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C5" w:rsidRDefault="00871DC5" w:rsidP="00E8347E">
      <w:pPr>
        <w:ind w:firstLine="0"/>
        <w:rPr>
          <w:b/>
          <w:sz w:val="10"/>
        </w:rPr>
      </w:pPr>
    </w:p>
    <w:p w:rsidR="00E8347E" w:rsidRPr="00E8347E" w:rsidRDefault="00E8347E" w:rsidP="00E8347E">
      <w:pPr>
        <w:ind w:firstLine="0"/>
        <w:rPr>
          <w:b/>
          <w:sz w:val="10"/>
        </w:rPr>
      </w:pPr>
    </w:p>
    <w:p w:rsidR="00AB7DAE" w:rsidRDefault="00C71BF3" w:rsidP="006355B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2E41D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</w:t>
      </w:r>
      <w:r w:rsidRPr="006355B8">
        <w:rPr>
          <w:rFonts w:ascii="Verdana" w:hAnsi="Verdana"/>
          <w:b/>
          <w:sz w:val="18"/>
          <w:szCs w:val="18"/>
        </w:rPr>
        <w:t xml:space="preserve">termin publikacji </w:t>
      </w:r>
      <w:r w:rsidRPr="006355B8">
        <w:rPr>
          <w:rFonts w:ascii="Verdana" w:hAnsi="Verdana"/>
          <w:b/>
          <w:sz w:val="18"/>
          <w:szCs w:val="18"/>
          <w:u w:val="single"/>
        </w:rPr>
        <w:t xml:space="preserve">od </w:t>
      </w:r>
      <w:r w:rsidR="00512AAC">
        <w:rPr>
          <w:rFonts w:ascii="Verdana" w:hAnsi="Verdana"/>
          <w:b/>
          <w:sz w:val="18"/>
          <w:szCs w:val="18"/>
          <w:u w:val="single"/>
        </w:rPr>
        <w:t>06.11</w:t>
      </w:r>
      <w:r w:rsidR="006355B8" w:rsidRPr="006355B8">
        <w:rPr>
          <w:rFonts w:ascii="Verdana" w:hAnsi="Verdana"/>
          <w:b/>
          <w:sz w:val="18"/>
          <w:szCs w:val="18"/>
          <w:u w:val="single"/>
        </w:rPr>
        <w:t>.2023</w:t>
      </w:r>
      <w:r w:rsidR="00924398" w:rsidRPr="006355B8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6355B8">
        <w:rPr>
          <w:rFonts w:ascii="Verdana" w:hAnsi="Verdana"/>
          <w:b/>
          <w:sz w:val="18"/>
          <w:szCs w:val="18"/>
          <w:u w:val="single"/>
        </w:rPr>
        <w:t xml:space="preserve">r. do </w:t>
      </w:r>
      <w:r w:rsidR="00512AAC">
        <w:rPr>
          <w:rFonts w:ascii="Verdana" w:hAnsi="Verdana"/>
          <w:b/>
          <w:sz w:val="18"/>
          <w:szCs w:val="18"/>
          <w:u w:val="single"/>
        </w:rPr>
        <w:t>21.11</w:t>
      </w:r>
      <w:r w:rsidR="006355B8" w:rsidRPr="006355B8">
        <w:rPr>
          <w:rFonts w:ascii="Verdana" w:hAnsi="Verdana"/>
          <w:b/>
          <w:sz w:val="18"/>
          <w:szCs w:val="18"/>
          <w:u w:val="single"/>
        </w:rPr>
        <w:t xml:space="preserve">.2023 </w:t>
      </w:r>
      <w:r w:rsidRPr="006355B8">
        <w:rPr>
          <w:rFonts w:ascii="Verdana" w:hAnsi="Verdana"/>
          <w:b/>
          <w:sz w:val="18"/>
          <w:szCs w:val="18"/>
          <w:u w:val="single"/>
        </w:rPr>
        <w:t>r.</w:t>
      </w:r>
      <w:r w:rsidRPr="006355B8">
        <w:rPr>
          <w:rFonts w:ascii="Verdana" w:hAnsi="Verdana"/>
          <w:sz w:val="18"/>
          <w:szCs w:val="18"/>
        </w:rPr>
        <w:t xml:space="preserve">   </w:t>
      </w:r>
    </w:p>
    <w:p w:rsidR="00E8347E" w:rsidRDefault="00E8347E" w:rsidP="006355B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</w:p>
    <w:p w:rsidR="00DB7F5B" w:rsidRPr="006355B8" w:rsidRDefault="00DB7F5B" w:rsidP="006355B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</w:p>
    <w:p w:rsidR="00105122" w:rsidRPr="00512AAC" w:rsidRDefault="006646E6" w:rsidP="006355B8">
      <w:pPr>
        <w:pStyle w:val="NormalnyWeb"/>
        <w:spacing w:before="60" w:beforeAutospacing="0" w:after="0" w:afterAutospacing="0" w:line="48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512AAC">
        <w:rPr>
          <w:rFonts w:ascii="Verdana" w:hAnsi="Verdana"/>
          <w:b/>
          <w:sz w:val="18"/>
          <w:szCs w:val="18"/>
          <w:u w:val="single"/>
        </w:rPr>
        <w:t xml:space="preserve">Wykaz numer </w:t>
      </w:r>
      <w:r w:rsidR="00512AAC" w:rsidRPr="00512AAC">
        <w:rPr>
          <w:rFonts w:ascii="Verdana" w:hAnsi="Verdana"/>
          <w:b/>
          <w:sz w:val="18"/>
          <w:szCs w:val="18"/>
          <w:u w:val="single"/>
        </w:rPr>
        <w:t>WRO.WKUZ.WR.4243.209.2023.MS1.</w:t>
      </w:r>
      <w:r w:rsidR="00512AAC">
        <w:rPr>
          <w:rFonts w:ascii="Verdana" w:hAnsi="Verdana"/>
          <w:b/>
          <w:sz w:val="18"/>
          <w:szCs w:val="18"/>
          <w:u w:val="single"/>
        </w:rPr>
        <w:t>7</w:t>
      </w:r>
    </w:p>
    <w:p w:rsidR="00105122" w:rsidRDefault="00105122" w:rsidP="00105122">
      <w:pPr>
        <w:pStyle w:val="NormalnyWeb"/>
        <w:spacing w:before="60" w:beforeAutospacing="0" w:after="60" w:afterAutospacing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Krajowy Ośrodek Wsparcia Rolnictwa</w:t>
      </w:r>
      <w:r w:rsidRPr="009956EF">
        <w:rPr>
          <w:rFonts w:ascii="Verdana" w:hAnsi="Verdana"/>
          <w:b/>
          <w:bCs/>
          <w:sz w:val="18"/>
          <w:szCs w:val="18"/>
        </w:rPr>
        <w:t xml:space="preserve"> OT Wrocław</w:t>
      </w:r>
    </w:p>
    <w:p w:rsidR="00E8347E" w:rsidRPr="009956EF" w:rsidRDefault="00E8347E" w:rsidP="00105122">
      <w:pPr>
        <w:pStyle w:val="NormalnyWeb"/>
        <w:spacing w:before="60" w:beforeAutospacing="0" w:after="60" w:afterAutospacing="0" w:line="276" w:lineRule="auto"/>
        <w:jc w:val="center"/>
        <w:rPr>
          <w:rFonts w:ascii="Verdana" w:hAnsi="Verdana"/>
          <w:sz w:val="18"/>
          <w:szCs w:val="18"/>
        </w:rPr>
      </w:pPr>
    </w:p>
    <w:p w:rsidR="000A4E1E" w:rsidRPr="00767F1C" w:rsidRDefault="000A4E1E" w:rsidP="000A4E1E">
      <w:pPr>
        <w:pStyle w:val="Tekstpodstawowy"/>
        <w:tabs>
          <w:tab w:val="left" w:pos="1980"/>
          <w:tab w:val="left" w:pos="2520"/>
        </w:tabs>
        <w:rPr>
          <w:rFonts w:ascii="Verdana" w:hAnsi="Verdana"/>
          <w:sz w:val="18"/>
          <w:szCs w:val="18"/>
        </w:rPr>
      </w:pPr>
      <w:r w:rsidRPr="00767F1C">
        <w:rPr>
          <w:rFonts w:ascii="Verdana" w:hAnsi="Verdana"/>
          <w:sz w:val="18"/>
          <w:szCs w:val="18"/>
        </w:rPr>
        <w:t>działając na podstawie przepisów ustawy</w:t>
      </w:r>
      <w:r>
        <w:rPr>
          <w:rFonts w:ascii="Verdana" w:hAnsi="Verdana"/>
          <w:sz w:val="18"/>
          <w:szCs w:val="18"/>
        </w:rPr>
        <w:t xml:space="preserve"> z dnia </w:t>
      </w:r>
      <w:r>
        <w:rPr>
          <w:rFonts w:ascii="Verdana" w:hAnsi="Verdana"/>
          <w:sz w:val="18"/>
          <w:szCs w:val="18"/>
          <w:lang w:val="pl-PL"/>
        </w:rPr>
        <w:t>10 lutego</w:t>
      </w:r>
      <w:r>
        <w:rPr>
          <w:rFonts w:ascii="Verdana" w:hAnsi="Verdana"/>
          <w:sz w:val="18"/>
          <w:szCs w:val="18"/>
        </w:rPr>
        <w:t xml:space="preserve"> 2017 roku o Krajowym Ośrodku Wsparcia Rolnictwa, </w:t>
      </w:r>
      <w:r w:rsidRPr="00767F1C">
        <w:rPr>
          <w:rFonts w:ascii="Verdana" w:hAnsi="Verdana"/>
          <w:sz w:val="18"/>
          <w:szCs w:val="18"/>
        </w:rPr>
        <w:t>ustawy</w:t>
      </w:r>
      <w:r>
        <w:rPr>
          <w:rFonts w:ascii="Verdana" w:hAnsi="Verdana"/>
          <w:sz w:val="18"/>
          <w:szCs w:val="18"/>
        </w:rPr>
        <w:t xml:space="preserve"> z dnia 10 lutego 2017 roku </w:t>
      </w:r>
      <w:r w:rsidRPr="00DE6446">
        <w:rPr>
          <w:rFonts w:ascii="Verdana" w:hAnsi="Verdana"/>
          <w:sz w:val="18"/>
          <w:szCs w:val="18"/>
          <w:lang w:val="pl-PL"/>
        </w:rPr>
        <w:t>P</w:t>
      </w:r>
      <w:proofErr w:type="spellStart"/>
      <w:r>
        <w:rPr>
          <w:rFonts w:ascii="Verdana" w:hAnsi="Verdana"/>
          <w:sz w:val="18"/>
          <w:szCs w:val="18"/>
        </w:rPr>
        <w:t>rzepisy</w:t>
      </w:r>
      <w:proofErr w:type="spellEnd"/>
      <w:r>
        <w:rPr>
          <w:rFonts w:ascii="Verdana" w:hAnsi="Verdana"/>
          <w:sz w:val="18"/>
          <w:szCs w:val="18"/>
        </w:rPr>
        <w:t xml:space="preserve"> wprowadzające ustawę o Krajowym Ośrodku Wsparcia Rolnictwa, ustawy </w:t>
      </w:r>
      <w:r w:rsidRPr="00767F1C">
        <w:rPr>
          <w:rFonts w:ascii="Verdana" w:hAnsi="Verdana"/>
          <w:sz w:val="18"/>
          <w:szCs w:val="18"/>
        </w:rPr>
        <w:t>z dnia 19 października 1991 roku o gospodarowaniu</w:t>
      </w:r>
      <w:r>
        <w:rPr>
          <w:rFonts w:ascii="Verdana" w:hAnsi="Verdana"/>
          <w:sz w:val="18"/>
          <w:szCs w:val="18"/>
        </w:rPr>
        <w:t xml:space="preserve"> </w:t>
      </w:r>
      <w:r w:rsidRPr="00767F1C">
        <w:rPr>
          <w:rFonts w:ascii="Verdana" w:hAnsi="Verdana"/>
          <w:sz w:val="18"/>
          <w:szCs w:val="18"/>
        </w:rPr>
        <w:t>nieruchomościami rolnymi Skarbu Państwa,</w:t>
      </w:r>
      <w:r w:rsidRPr="00767F1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ustaw</w:t>
      </w:r>
      <w:r w:rsidR="00512AAC">
        <w:rPr>
          <w:rFonts w:ascii="Verdana" w:hAnsi="Verdana"/>
          <w:sz w:val="18"/>
          <w:szCs w:val="18"/>
        </w:rPr>
        <w:t xml:space="preserve">y z dnia 11 kwietnia 2003 roku </w:t>
      </w:r>
      <w:r w:rsidRPr="000904A5">
        <w:rPr>
          <w:rFonts w:ascii="Verdana" w:hAnsi="Verdana"/>
          <w:sz w:val="18"/>
          <w:szCs w:val="18"/>
        </w:rPr>
        <w:t>o kształtowaniu ustroju rolnego</w:t>
      </w:r>
      <w:r>
        <w:rPr>
          <w:rFonts w:ascii="Verdana" w:hAnsi="Verdana"/>
          <w:sz w:val="18"/>
          <w:szCs w:val="18"/>
        </w:rPr>
        <w:t>,</w:t>
      </w:r>
      <w:r w:rsidRPr="00767F1C">
        <w:rPr>
          <w:rFonts w:ascii="Verdana" w:hAnsi="Verdana"/>
          <w:sz w:val="18"/>
          <w:szCs w:val="18"/>
        </w:rPr>
        <w:t xml:space="preserve"> podaje do publicznej wiadomości </w:t>
      </w:r>
      <w:r w:rsidRPr="00767F1C">
        <w:rPr>
          <w:rFonts w:ascii="Verdana" w:hAnsi="Verdana"/>
          <w:b/>
          <w:sz w:val="18"/>
          <w:szCs w:val="18"/>
          <w:u w:val="single"/>
        </w:rPr>
        <w:t>WYKAZ</w:t>
      </w:r>
      <w:r w:rsidRPr="00767F1C">
        <w:rPr>
          <w:rFonts w:ascii="Verdana" w:hAnsi="Verdana"/>
          <w:sz w:val="18"/>
          <w:szCs w:val="18"/>
          <w:u w:val="single"/>
        </w:rPr>
        <w:t xml:space="preserve"> </w:t>
      </w:r>
      <w:r w:rsidRPr="00767F1C">
        <w:rPr>
          <w:rFonts w:ascii="Verdana" w:hAnsi="Verdana"/>
          <w:b/>
          <w:sz w:val="18"/>
          <w:szCs w:val="18"/>
          <w:u w:val="single"/>
        </w:rPr>
        <w:t xml:space="preserve">nieruchomości przeznaczonych do </w:t>
      </w:r>
      <w:r>
        <w:rPr>
          <w:rFonts w:ascii="Verdana" w:hAnsi="Verdana"/>
          <w:b/>
          <w:sz w:val="18"/>
          <w:szCs w:val="18"/>
          <w:u w:val="single"/>
        </w:rPr>
        <w:t>dzierżawy</w:t>
      </w:r>
      <w:r w:rsidRPr="00767F1C">
        <w:rPr>
          <w:rFonts w:ascii="Verdana" w:hAnsi="Verdana"/>
          <w:b/>
          <w:sz w:val="18"/>
          <w:szCs w:val="18"/>
        </w:rPr>
        <w:t xml:space="preserve"> </w:t>
      </w:r>
      <w:r w:rsidRPr="00767F1C">
        <w:rPr>
          <w:rFonts w:ascii="Verdana" w:hAnsi="Verdana"/>
          <w:sz w:val="18"/>
          <w:szCs w:val="18"/>
        </w:rPr>
        <w:t>stanowiących Zasób Własności Rolnej Skarbu Państwa</w:t>
      </w:r>
      <w:r>
        <w:rPr>
          <w:rFonts w:ascii="Verdana" w:hAnsi="Verdana"/>
          <w:sz w:val="18"/>
          <w:szCs w:val="18"/>
        </w:rPr>
        <w:t>.</w:t>
      </w:r>
      <w:r w:rsidRPr="00767F1C">
        <w:rPr>
          <w:rFonts w:ascii="Verdana" w:hAnsi="Verdana"/>
          <w:sz w:val="18"/>
          <w:szCs w:val="18"/>
        </w:rPr>
        <w:t xml:space="preserve"> </w:t>
      </w:r>
    </w:p>
    <w:p w:rsidR="00105122" w:rsidRPr="00E8347E" w:rsidRDefault="00105122" w:rsidP="00105122">
      <w:pPr>
        <w:pStyle w:val="Tekstpodstawowy"/>
        <w:tabs>
          <w:tab w:val="left" w:pos="1980"/>
          <w:tab w:val="left" w:pos="2520"/>
        </w:tabs>
        <w:spacing w:line="276" w:lineRule="auto"/>
        <w:rPr>
          <w:rFonts w:ascii="Verdana" w:hAnsi="Verdana"/>
          <w:sz w:val="14"/>
          <w:szCs w:val="18"/>
        </w:rPr>
      </w:pPr>
    </w:p>
    <w:p w:rsidR="00105122" w:rsidRPr="008F398E" w:rsidRDefault="00BC1939" w:rsidP="00B82858">
      <w:pPr>
        <w:ind w:firstLine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 xml:space="preserve"> </w:t>
      </w:r>
    </w:p>
    <w:p w:rsidR="00B82858" w:rsidRPr="00E43C7D" w:rsidRDefault="00B82858" w:rsidP="00B82858">
      <w:pPr>
        <w:pStyle w:val="Normalny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I.  </w:t>
      </w:r>
      <w:r w:rsidRPr="00E43C7D">
        <w:rPr>
          <w:rFonts w:ascii="Verdana" w:hAnsi="Verdana"/>
          <w:b/>
          <w:bCs/>
          <w:sz w:val="18"/>
          <w:szCs w:val="18"/>
        </w:rPr>
        <w:t xml:space="preserve">Nieruchomość </w:t>
      </w:r>
      <w:proofErr w:type="spellStart"/>
      <w:r w:rsidR="00DB7F5B">
        <w:rPr>
          <w:rFonts w:ascii="Verdana" w:hAnsi="Verdana"/>
          <w:b/>
          <w:bCs/>
          <w:sz w:val="18"/>
          <w:szCs w:val="18"/>
        </w:rPr>
        <w:t>nie</w:t>
      </w:r>
      <w:r w:rsidR="00940434">
        <w:rPr>
          <w:rFonts w:ascii="Verdana" w:hAnsi="Verdana"/>
          <w:b/>
          <w:bCs/>
          <w:sz w:val="18"/>
          <w:szCs w:val="18"/>
        </w:rPr>
        <w:t>rolną</w:t>
      </w:r>
      <w:proofErr w:type="spellEnd"/>
      <w:r>
        <w:rPr>
          <w:rFonts w:ascii="Verdana" w:hAnsi="Verdana"/>
          <w:b/>
          <w:bCs/>
          <w:sz w:val="18"/>
          <w:szCs w:val="18"/>
        </w:rPr>
        <w:t>,</w:t>
      </w:r>
      <w:r w:rsidR="000A4E1E">
        <w:rPr>
          <w:rFonts w:ascii="Verdana" w:hAnsi="Verdana"/>
          <w:b/>
          <w:bCs/>
          <w:sz w:val="18"/>
          <w:szCs w:val="18"/>
        </w:rPr>
        <w:t xml:space="preserve"> niezabudowaną</w:t>
      </w:r>
      <w:r>
        <w:rPr>
          <w:rFonts w:ascii="Verdana" w:hAnsi="Verdana"/>
          <w:b/>
          <w:bCs/>
          <w:sz w:val="18"/>
          <w:szCs w:val="18"/>
        </w:rPr>
        <w:t xml:space="preserve">, </w:t>
      </w:r>
      <w:r w:rsidR="000A4E1E">
        <w:rPr>
          <w:rFonts w:ascii="Verdana" w:hAnsi="Verdana"/>
          <w:sz w:val="18"/>
          <w:szCs w:val="18"/>
        </w:rPr>
        <w:t>położoną</w:t>
      </w:r>
      <w:r>
        <w:rPr>
          <w:rFonts w:ascii="Verdana" w:hAnsi="Verdana"/>
          <w:sz w:val="18"/>
          <w:szCs w:val="18"/>
        </w:rPr>
        <w:t xml:space="preserve"> w</w:t>
      </w:r>
      <w:r w:rsidRPr="00E43C7D">
        <w:rPr>
          <w:rFonts w:ascii="Verdana" w:hAnsi="Verdana"/>
          <w:sz w:val="18"/>
          <w:szCs w:val="18"/>
        </w:rPr>
        <w:t>:</w:t>
      </w:r>
    </w:p>
    <w:p w:rsidR="00B82858" w:rsidRDefault="00B82858" w:rsidP="00B82858">
      <w:pPr>
        <w:pStyle w:val="NormalnyWeb"/>
        <w:spacing w:before="0" w:beforeAutospacing="0" w:after="0" w:afterAutospacing="0" w:line="312" w:lineRule="auto"/>
        <w:rPr>
          <w:rFonts w:ascii="Verdana" w:hAnsi="Verdana"/>
          <w:b/>
          <w:bCs/>
          <w:sz w:val="18"/>
          <w:szCs w:val="18"/>
        </w:rPr>
      </w:pPr>
      <w:r w:rsidRPr="00E43C7D">
        <w:rPr>
          <w:rFonts w:ascii="Verdana" w:hAnsi="Verdana"/>
          <w:sz w:val="18"/>
          <w:szCs w:val="18"/>
        </w:rPr>
        <w:t>obręb</w:t>
      </w:r>
      <w:r w:rsidR="00F652E3">
        <w:rPr>
          <w:rFonts w:ascii="Verdana" w:hAnsi="Verdana"/>
          <w:sz w:val="18"/>
          <w:szCs w:val="18"/>
        </w:rPr>
        <w:t>ie</w:t>
      </w:r>
      <w:r w:rsidRPr="00E43C7D">
        <w:rPr>
          <w:rFonts w:ascii="Verdana" w:hAnsi="Verdana"/>
          <w:sz w:val="18"/>
          <w:szCs w:val="18"/>
        </w:rPr>
        <w:t xml:space="preserve"> </w:t>
      </w:r>
      <w:r w:rsidR="00283E8F">
        <w:rPr>
          <w:rFonts w:ascii="Verdana" w:hAnsi="Verdana"/>
          <w:b/>
          <w:sz w:val="18"/>
          <w:szCs w:val="18"/>
        </w:rPr>
        <w:t>Głoska</w:t>
      </w:r>
      <w:r w:rsidRPr="00E43C7D">
        <w:rPr>
          <w:rFonts w:ascii="Verdana" w:hAnsi="Verdana"/>
          <w:sz w:val="18"/>
          <w:szCs w:val="18"/>
        </w:rPr>
        <w:t xml:space="preserve">, </w:t>
      </w:r>
      <w:r w:rsidR="00795D31">
        <w:rPr>
          <w:rFonts w:ascii="Verdana" w:hAnsi="Verdana"/>
          <w:sz w:val="18"/>
          <w:szCs w:val="18"/>
        </w:rPr>
        <w:t xml:space="preserve">gmina </w:t>
      </w:r>
      <w:r w:rsidR="00283E8F">
        <w:rPr>
          <w:rFonts w:ascii="Verdana" w:hAnsi="Verdana"/>
          <w:b/>
          <w:sz w:val="18"/>
          <w:szCs w:val="18"/>
        </w:rPr>
        <w:t>Miękinia</w:t>
      </w:r>
      <w:r>
        <w:rPr>
          <w:rFonts w:ascii="Verdana" w:hAnsi="Verdana"/>
          <w:sz w:val="18"/>
          <w:szCs w:val="18"/>
        </w:rPr>
        <w:t xml:space="preserve">, </w:t>
      </w:r>
      <w:r w:rsidRPr="00E43C7D">
        <w:rPr>
          <w:rFonts w:ascii="Verdana" w:hAnsi="Verdana"/>
          <w:sz w:val="18"/>
          <w:szCs w:val="18"/>
        </w:rPr>
        <w:t xml:space="preserve">powiat </w:t>
      </w:r>
      <w:r w:rsidR="00BB2365">
        <w:rPr>
          <w:rFonts w:ascii="Verdana" w:hAnsi="Verdana"/>
          <w:b/>
          <w:sz w:val="18"/>
          <w:szCs w:val="18"/>
        </w:rPr>
        <w:t>średzk</w:t>
      </w:r>
      <w:r>
        <w:rPr>
          <w:rFonts w:ascii="Verdana" w:hAnsi="Verdana"/>
          <w:b/>
          <w:sz w:val="18"/>
          <w:szCs w:val="18"/>
        </w:rPr>
        <w:t>i</w:t>
      </w:r>
      <w:r w:rsidRPr="00E43C7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woj. </w:t>
      </w:r>
      <w:r>
        <w:rPr>
          <w:rFonts w:ascii="Verdana" w:hAnsi="Verdana"/>
          <w:b/>
          <w:sz w:val="18"/>
          <w:szCs w:val="18"/>
        </w:rPr>
        <w:t>dolnośląskie</w:t>
      </w:r>
      <w:r>
        <w:rPr>
          <w:rFonts w:ascii="Verdana" w:hAnsi="Verdana"/>
          <w:sz w:val="18"/>
          <w:szCs w:val="18"/>
        </w:rPr>
        <w:t xml:space="preserve"> dz.</w:t>
      </w:r>
      <w:r w:rsidR="00C94497">
        <w:rPr>
          <w:rFonts w:ascii="Verdana" w:hAnsi="Verdana"/>
          <w:b/>
          <w:bCs/>
          <w:sz w:val="18"/>
          <w:szCs w:val="18"/>
        </w:rPr>
        <w:t xml:space="preserve"> </w:t>
      </w:r>
      <w:r w:rsidR="00512AAC">
        <w:rPr>
          <w:rFonts w:ascii="Verdana" w:hAnsi="Verdana"/>
          <w:b/>
          <w:bCs/>
          <w:sz w:val="18"/>
          <w:szCs w:val="18"/>
        </w:rPr>
        <w:t>351/2, 353</w:t>
      </w:r>
    </w:p>
    <w:p w:rsidR="00075940" w:rsidRPr="00E43C7D" w:rsidRDefault="00B82858" w:rsidP="00B82858">
      <w:pPr>
        <w:pStyle w:val="NormalnyWeb"/>
        <w:spacing w:before="0" w:beforeAutospacing="0" w:after="0" w:afterAutospacing="0" w:line="312" w:lineRule="auto"/>
        <w:rPr>
          <w:rFonts w:ascii="Verdana" w:hAnsi="Verdana"/>
          <w:sz w:val="18"/>
          <w:szCs w:val="18"/>
        </w:rPr>
      </w:pPr>
      <w:r w:rsidRPr="00E43C7D">
        <w:rPr>
          <w:rFonts w:ascii="Verdana" w:hAnsi="Verdana"/>
          <w:sz w:val="18"/>
          <w:szCs w:val="18"/>
        </w:rPr>
        <w:t xml:space="preserve">Ogólna powierzchnia nieruchomości wynosi: </w:t>
      </w:r>
      <w:r w:rsidR="00173CB6">
        <w:rPr>
          <w:rFonts w:ascii="Verdana" w:hAnsi="Verdana"/>
          <w:b/>
          <w:sz w:val="18"/>
          <w:szCs w:val="18"/>
        </w:rPr>
        <w:t>0,</w:t>
      </w:r>
      <w:r w:rsidR="00582B4F">
        <w:rPr>
          <w:rFonts w:ascii="Verdana" w:hAnsi="Verdana"/>
          <w:b/>
          <w:sz w:val="18"/>
          <w:szCs w:val="18"/>
        </w:rPr>
        <w:t>9088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43C7D">
        <w:rPr>
          <w:rFonts w:ascii="Verdana" w:hAnsi="Verdana"/>
          <w:b/>
          <w:sz w:val="18"/>
          <w:szCs w:val="18"/>
        </w:rPr>
        <w:t xml:space="preserve">ha </w:t>
      </w:r>
      <w:r w:rsidRPr="00E43C7D">
        <w:rPr>
          <w:rFonts w:ascii="Verdana" w:hAnsi="Verdana"/>
          <w:sz w:val="18"/>
          <w:szCs w:val="18"/>
        </w:rPr>
        <w:t xml:space="preserve">(użytki rolne </w:t>
      </w:r>
      <w:r w:rsidR="00173CB6">
        <w:rPr>
          <w:rFonts w:ascii="Verdana" w:hAnsi="Verdana"/>
          <w:sz w:val="18"/>
          <w:szCs w:val="18"/>
        </w:rPr>
        <w:t>0,</w:t>
      </w:r>
      <w:r w:rsidR="00582B4F">
        <w:rPr>
          <w:rFonts w:ascii="Verdana" w:hAnsi="Verdana"/>
          <w:sz w:val="18"/>
          <w:szCs w:val="18"/>
        </w:rPr>
        <w:t>9088</w:t>
      </w:r>
      <w:r>
        <w:rPr>
          <w:rFonts w:ascii="Verdana" w:hAnsi="Verdana"/>
          <w:sz w:val="18"/>
          <w:szCs w:val="18"/>
        </w:rPr>
        <w:t xml:space="preserve"> </w:t>
      </w:r>
      <w:r w:rsidRPr="00E43C7D">
        <w:rPr>
          <w:rFonts w:ascii="Verdana" w:hAnsi="Verdana"/>
          <w:sz w:val="18"/>
          <w:szCs w:val="18"/>
        </w:rPr>
        <w:t>ha) z czego:</w:t>
      </w:r>
    </w:p>
    <w:p w:rsidR="000D4BAB" w:rsidRPr="00E03E6E" w:rsidRDefault="00C94497" w:rsidP="00582B4F">
      <w:pPr>
        <w:pStyle w:val="Akapitzlist"/>
        <w:numPr>
          <w:ilvl w:val="0"/>
          <w:numId w:val="37"/>
        </w:numPr>
        <w:spacing w:line="312" w:lineRule="auto"/>
        <w:jc w:val="both"/>
        <w:rPr>
          <w:rFonts w:ascii="Verdana" w:hAnsi="Verdana"/>
          <w:i/>
          <w:iCs/>
          <w:sz w:val="18"/>
          <w:szCs w:val="18"/>
          <w:u w:val="single"/>
        </w:rPr>
      </w:pPr>
      <w:r>
        <w:rPr>
          <w:rFonts w:ascii="Verdana" w:hAnsi="Verdana"/>
          <w:iCs/>
          <w:sz w:val="18"/>
          <w:szCs w:val="18"/>
        </w:rPr>
        <w:t xml:space="preserve">Grunty orne o pow. </w:t>
      </w:r>
      <w:r w:rsidR="00582B4F">
        <w:rPr>
          <w:rFonts w:ascii="Verdana" w:hAnsi="Verdana"/>
          <w:b/>
          <w:iCs/>
          <w:sz w:val="18"/>
          <w:szCs w:val="18"/>
        </w:rPr>
        <w:t>0,9088</w:t>
      </w:r>
      <w:r>
        <w:rPr>
          <w:rFonts w:ascii="Verdana" w:hAnsi="Verdana"/>
          <w:b/>
          <w:iCs/>
          <w:sz w:val="18"/>
          <w:szCs w:val="18"/>
        </w:rPr>
        <w:t xml:space="preserve"> ha</w:t>
      </w:r>
      <w:r>
        <w:rPr>
          <w:rFonts w:ascii="Verdana" w:hAnsi="Verdana"/>
          <w:iCs/>
          <w:sz w:val="18"/>
          <w:szCs w:val="18"/>
        </w:rPr>
        <w:t xml:space="preserve">, w klasach: </w:t>
      </w:r>
      <w:proofErr w:type="spellStart"/>
      <w:r w:rsidR="00DF7B31">
        <w:rPr>
          <w:rFonts w:ascii="Verdana" w:hAnsi="Verdana"/>
          <w:iCs/>
          <w:sz w:val="18"/>
          <w:szCs w:val="18"/>
        </w:rPr>
        <w:t>RIIIa</w:t>
      </w:r>
      <w:proofErr w:type="spellEnd"/>
      <w:r w:rsidR="00DF7B31">
        <w:rPr>
          <w:rFonts w:ascii="Verdana" w:hAnsi="Verdana"/>
          <w:iCs/>
          <w:sz w:val="18"/>
          <w:szCs w:val="18"/>
        </w:rPr>
        <w:t xml:space="preserve"> – 0,</w:t>
      </w:r>
      <w:r w:rsidR="00582B4F">
        <w:rPr>
          <w:rFonts w:ascii="Verdana" w:hAnsi="Verdana"/>
          <w:iCs/>
          <w:sz w:val="18"/>
          <w:szCs w:val="18"/>
        </w:rPr>
        <w:t xml:space="preserve">1418 ha; </w:t>
      </w:r>
      <w:proofErr w:type="spellStart"/>
      <w:r w:rsidR="00582B4F">
        <w:rPr>
          <w:rFonts w:ascii="Verdana" w:hAnsi="Verdana"/>
          <w:iCs/>
          <w:sz w:val="18"/>
          <w:szCs w:val="18"/>
        </w:rPr>
        <w:t>RIVa</w:t>
      </w:r>
      <w:proofErr w:type="spellEnd"/>
      <w:r w:rsidR="00DF7B31">
        <w:rPr>
          <w:rFonts w:ascii="Verdana" w:hAnsi="Verdana"/>
          <w:iCs/>
          <w:sz w:val="18"/>
          <w:szCs w:val="18"/>
        </w:rPr>
        <w:t xml:space="preserve"> – 0,</w:t>
      </w:r>
      <w:r w:rsidR="00582B4F">
        <w:rPr>
          <w:rFonts w:ascii="Verdana" w:hAnsi="Verdana"/>
          <w:iCs/>
          <w:sz w:val="18"/>
          <w:szCs w:val="18"/>
        </w:rPr>
        <w:t>7670</w:t>
      </w:r>
      <w:r w:rsidR="00DF7B31">
        <w:rPr>
          <w:rFonts w:ascii="Verdana" w:hAnsi="Verdana"/>
          <w:iCs/>
          <w:sz w:val="18"/>
          <w:szCs w:val="18"/>
        </w:rPr>
        <w:t xml:space="preserve"> ha</w:t>
      </w:r>
      <w:r w:rsidR="00582B4F">
        <w:rPr>
          <w:rFonts w:ascii="Verdana" w:hAnsi="Verdana"/>
          <w:iCs/>
          <w:sz w:val="18"/>
          <w:szCs w:val="18"/>
        </w:rPr>
        <w:t>.</w:t>
      </w:r>
    </w:p>
    <w:p w:rsidR="00C24922" w:rsidRPr="006355B8" w:rsidRDefault="00C24922" w:rsidP="00C24922">
      <w:pPr>
        <w:spacing w:line="312" w:lineRule="auto"/>
        <w:ind w:firstLine="0"/>
        <w:rPr>
          <w:rFonts w:ascii="Verdana" w:hAnsi="Verdana"/>
          <w:i/>
          <w:iCs/>
          <w:sz w:val="10"/>
          <w:szCs w:val="18"/>
          <w:u w:val="single"/>
        </w:rPr>
      </w:pPr>
    </w:p>
    <w:p w:rsidR="00B82858" w:rsidRPr="00C24922" w:rsidRDefault="00B82858" w:rsidP="00C24922">
      <w:pPr>
        <w:spacing w:line="312" w:lineRule="auto"/>
        <w:ind w:firstLine="0"/>
        <w:rPr>
          <w:rFonts w:ascii="Verdana" w:hAnsi="Verdana"/>
          <w:i/>
          <w:iCs/>
          <w:sz w:val="18"/>
          <w:szCs w:val="18"/>
          <w:u w:val="single"/>
        </w:rPr>
      </w:pPr>
      <w:r w:rsidRPr="00C24922">
        <w:rPr>
          <w:rFonts w:ascii="Verdana" w:hAnsi="Verdana"/>
          <w:i/>
          <w:iCs/>
          <w:sz w:val="18"/>
          <w:szCs w:val="18"/>
          <w:u w:val="single"/>
        </w:rPr>
        <w:t>Powyższe informacje podajemy na podstawie danych z ewidencji gruntów.</w:t>
      </w:r>
    </w:p>
    <w:p w:rsidR="00B82858" w:rsidRPr="00386E3B" w:rsidRDefault="00B82858" w:rsidP="00B82858">
      <w:pPr>
        <w:spacing w:line="312" w:lineRule="auto"/>
        <w:ind w:firstLine="0"/>
        <w:jc w:val="both"/>
        <w:rPr>
          <w:rFonts w:ascii="Verdana" w:hAnsi="Verdana"/>
          <w:sz w:val="18"/>
          <w:szCs w:val="18"/>
        </w:rPr>
      </w:pPr>
      <w:r w:rsidRPr="00E43C7D">
        <w:rPr>
          <w:rFonts w:ascii="Verdana" w:hAnsi="Verdana"/>
          <w:sz w:val="18"/>
          <w:szCs w:val="18"/>
        </w:rPr>
        <w:t xml:space="preserve">Powierzchnia nieruchomości w hektarach przeliczeniowych wynosi </w:t>
      </w:r>
      <w:r w:rsidR="00582B4F">
        <w:rPr>
          <w:rFonts w:ascii="Verdana" w:hAnsi="Verdana"/>
          <w:b/>
          <w:sz w:val="18"/>
          <w:szCs w:val="18"/>
        </w:rPr>
        <w:t>1,0777</w:t>
      </w:r>
      <w:r w:rsidR="003010AE">
        <w:rPr>
          <w:rFonts w:ascii="Verdana" w:hAnsi="Verdana"/>
          <w:b/>
          <w:sz w:val="18"/>
          <w:szCs w:val="18"/>
        </w:rPr>
        <w:t xml:space="preserve">. </w:t>
      </w:r>
      <w:r w:rsidRPr="00E43C7D">
        <w:rPr>
          <w:rFonts w:ascii="Verdana" w:hAnsi="Verdana"/>
          <w:sz w:val="18"/>
          <w:szCs w:val="18"/>
        </w:rPr>
        <w:t xml:space="preserve"> </w:t>
      </w:r>
    </w:p>
    <w:p w:rsidR="00B82858" w:rsidRDefault="006355B8" w:rsidP="00B82858">
      <w:pPr>
        <w:spacing w:before="240" w:after="120" w:line="276" w:lineRule="auto"/>
        <w:ind w:firstLine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Wywoławcza wysokość </w:t>
      </w:r>
      <w:r w:rsidR="00B82858" w:rsidRPr="00386E3B">
        <w:rPr>
          <w:rFonts w:ascii="Verdana" w:hAnsi="Verdana" w:cs="Arial"/>
          <w:b/>
          <w:sz w:val="18"/>
          <w:szCs w:val="18"/>
        </w:rPr>
        <w:t>rocznego czynszu dzierżawnego wynosi:</w:t>
      </w:r>
      <w:r w:rsidR="00B82858" w:rsidRPr="00386E3B">
        <w:rPr>
          <w:rFonts w:ascii="Verdana" w:hAnsi="Verdana"/>
          <w:b/>
          <w:sz w:val="18"/>
          <w:szCs w:val="18"/>
        </w:rPr>
        <w:t xml:space="preserve"> </w:t>
      </w:r>
      <w:r w:rsidR="00582B4F">
        <w:rPr>
          <w:rFonts w:ascii="Verdana" w:hAnsi="Verdana"/>
          <w:b/>
          <w:sz w:val="18"/>
          <w:szCs w:val="18"/>
        </w:rPr>
        <w:t>7</w:t>
      </w:r>
      <w:r w:rsidR="00894C45">
        <w:rPr>
          <w:rFonts w:ascii="Verdana" w:hAnsi="Verdana"/>
          <w:b/>
          <w:sz w:val="18"/>
          <w:szCs w:val="18"/>
        </w:rPr>
        <w:t>,00</w:t>
      </w:r>
      <w:r w:rsidR="00B82858" w:rsidRPr="00386E3B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82858" w:rsidRPr="00386E3B">
        <w:rPr>
          <w:rFonts w:ascii="Verdana" w:hAnsi="Verdana"/>
          <w:b/>
          <w:sz w:val="18"/>
          <w:szCs w:val="18"/>
        </w:rPr>
        <w:t>dt</w:t>
      </w:r>
      <w:proofErr w:type="spellEnd"/>
      <w:r w:rsidR="00B82858" w:rsidRPr="00386E3B">
        <w:rPr>
          <w:rFonts w:ascii="Verdana" w:hAnsi="Verdana"/>
          <w:b/>
          <w:sz w:val="18"/>
          <w:szCs w:val="18"/>
        </w:rPr>
        <w:t xml:space="preserve"> pszenicy.</w:t>
      </w:r>
    </w:p>
    <w:p w:rsidR="00DB7F5B" w:rsidRDefault="00B82858" w:rsidP="000A4E1E">
      <w:pPr>
        <w:spacing w:before="240" w:line="276" w:lineRule="auto"/>
        <w:ind w:firstLine="0"/>
        <w:jc w:val="both"/>
        <w:rPr>
          <w:rFonts w:ascii="Verdana" w:hAnsi="Verdana"/>
          <w:b/>
          <w:sz w:val="18"/>
          <w:szCs w:val="18"/>
        </w:rPr>
      </w:pPr>
      <w:r w:rsidRPr="008F398E">
        <w:rPr>
          <w:rFonts w:ascii="Verdana" w:hAnsi="Verdana"/>
          <w:b/>
          <w:sz w:val="18"/>
          <w:szCs w:val="18"/>
        </w:rPr>
        <w:t xml:space="preserve">Dla </w:t>
      </w:r>
      <w:r w:rsidR="00582B4F">
        <w:rPr>
          <w:rFonts w:ascii="Verdana" w:hAnsi="Verdana"/>
          <w:b/>
          <w:sz w:val="18"/>
          <w:szCs w:val="18"/>
        </w:rPr>
        <w:t>działek</w:t>
      </w:r>
      <w:r w:rsidR="003F4C91">
        <w:rPr>
          <w:rFonts w:ascii="Verdana" w:hAnsi="Verdana"/>
          <w:b/>
          <w:sz w:val="18"/>
          <w:szCs w:val="18"/>
        </w:rPr>
        <w:t xml:space="preserve"> </w:t>
      </w:r>
      <w:r w:rsidRPr="008F398E">
        <w:rPr>
          <w:rFonts w:ascii="Verdana" w:hAnsi="Verdana"/>
          <w:b/>
          <w:sz w:val="18"/>
          <w:szCs w:val="18"/>
        </w:rPr>
        <w:t>prowadzona jest Księga Wieczysta nr </w:t>
      </w:r>
      <w:r w:rsidR="00E9788A">
        <w:rPr>
          <w:rFonts w:ascii="Verdana" w:hAnsi="Verdana"/>
          <w:b/>
          <w:sz w:val="18"/>
          <w:szCs w:val="18"/>
        </w:rPr>
        <w:t>WR1S</w:t>
      </w:r>
      <w:r>
        <w:rPr>
          <w:rFonts w:ascii="Verdana" w:hAnsi="Verdana"/>
          <w:b/>
          <w:sz w:val="18"/>
          <w:szCs w:val="18"/>
        </w:rPr>
        <w:t>/</w:t>
      </w:r>
      <w:r w:rsidR="00C814B8">
        <w:rPr>
          <w:rFonts w:ascii="Verdana" w:hAnsi="Verdana"/>
          <w:b/>
          <w:sz w:val="18"/>
          <w:szCs w:val="18"/>
        </w:rPr>
        <w:t>000</w:t>
      </w:r>
      <w:r w:rsidR="00582B4F">
        <w:rPr>
          <w:rFonts w:ascii="Verdana" w:hAnsi="Verdana"/>
          <w:b/>
          <w:sz w:val="18"/>
          <w:szCs w:val="18"/>
        </w:rPr>
        <w:t xml:space="preserve">40793/4 </w:t>
      </w:r>
      <w:r w:rsidR="006355B8">
        <w:rPr>
          <w:rFonts w:ascii="Verdana" w:hAnsi="Verdana"/>
          <w:b/>
          <w:sz w:val="18"/>
          <w:szCs w:val="18"/>
        </w:rPr>
        <w:t>przez Sąd Rejonowy w </w:t>
      </w:r>
      <w:r w:rsidR="003F0871">
        <w:rPr>
          <w:rFonts w:ascii="Verdana" w:hAnsi="Verdana"/>
          <w:b/>
          <w:sz w:val="18"/>
          <w:szCs w:val="18"/>
        </w:rPr>
        <w:t>Środzie Śląskiej</w:t>
      </w:r>
      <w:r w:rsidRPr="008F398E">
        <w:rPr>
          <w:rFonts w:ascii="Verdana" w:hAnsi="Verdana"/>
          <w:b/>
          <w:sz w:val="18"/>
          <w:szCs w:val="18"/>
        </w:rPr>
        <w:t xml:space="preserve"> </w:t>
      </w:r>
      <w:r w:rsidR="00E9788A">
        <w:rPr>
          <w:rFonts w:ascii="Verdana" w:hAnsi="Verdana"/>
          <w:b/>
          <w:sz w:val="18"/>
          <w:szCs w:val="18"/>
        </w:rPr>
        <w:t>I</w:t>
      </w:r>
      <w:r w:rsidRPr="008F398E">
        <w:rPr>
          <w:rFonts w:ascii="Verdana" w:hAnsi="Verdana"/>
          <w:b/>
          <w:sz w:val="18"/>
          <w:szCs w:val="18"/>
        </w:rPr>
        <w:t>V Wydział Ksiąg Wieczystych.</w:t>
      </w:r>
    </w:p>
    <w:p w:rsidR="00DB7F5B" w:rsidRPr="00DB7F5B" w:rsidRDefault="00DB7F5B" w:rsidP="000A4E1E">
      <w:pPr>
        <w:spacing w:before="240" w:line="276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B82858" w:rsidRPr="001447F1" w:rsidRDefault="00B82858" w:rsidP="00662BBB">
      <w:pPr>
        <w:spacing w:before="240" w:line="240" w:lineRule="auto"/>
        <w:ind w:firstLine="0"/>
        <w:jc w:val="both"/>
        <w:rPr>
          <w:rFonts w:ascii="Verdana" w:hAnsi="Verdana"/>
          <w:b/>
          <w:i/>
          <w:sz w:val="18"/>
          <w:szCs w:val="18"/>
        </w:rPr>
      </w:pPr>
      <w:r w:rsidRPr="00A20241">
        <w:rPr>
          <w:rFonts w:ascii="Verdana" w:hAnsi="Verdana"/>
          <w:b/>
          <w:i/>
          <w:sz w:val="18"/>
          <w:szCs w:val="18"/>
          <w:u w:val="single"/>
        </w:rPr>
        <w:t>Zagospodarowanie przestrzenne:</w:t>
      </w:r>
    </w:p>
    <w:p w:rsidR="00582B4F" w:rsidRDefault="00B370DB" w:rsidP="00582B4F">
      <w:pPr>
        <w:pStyle w:val="NormalnyWeb"/>
        <w:spacing w:before="60" w:beforeAutospacing="0" w:after="60" w:afterAutospacing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Działk</w:t>
      </w:r>
      <w:r w:rsidR="00582B4F">
        <w:rPr>
          <w:rFonts w:ascii="Verdana" w:hAnsi="Verdana"/>
          <w:bCs/>
          <w:sz w:val="18"/>
          <w:szCs w:val="18"/>
        </w:rPr>
        <w:t>i</w:t>
      </w:r>
      <w:r>
        <w:rPr>
          <w:rFonts w:ascii="Verdana" w:hAnsi="Verdana"/>
          <w:bCs/>
          <w:sz w:val="18"/>
          <w:szCs w:val="18"/>
        </w:rPr>
        <w:t xml:space="preserve"> </w:t>
      </w:r>
      <w:r w:rsidR="003F4C91">
        <w:rPr>
          <w:rFonts w:ascii="Verdana" w:hAnsi="Verdana"/>
          <w:b/>
          <w:bCs/>
          <w:sz w:val="18"/>
          <w:szCs w:val="18"/>
        </w:rPr>
        <w:t xml:space="preserve">nr </w:t>
      </w:r>
      <w:r w:rsidR="00582B4F">
        <w:rPr>
          <w:rFonts w:ascii="Verdana" w:hAnsi="Verdana"/>
          <w:b/>
          <w:bCs/>
          <w:sz w:val="18"/>
          <w:szCs w:val="18"/>
        </w:rPr>
        <w:t xml:space="preserve">351/2, 353 </w:t>
      </w:r>
      <w:r w:rsidR="00582B4F" w:rsidRPr="00582B4F">
        <w:rPr>
          <w:rFonts w:ascii="Verdana" w:hAnsi="Verdana"/>
          <w:bCs/>
          <w:sz w:val="18"/>
          <w:szCs w:val="18"/>
        </w:rPr>
        <w:t>nie są</w:t>
      </w:r>
      <w:r w:rsidR="0054440F">
        <w:rPr>
          <w:rFonts w:ascii="Verdana" w:hAnsi="Verdana"/>
          <w:b/>
          <w:bCs/>
          <w:sz w:val="18"/>
          <w:szCs w:val="18"/>
        </w:rPr>
        <w:t xml:space="preserve"> </w:t>
      </w:r>
      <w:r w:rsidR="00C94497">
        <w:rPr>
          <w:rFonts w:ascii="Verdana" w:hAnsi="Verdana"/>
          <w:bCs/>
          <w:sz w:val="18"/>
          <w:szCs w:val="18"/>
        </w:rPr>
        <w:t>objęt</w:t>
      </w:r>
      <w:r w:rsidR="00582B4F">
        <w:rPr>
          <w:rFonts w:ascii="Verdana" w:hAnsi="Verdana"/>
          <w:bCs/>
          <w:sz w:val="18"/>
          <w:szCs w:val="18"/>
        </w:rPr>
        <w:t>e</w:t>
      </w:r>
      <w:r w:rsidR="006D74DA">
        <w:rPr>
          <w:rFonts w:ascii="Verdana" w:hAnsi="Verdana"/>
          <w:bCs/>
          <w:sz w:val="18"/>
          <w:szCs w:val="18"/>
        </w:rPr>
        <w:t xml:space="preserve"> zapisami</w:t>
      </w:r>
      <w:r w:rsidR="0054440F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m</w:t>
      </w:r>
      <w:r w:rsidR="00E97BF5">
        <w:rPr>
          <w:rFonts w:ascii="Verdana" w:hAnsi="Verdana"/>
          <w:bCs/>
          <w:sz w:val="18"/>
          <w:szCs w:val="18"/>
        </w:rPr>
        <w:t>iejscow</w:t>
      </w:r>
      <w:r w:rsidR="006D74DA">
        <w:rPr>
          <w:rFonts w:ascii="Verdana" w:hAnsi="Verdana"/>
          <w:bCs/>
          <w:sz w:val="18"/>
          <w:szCs w:val="18"/>
        </w:rPr>
        <w:t>ego</w:t>
      </w:r>
      <w:r w:rsidR="00E97BF5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p</w:t>
      </w:r>
      <w:r w:rsidR="00E97BF5">
        <w:rPr>
          <w:rFonts w:ascii="Verdana" w:hAnsi="Verdana"/>
          <w:bCs/>
          <w:sz w:val="18"/>
          <w:szCs w:val="18"/>
        </w:rPr>
        <w:t>lan</w:t>
      </w:r>
      <w:r w:rsidR="006D74DA">
        <w:rPr>
          <w:rFonts w:ascii="Verdana" w:hAnsi="Verdana"/>
          <w:bCs/>
          <w:sz w:val="18"/>
          <w:szCs w:val="18"/>
        </w:rPr>
        <w:t>u</w:t>
      </w:r>
      <w:r w:rsidR="000A4E1E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z</w:t>
      </w:r>
      <w:r w:rsidR="000A07A2">
        <w:rPr>
          <w:rFonts w:ascii="Verdana" w:hAnsi="Verdana"/>
          <w:bCs/>
          <w:sz w:val="18"/>
          <w:szCs w:val="18"/>
        </w:rPr>
        <w:t xml:space="preserve">agospodarowania </w:t>
      </w:r>
      <w:r>
        <w:rPr>
          <w:rFonts w:ascii="Verdana" w:hAnsi="Verdana"/>
          <w:bCs/>
          <w:sz w:val="18"/>
          <w:szCs w:val="18"/>
        </w:rPr>
        <w:t>p</w:t>
      </w:r>
      <w:r w:rsidR="000A07A2">
        <w:rPr>
          <w:rFonts w:ascii="Verdana" w:hAnsi="Verdana"/>
          <w:bCs/>
          <w:sz w:val="18"/>
          <w:szCs w:val="18"/>
        </w:rPr>
        <w:t>rzestrzennego</w:t>
      </w:r>
      <w:r w:rsidR="00582B4F">
        <w:rPr>
          <w:rFonts w:ascii="Verdana" w:hAnsi="Verdana"/>
          <w:bCs/>
          <w:sz w:val="18"/>
          <w:szCs w:val="18"/>
        </w:rPr>
        <w:t>.</w:t>
      </w:r>
      <w:r w:rsidR="00E42F2D">
        <w:rPr>
          <w:rFonts w:ascii="Verdana" w:hAnsi="Verdana"/>
          <w:bCs/>
          <w:sz w:val="18"/>
          <w:szCs w:val="18"/>
        </w:rPr>
        <w:t xml:space="preserve"> </w:t>
      </w:r>
      <w:r w:rsidR="00582B4F">
        <w:rPr>
          <w:rFonts w:ascii="Verdana" w:hAnsi="Verdana"/>
          <w:bCs/>
          <w:sz w:val="18"/>
          <w:szCs w:val="18"/>
        </w:rPr>
        <w:t xml:space="preserve">Zgodnie z obowiązującym Studium uwarunkowań i kierunków zagospodarowania przestrzennego Gminy Miękinia uchwalonego uchwałą nr LIV/646/23 Rady Miejskiej w Miękinia z dnia 28 </w:t>
      </w:r>
      <w:r w:rsidR="006D74DA">
        <w:rPr>
          <w:rFonts w:ascii="Verdana" w:hAnsi="Verdana"/>
          <w:bCs/>
          <w:sz w:val="18"/>
          <w:szCs w:val="18"/>
        </w:rPr>
        <w:t>kwietnia 2023</w:t>
      </w:r>
      <w:r w:rsidR="00582B4F">
        <w:rPr>
          <w:rFonts w:ascii="Verdana" w:hAnsi="Verdana"/>
          <w:bCs/>
          <w:sz w:val="18"/>
          <w:szCs w:val="18"/>
        </w:rPr>
        <w:t xml:space="preserve"> r. dla d</w:t>
      </w:r>
      <w:r w:rsidR="006D74DA">
        <w:rPr>
          <w:rFonts w:ascii="Verdana" w:hAnsi="Verdana"/>
          <w:bCs/>
          <w:sz w:val="18"/>
          <w:szCs w:val="18"/>
        </w:rPr>
        <w:t>ziałek</w:t>
      </w:r>
      <w:r w:rsidR="00582B4F">
        <w:rPr>
          <w:rFonts w:ascii="Verdana" w:hAnsi="Verdana"/>
          <w:bCs/>
          <w:sz w:val="18"/>
          <w:szCs w:val="18"/>
        </w:rPr>
        <w:t xml:space="preserve"> obowiązują kierunki rozwoju: </w:t>
      </w:r>
      <w:r w:rsidR="00582B4F" w:rsidRPr="006D74DA">
        <w:rPr>
          <w:rFonts w:ascii="Verdana" w:hAnsi="Verdana"/>
          <w:b/>
          <w:bCs/>
          <w:sz w:val="18"/>
          <w:szCs w:val="18"/>
        </w:rPr>
        <w:t xml:space="preserve">tereny </w:t>
      </w:r>
      <w:r w:rsidR="006D74DA" w:rsidRPr="006D74DA">
        <w:rPr>
          <w:rFonts w:ascii="Verdana" w:hAnsi="Verdana"/>
          <w:b/>
          <w:bCs/>
          <w:sz w:val="18"/>
          <w:szCs w:val="18"/>
        </w:rPr>
        <w:t>usług, sportu, rekreacji i wypoczynku</w:t>
      </w:r>
      <w:r w:rsidR="00582B4F" w:rsidRPr="006D74DA">
        <w:rPr>
          <w:rFonts w:ascii="Verdana" w:hAnsi="Verdana"/>
          <w:b/>
          <w:bCs/>
          <w:sz w:val="18"/>
          <w:szCs w:val="18"/>
        </w:rPr>
        <w:t>.</w:t>
      </w:r>
      <w:r w:rsidR="00582B4F">
        <w:rPr>
          <w:rFonts w:ascii="Verdana" w:hAnsi="Verdana"/>
          <w:bCs/>
          <w:sz w:val="18"/>
          <w:szCs w:val="18"/>
        </w:rPr>
        <w:t xml:space="preserve"> </w:t>
      </w:r>
    </w:p>
    <w:p w:rsidR="00093E33" w:rsidRDefault="00093E33" w:rsidP="00582B4F">
      <w:pPr>
        <w:pStyle w:val="NormalnyWeb"/>
        <w:spacing w:before="60" w:beforeAutospacing="0" w:after="60" w:afterAutospacing="0"/>
        <w:jc w:val="both"/>
        <w:rPr>
          <w:rFonts w:ascii="Verdana" w:hAnsi="Verdana"/>
          <w:bCs/>
          <w:sz w:val="18"/>
          <w:szCs w:val="18"/>
        </w:rPr>
      </w:pPr>
    </w:p>
    <w:p w:rsidR="00E97BF5" w:rsidRDefault="00B370DB" w:rsidP="0084188D">
      <w:pPr>
        <w:pStyle w:val="NormalnyWeb"/>
        <w:spacing w:before="60" w:beforeAutospacing="0" w:after="60" w:afterAutospacing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Działk</w:t>
      </w:r>
      <w:r w:rsidR="007044FF">
        <w:rPr>
          <w:rFonts w:ascii="Verdana" w:hAnsi="Verdana"/>
          <w:bCs/>
          <w:sz w:val="18"/>
          <w:szCs w:val="18"/>
        </w:rPr>
        <w:t>i</w:t>
      </w:r>
      <w:r w:rsidR="008C11C8">
        <w:rPr>
          <w:rFonts w:ascii="Verdana" w:hAnsi="Verdana"/>
          <w:bCs/>
          <w:sz w:val="18"/>
          <w:szCs w:val="18"/>
        </w:rPr>
        <w:t xml:space="preserve"> znajduj</w:t>
      </w:r>
      <w:r w:rsidR="007044FF">
        <w:rPr>
          <w:rFonts w:ascii="Verdana" w:hAnsi="Verdana"/>
          <w:bCs/>
          <w:sz w:val="18"/>
          <w:szCs w:val="18"/>
        </w:rPr>
        <w:t>ą</w:t>
      </w:r>
      <w:r>
        <w:rPr>
          <w:rFonts w:ascii="Verdana" w:hAnsi="Verdana"/>
          <w:bCs/>
          <w:sz w:val="18"/>
          <w:szCs w:val="18"/>
        </w:rPr>
        <w:t xml:space="preserve"> się w granica</w:t>
      </w:r>
      <w:r w:rsidR="001B34E2">
        <w:rPr>
          <w:rFonts w:ascii="Verdana" w:hAnsi="Verdana"/>
          <w:bCs/>
          <w:sz w:val="18"/>
          <w:szCs w:val="18"/>
        </w:rPr>
        <w:t>ch stref</w:t>
      </w:r>
      <w:r w:rsidR="00084BBA">
        <w:rPr>
          <w:rFonts w:ascii="Verdana" w:hAnsi="Verdana"/>
          <w:bCs/>
          <w:sz w:val="18"/>
          <w:szCs w:val="18"/>
        </w:rPr>
        <w:t>:</w:t>
      </w:r>
      <w:r>
        <w:rPr>
          <w:rFonts w:ascii="Verdana" w:hAnsi="Verdana"/>
          <w:bCs/>
          <w:sz w:val="18"/>
          <w:szCs w:val="18"/>
        </w:rPr>
        <w:t xml:space="preserve"> ochrony </w:t>
      </w:r>
      <w:r w:rsidR="007044FF">
        <w:rPr>
          <w:rFonts w:ascii="Verdana" w:hAnsi="Verdana"/>
          <w:bCs/>
          <w:sz w:val="18"/>
          <w:szCs w:val="18"/>
        </w:rPr>
        <w:t xml:space="preserve">konserwatorskiej – obserwacji archeologicznej, </w:t>
      </w:r>
      <w:r w:rsidR="001B34E2">
        <w:rPr>
          <w:rFonts w:ascii="Verdana" w:hAnsi="Verdana"/>
          <w:bCs/>
          <w:sz w:val="18"/>
          <w:szCs w:val="18"/>
        </w:rPr>
        <w:t>ochrony konserwatorskiej</w:t>
      </w:r>
      <w:r w:rsidR="007044FF">
        <w:rPr>
          <w:rFonts w:ascii="Verdana" w:hAnsi="Verdana"/>
          <w:bCs/>
          <w:sz w:val="18"/>
          <w:szCs w:val="18"/>
        </w:rPr>
        <w:t xml:space="preserve"> „K” oraz</w:t>
      </w:r>
      <w:r w:rsidR="001B34E2">
        <w:rPr>
          <w:rFonts w:ascii="Verdana" w:hAnsi="Verdana"/>
          <w:bCs/>
          <w:sz w:val="18"/>
          <w:szCs w:val="18"/>
        </w:rPr>
        <w:t xml:space="preserve"> na </w:t>
      </w:r>
      <w:r w:rsidR="007044FF">
        <w:rPr>
          <w:rFonts w:ascii="Verdana" w:hAnsi="Verdana"/>
          <w:bCs/>
          <w:sz w:val="18"/>
          <w:szCs w:val="18"/>
        </w:rPr>
        <w:t xml:space="preserve">terenie narażonym na zalanie w przypadku całkowitego zniszczenia lub uszkodzenia wału przeciwpowodziowego, a także na terenie, gdzie wody gruntowe mogą sięgać do głębokości 1 m p.p.t. Ponadto, działka nr 351/2 położona jest w granicach występowania zasobów perspektywicznych.  </w:t>
      </w:r>
    </w:p>
    <w:p w:rsidR="001D01EA" w:rsidRDefault="001D01EA" w:rsidP="00732D60">
      <w:pPr>
        <w:pStyle w:val="NormalnyWeb"/>
        <w:spacing w:before="60" w:beforeAutospacing="0" w:after="60" w:afterAutospacing="0"/>
        <w:jc w:val="both"/>
        <w:rPr>
          <w:rFonts w:ascii="Verdana" w:hAnsi="Verdana"/>
          <w:bCs/>
          <w:sz w:val="18"/>
          <w:szCs w:val="18"/>
        </w:rPr>
      </w:pPr>
    </w:p>
    <w:p w:rsidR="00A06154" w:rsidRPr="00732D60" w:rsidRDefault="007044FF" w:rsidP="00732D60">
      <w:pPr>
        <w:pStyle w:val="NormalnyWeb"/>
        <w:spacing w:before="60" w:beforeAutospacing="0" w:after="60" w:afterAutospacing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Rada Miejska w Miękini</w:t>
      </w:r>
      <w:r w:rsidR="004A3BE8">
        <w:rPr>
          <w:rFonts w:ascii="Verdana" w:hAnsi="Verdana"/>
          <w:sz w:val="18"/>
          <w:szCs w:val="18"/>
        </w:rPr>
        <w:t xml:space="preserve"> podjęła uchwał</w:t>
      </w:r>
      <w:r>
        <w:rPr>
          <w:rFonts w:ascii="Verdana" w:hAnsi="Verdana"/>
          <w:sz w:val="18"/>
          <w:szCs w:val="18"/>
        </w:rPr>
        <w:t xml:space="preserve">ę dotyczącą zmiany studium, jednak zmiana ta nie obejmuje terenu ww. działek. Rada Miejska w Miękini nie podjęła i nie planuje podjęcia uchwał </w:t>
      </w:r>
      <w:r w:rsidR="004A3BE8">
        <w:rPr>
          <w:rFonts w:ascii="Verdana" w:hAnsi="Verdana"/>
          <w:sz w:val="18"/>
          <w:szCs w:val="18"/>
        </w:rPr>
        <w:t>wyznaczających</w:t>
      </w:r>
      <w:r>
        <w:rPr>
          <w:rFonts w:ascii="Verdana" w:hAnsi="Verdana"/>
          <w:sz w:val="18"/>
          <w:szCs w:val="18"/>
        </w:rPr>
        <w:t xml:space="preserve"> obszar zdegradowany i </w:t>
      </w:r>
      <w:r w:rsidR="004A3BE8" w:rsidRPr="007C3335">
        <w:rPr>
          <w:rFonts w:ascii="Verdana" w:hAnsi="Verdana"/>
          <w:sz w:val="18"/>
          <w:szCs w:val="18"/>
        </w:rPr>
        <w:t>obszar rewitalizacji, a także Specjalną Strefę Rewitalizacji. Dla przedmiotow</w:t>
      </w:r>
      <w:r>
        <w:rPr>
          <w:rFonts w:ascii="Verdana" w:hAnsi="Verdana"/>
          <w:sz w:val="18"/>
          <w:szCs w:val="18"/>
        </w:rPr>
        <w:t>ych działek nie wydano decyzji o </w:t>
      </w:r>
      <w:r w:rsidR="004A3BE8" w:rsidRPr="007C3335">
        <w:rPr>
          <w:rFonts w:ascii="Verdana" w:hAnsi="Verdana"/>
          <w:sz w:val="18"/>
          <w:szCs w:val="18"/>
        </w:rPr>
        <w:t xml:space="preserve">warunkach zabudowy i zagospodarowania terenu. </w:t>
      </w:r>
      <w:r w:rsidR="004A3BE8">
        <w:rPr>
          <w:rFonts w:ascii="Verdana" w:hAnsi="Verdana"/>
          <w:sz w:val="18"/>
          <w:szCs w:val="18"/>
        </w:rPr>
        <w:t xml:space="preserve">W obowiązującym </w:t>
      </w:r>
      <w:r w:rsidR="00EE5DCF">
        <w:rPr>
          <w:rFonts w:ascii="Verdana" w:hAnsi="Verdana"/>
          <w:sz w:val="18"/>
          <w:szCs w:val="18"/>
        </w:rPr>
        <w:t>studium</w:t>
      </w:r>
      <w:r w:rsidR="004A3BE8">
        <w:rPr>
          <w:rFonts w:ascii="Verdana" w:hAnsi="Verdana"/>
          <w:sz w:val="18"/>
          <w:szCs w:val="18"/>
        </w:rPr>
        <w:t xml:space="preserve"> nie przewiduje się możliwości lokalizowania elektrowni wiatrowych. </w:t>
      </w:r>
    </w:p>
    <w:p w:rsidR="0023587F" w:rsidRDefault="0023587F" w:rsidP="006355B8">
      <w:pPr>
        <w:spacing w:line="240" w:lineRule="auto"/>
        <w:ind w:firstLine="0"/>
        <w:jc w:val="both"/>
        <w:rPr>
          <w:rFonts w:ascii="Verdana" w:hAnsi="Verdana"/>
          <w:sz w:val="18"/>
          <w:szCs w:val="18"/>
        </w:rPr>
      </w:pPr>
    </w:p>
    <w:p w:rsidR="00261634" w:rsidRDefault="004A3BE8" w:rsidP="00F81845">
      <w:pPr>
        <w:pStyle w:val="Bodytext20"/>
        <w:shd w:val="clear" w:color="auto" w:fill="auto"/>
        <w:spacing w:before="240" w:after="240" w:line="240" w:lineRule="auto"/>
        <w:ind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Nieruchomość </w:t>
      </w:r>
      <w:r w:rsidR="0003426E">
        <w:rPr>
          <w:rFonts w:ascii="Verdana" w:hAnsi="Verdana" w:cs="Arial"/>
          <w:sz w:val="18"/>
          <w:szCs w:val="18"/>
        </w:rPr>
        <w:t>będ</w:t>
      </w:r>
      <w:r>
        <w:rPr>
          <w:rFonts w:ascii="Verdana" w:hAnsi="Verdana" w:cs="Arial"/>
          <w:sz w:val="18"/>
          <w:szCs w:val="18"/>
        </w:rPr>
        <w:t>zie</w:t>
      </w:r>
      <w:r w:rsidR="00261634">
        <w:rPr>
          <w:rFonts w:ascii="Verdana" w:hAnsi="Verdana" w:cs="Arial"/>
          <w:sz w:val="18"/>
          <w:szCs w:val="18"/>
        </w:rPr>
        <w:t xml:space="preserve"> </w:t>
      </w:r>
      <w:r w:rsidR="0003426E">
        <w:rPr>
          <w:rFonts w:ascii="Verdana" w:hAnsi="Verdana" w:cs="Arial"/>
          <w:sz w:val="18"/>
          <w:szCs w:val="18"/>
        </w:rPr>
        <w:t>wydzierżawion</w:t>
      </w:r>
      <w:r w:rsidR="00261634">
        <w:rPr>
          <w:rFonts w:ascii="Verdana" w:hAnsi="Verdana" w:cs="Arial"/>
          <w:sz w:val="18"/>
          <w:szCs w:val="18"/>
        </w:rPr>
        <w:t>a</w:t>
      </w:r>
      <w:r w:rsidR="0003426E" w:rsidRPr="002971CA">
        <w:rPr>
          <w:rFonts w:ascii="Verdana" w:hAnsi="Verdana" w:cs="Arial"/>
          <w:sz w:val="18"/>
          <w:szCs w:val="18"/>
        </w:rPr>
        <w:t xml:space="preserve"> w drodze przetargu. Termin, miejsce i warunki przetargu zostaną podane do publicznej wiadomości w odrębnym ogłoszeniu. </w:t>
      </w:r>
    </w:p>
    <w:p w:rsidR="006355B8" w:rsidRPr="00E669F0" w:rsidRDefault="006355B8" w:rsidP="006355B8">
      <w:pPr>
        <w:pStyle w:val="NormalnyWeb"/>
        <w:spacing w:before="0" w:beforeAutospacing="0" w:after="60" w:afterAutospacing="0"/>
        <w:jc w:val="both"/>
        <w:rPr>
          <w:rFonts w:ascii="Verdana" w:hAnsi="Verdana"/>
          <w:sz w:val="18"/>
          <w:szCs w:val="20"/>
        </w:rPr>
      </w:pPr>
      <w:r w:rsidRPr="00E669F0">
        <w:rPr>
          <w:rFonts w:ascii="Verdana" w:hAnsi="Verdana"/>
          <w:sz w:val="18"/>
          <w:szCs w:val="20"/>
        </w:rPr>
        <w:t xml:space="preserve">Niniejszy wykaz zostanie podany do publicznej wiadomości w terminie od </w:t>
      </w:r>
      <w:r w:rsidR="00DB7F5B">
        <w:rPr>
          <w:rFonts w:ascii="Verdana" w:hAnsi="Verdana"/>
          <w:b/>
          <w:sz w:val="18"/>
          <w:szCs w:val="20"/>
        </w:rPr>
        <w:t>06.11</w:t>
      </w:r>
      <w:r w:rsidRPr="00E669F0">
        <w:rPr>
          <w:rFonts w:ascii="Verdana" w:hAnsi="Verdana"/>
          <w:b/>
          <w:sz w:val="18"/>
          <w:szCs w:val="20"/>
        </w:rPr>
        <w:t xml:space="preserve">.2023 </w:t>
      </w:r>
      <w:r w:rsidRPr="00E669F0">
        <w:rPr>
          <w:rFonts w:ascii="Verdana" w:hAnsi="Verdana"/>
          <w:sz w:val="18"/>
          <w:szCs w:val="20"/>
        </w:rPr>
        <w:t xml:space="preserve">roku do </w:t>
      </w:r>
      <w:r w:rsidR="00DB7F5B">
        <w:rPr>
          <w:rFonts w:ascii="Verdana" w:hAnsi="Verdana"/>
          <w:b/>
          <w:sz w:val="18"/>
          <w:szCs w:val="20"/>
        </w:rPr>
        <w:t>21.11</w:t>
      </w:r>
      <w:r w:rsidRPr="00E669F0">
        <w:rPr>
          <w:rFonts w:ascii="Verdana" w:hAnsi="Verdana"/>
          <w:b/>
          <w:sz w:val="18"/>
          <w:szCs w:val="20"/>
        </w:rPr>
        <w:t>.2023</w:t>
      </w:r>
      <w:r w:rsidRPr="00E669F0">
        <w:rPr>
          <w:rFonts w:ascii="Verdana" w:hAnsi="Verdana"/>
          <w:sz w:val="18"/>
          <w:szCs w:val="20"/>
        </w:rPr>
        <w:t xml:space="preserve"> roku, w sposób zwyczajowo przyjęty, w </w:t>
      </w:r>
      <w:r w:rsidRPr="00E669F0">
        <w:rPr>
          <w:rFonts w:ascii="Verdana" w:hAnsi="Verdana"/>
          <w:b/>
          <w:sz w:val="18"/>
          <w:szCs w:val="20"/>
        </w:rPr>
        <w:t xml:space="preserve">Urzędzie </w:t>
      </w:r>
      <w:r w:rsidR="00EE5DCF">
        <w:rPr>
          <w:rFonts w:ascii="Verdana" w:hAnsi="Verdana"/>
          <w:b/>
          <w:sz w:val="18"/>
          <w:szCs w:val="20"/>
        </w:rPr>
        <w:t>Miejskim w</w:t>
      </w:r>
      <w:r w:rsidRPr="00E669F0">
        <w:rPr>
          <w:rFonts w:ascii="Verdana" w:hAnsi="Verdana"/>
          <w:b/>
          <w:sz w:val="18"/>
          <w:szCs w:val="20"/>
        </w:rPr>
        <w:t xml:space="preserve"> </w:t>
      </w:r>
      <w:r w:rsidR="00EE5DCF">
        <w:rPr>
          <w:rFonts w:ascii="Verdana" w:hAnsi="Verdana"/>
          <w:b/>
          <w:sz w:val="18"/>
          <w:szCs w:val="20"/>
        </w:rPr>
        <w:t>Miękini</w:t>
      </w:r>
      <w:r w:rsidRPr="00E669F0">
        <w:rPr>
          <w:rFonts w:ascii="Verdana" w:hAnsi="Verdana"/>
          <w:b/>
          <w:sz w:val="18"/>
          <w:szCs w:val="20"/>
        </w:rPr>
        <w:t>,</w:t>
      </w:r>
      <w:r w:rsidRPr="00E669F0">
        <w:rPr>
          <w:rFonts w:ascii="Verdana" w:hAnsi="Verdana"/>
          <w:sz w:val="18"/>
          <w:szCs w:val="20"/>
        </w:rPr>
        <w:t xml:space="preserve"> </w:t>
      </w:r>
      <w:r w:rsidRPr="00E669F0">
        <w:rPr>
          <w:rFonts w:ascii="Verdana" w:hAnsi="Verdana"/>
          <w:b/>
          <w:sz w:val="18"/>
          <w:szCs w:val="20"/>
        </w:rPr>
        <w:t>Dolnośląskiej Izbie Rolniczej we Wrocławiu</w:t>
      </w:r>
      <w:r w:rsidRPr="00E669F0">
        <w:rPr>
          <w:rFonts w:ascii="Verdana" w:hAnsi="Verdana"/>
          <w:sz w:val="18"/>
          <w:szCs w:val="20"/>
        </w:rPr>
        <w:t xml:space="preserve">, </w:t>
      </w:r>
      <w:r w:rsidRPr="00E669F0">
        <w:rPr>
          <w:rFonts w:ascii="Verdana" w:hAnsi="Verdana"/>
          <w:b/>
          <w:sz w:val="18"/>
          <w:szCs w:val="20"/>
        </w:rPr>
        <w:t>OT KOWR we Wrocławiu, Sekcji Zamiejscowej KOWR we Wrocławiu</w:t>
      </w:r>
      <w:r w:rsidRPr="00E669F0">
        <w:rPr>
          <w:rFonts w:ascii="Verdana" w:hAnsi="Verdana"/>
          <w:sz w:val="18"/>
          <w:szCs w:val="20"/>
        </w:rPr>
        <w:t>,</w:t>
      </w:r>
      <w:r w:rsidR="003816CF">
        <w:rPr>
          <w:rFonts w:ascii="Verdana" w:hAnsi="Verdana"/>
          <w:b/>
          <w:sz w:val="18"/>
          <w:szCs w:val="20"/>
        </w:rPr>
        <w:t xml:space="preserve"> Sołectwie wsi </w:t>
      </w:r>
      <w:r w:rsidR="008C2D79">
        <w:rPr>
          <w:rFonts w:ascii="Verdana" w:hAnsi="Verdana"/>
          <w:b/>
          <w:sz w:val="18"/>
          <w:szCs w:val="20"/>
        </w:rPr>
        <w:t>Głoska</w:t>
      </w:r>
      <w:r w:rsidRPr="00E669F0">
        <w:rPr>
          <w:rFonts w:ascii="Verdana" w:hAnsi="Verdana"/>
          <w:b/>
          <w:sz w:val="18"/>
          <w:szCs w:val="20"/>
        </w:rPr>
        <w:t xml:space="preserve">, </w:t>
      </w:r>
      <w:r w:rsidRPr="00E669F0">
        <w:rPr>
          <w:rFonts w:ascii="Verdana" w:hAnsi="Verdana"/>
          <w:sz w:val="18"/>
          <w:szCs w:val="20"/>
        </w:rPr>
        <w:t xml:space="preserve">a także na stronie internetowej </w:t>
      </w:r>
      <w:bookmarkStart w:id="0" w:name="_GoBack"/>
      <w:r w:rsidR="00F56EF9" w:rsidRPr="00F56EF9">
        <w:rPr>
          <w:rFonts w:ascii="Verdana" w:hAnsi="Verdana"/>
          <w:b/>
          <w:sz w:val="18"/>
          <w:szCs w:val="20"/>
        </w:rPr>
        <w:fldChar w:fldCharType="begin"/>
      </w:r>
      <w:r w:rsidR="00F56EF9" w:rsidRPr="00F56EF9">
        <w:rPr>
          <w:rFonts w:ascii="Verdana" w:hAnsi="Verdana"/>
          <w:b/>
          <w:sz w:val="18"/>
          <w:szCs w:val="20"/>
        </w:rPr>
        <w:instrText xml:space="preserve"> HYPERLINK "http://www.gov.pl" </w:instrText>
      </w:r>
      <w:r w:rsidR="00F56EF9" w:rsidRPr="00F56EF9">
        <w:rPr>
          <w:rFonts w:ascii="Verdana" w:hAnsi="Verdana"/>
          <w:b/>
          <w:sz w:val="18"/>
          <w:szCs w:val="20"/>
        </w:rPr>
        <w:fldChar w:fldCharType="separate"/>
      </w:r>
      <w:r w:rsidR="00F56EF9" w:rsidRPr="00F56EF9">
        <w:rPr>
          <w:rStyle w:val="Hipercze"/>
          <w:rFonts w:ascii="Verdana" w:hAnsi="Verdana"/>
          <w:b/>
          <w:color w:val="auto"/>
          <w:sz w:val="18"/>
          <w:szCs w:val="20"/>
        </w:rPr>
        <w:t>www.gov.pl</w:t>
      </w:r>
      <w:r w:rsidR="00F56EF9" w:rsidRPr="00F56EF9">
        <w:rPr>
          <w:rFonts w:ascii="Verdana" w:hAnsi="Verdana"/>
          <w:b/>
          <w:sz w:val="18"/>
          <w:szCs w:val="20"/>
        </w:rPr>
        <w:fldChar w:fldCharType="end"/>
      </w:r>
      <w:r w:rsidR="00F56EF9" w:rsidRPr="00F56EF9">
        <w:rPr>
          <w:rFonts w:ascii="Verdana" w:hAnsi="Verdana"/>
          <w:b/>
          <w:sz w:val="18"/>
          <w:szCs w:val="20"/>
        </w:rPr>
        <w:t>/kowr</w:t>
      </w:r>
      <w:r w:rsidRPr="00F56EF9">
        <w:rPr>
          <w:rFonts w:ascii="Verdana" w:hAnsi="Verdana"/>
          <w:sz w:val="18"/>
          <w:szCs w:val="20"/>
        </w:rPr>
        <w:t xml:space="preserve"> </w:t>
      </w:r>
      <w:bookmarkEnd w:id="0"/>
      <w:r w:rsidRPr="00E669F0">
        <w:rPr>
          <w:rFonts w:ascii="Verdana" w:hAnsi="Verdana"/>
          <w:sz w:val="18"/>
          <w:szCs w:val="20"/>
        </w:rPr>
        <w:t>oraz stronie podmiotowej Biuletynu Informacji Publicznej KOWR (BIP).</w:t>
      </w:r>
    </w:p>
    <w:p w:rsidR="0054440F" w:rsidRPr="001D01EA" w:rsidRDefault="00E8347E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CB4F77" wp14:editId="4EB46969">
            <wp:simplePos x="0" y="0"/>
            <wp:positionH relativeFrom="page">
              <wp:posOffset>1273810</wp:posOffset>
            </wp:positionH>
            <wp:positionV relativeFrom="page">
              <wp:posOffset>10128885</wp:posOffset>
            </wp:positionV>
            <wp:extent cx="6395085" cy="439420"/>
            <wp:effectExtent l="0" t="0" r="5715" b="0"/>
            <wp:wrapSquare wrapText="bothSides"/>
            <wp:docPr id="1" name="Obraz 1" descr="element graficzny_papier firmowy_wersja jednokolo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ment graficzny_papier firmowy_wersja jednokoloro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5B8" w:rsidRPr="002971CA">
        <w:rPr>
          <w:rFonts w:ascii="Verdana" w:hAnsi="Verdana"/>
          <w:b/>
          <w:sz w:val="18"/>
          <w:szCs w:val="18"/>
        </w:rPr>
        <w:t>Z informacjami o przedmiocie dzierżawy można się zapoznać w Sekcji Zamiejscowej KOWR</w:t>
      </w:r>
      <w:r w:rsidR="006355B8">
        <w:rPr>
          <w:rFonts w:ascii="Verdana" w:hAnsi="Verdana"/>
          <w:b/>
          <w:sz w:val="18"/>
          <w:szCs w:val="18"/>
        </w:rPr>
        <w:t xml:space="preserve"> OT</w:t>
      </w:r>
      <w:r w:rsidR="006355B8" w:rsidRPr="002971CA">
        <w:rPr>
          <w:rFonts w:ascii="Verdana" w:hAnsi="Verdana"/>
          <w:b/>
          <w:sz w:val="18"/>
          <w:szCs w:val="18"/>
        </w:rPr>
        <w:t xml:space="preserve"> we Wrocławiu, ul. Kunickiego 2, tel. </w:t>
      </w:r>
      <w:r w:rsidR="006355B8" w:rsidRPr="00BD72F3">
        <w:rPr>
          <w:rFonts w:ascii="Verdana" w:hAnsi="Verdana"/>
          <w:b/>
          <w:sz w:val="18"/>
          <w:szCs w:val="18"/>
        </w:rPr>
        <w:t>71-35-63-919</w:t>
      </w:r>
      <w:r w:rsidR="006355B8">
        <w:rPr>
          <w:rFonts w:ascii="Verdana" w:hAnsi="Verdana"/>
          <w:b/>
          <w:sz w:val="18"/>
          <w:szCs w:val="18"/>
        </w:rPr>
        <w:t>.</w:t>
      </w:r>
    </w:p>
    <w:p w:rsidR="0054440F" w:rsidRDefault="0054440F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54440F" w:rsidRDefault="0054440F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8C2D79" w:rsidRDefault="008C2D79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8C2D79" w:rsidRDefault="008C2D79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8C2D79" w:rsidRDefault="008C2D79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DB7F5B" w:rsidRDefault="00DB7F5B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E8347E" w:rsidRPr="00584DFE" w:rsidRDefault="00E8347E" w:rsidP="006355B8">
      <w:pPr>
        <w:spacing w:before="120" w:line="240" w:lineRule="auto"/>
        <w:ind w:firstLine="0"/>
        <w:jc w:val="both"/>
        <w:rPr>
          <w:rFonts w:ascii="Verdana" w:hAnsi="Verdana"/>
          <w:b/>
          <w:sz w:val="10"/>
          <w:szCs w:val="18"/>
        </w:rPr>
      </w:pPr>
    </w:p>
    <w:p w:rsidR="006355B8" w:rsidRPr="00584DFE" w:rsidRDefault="006355B8" w:rsidP="006355B8">
      <w:pPr>
        <w:pStyle w:val="Stopka"/>
        <w:tabs>
          <w:tab w:val="left" w:pos="301"/>
          <w:tab w:val="center" w:pos="4251"/>
        </w:tabs>
        <w:spacing w:line="240" w:lineRule="auto"/>
        <w:ind w:firstLine="0"/>
        <w:rPr>
          <w:rFonts w:ascii="Verdana" w:hAnsi="Verdana"/>
          <w:i/>
          <w:sz w:val="16"/>
          <w:szCs w:val="18"/>
        </w:rPr>
      </w:pPr>
      <w:r w:rsidRPr="00584DFE">
        <w:rPr>
          <w:rFonts w:ascii="Verdana" w:hAnsi="Verdana"/>
          <w:i/>
          <w:sz w:val="16"/>
          <w:szCs w:val="18"/>
        </w:rPr>
        <w:t xml:space="preserve">Sporządziła: Marta Staniecka, </w:t>
      </w:r>
      <w:r w:rsidR="00E90F15">
        <w:rPr>
          <w:rFonts w:ascii="Verdana" w:hAnsi="Verdana"/>
          <w:i/>
          <w:sz w:val="16"/>
          <w:szCs w:val="18"/>
        </w:rPr>
        <w:t xml:space="preserve">tel.: 797 604 694, </w:t>
      </w:r>
      <w:r w:rsidRPr="00584DFE">
        <w:rPr>
          <w:rFonts w:ascii="Verdana" w:hAnsi="Verdana"/>
          <w:i/>
          <w:sz w:val="16"/>
          <w:szCs w:val="18"/>
        </w:rPr>
        <w:t>e-mail: marta.staniecka@kowr.gov.pl</w:t>
      </w:r>
    </w:p>
    <w:p w:rsidR="00854B3B" w:rsidRPr="006526B3" w:rsidRDefault="00854B3B" w:rsidP="006355B8">
      <w:pPr>
        <w:spacing w:before="120" w:line="240" w:lineRule="auto"/>
        <w:ind w:firstLine="0"/>
        <w:jc w:val="both"/>
        <w:rPr>
          <w:rFonts w:ascii="Verdana" w:hAnsi="Verdana"/>
          <w:sz w:val="18"/>
          <w:szCs w:val="18"/>
        </w:rPr>
      </w:pPr>
    </w:p>
    <w:sectPr w:rsidR="00854B3B" w:rsidRPr="006526B3" w:rsidSect="001447F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20" w:bottom="709" w:left="851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77" w:rsidRDefault="006C1577">
      <w:pPr>
        <w:spacing w:line="240" w:lineRule="auto"/>
      </w:pPr>
      <w:r>
        <w:separator/>
      </w:r>
    </w:p>
  </w:endnote>
  <w:endnote w:type="continuationSeparator" w:id="0">
    <w:p w:rsidR="006C1577" w:rsidRDefault="006C1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974138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:rsidR="00E8347E" w:rsidRPr="00513599" w:rsidRDefault="00F56EF9" w:rsidP="00E8347E">
        <w:pPr>
          <w:pStyle w:val="Stopka"/>
          <w:jc w:val="center"/>
          <w:rPr>
            <w:rFonts w:ascii="Verdana" w:hAnsi="Verdana"/>
            <w:sz w:val="18"/>
          </w:rPr>
        </w:pPr>
        <w:sdt>
          <w:sdtPr>
            <w:id w:val="1838957612"/>
            <w:docPartObj>
              <w:docPartGallery w:val="Page Numbers (Bottom of Page)"/>
              <w:docPartUnique/>
            </w:docPartObj>
          </w:sdtPr>
          <w:sdtEndPr>
            <w:rPr>
              <w:rFonts w:ascii="Verdana" w:hAnsi="Verdana"/>
              <w:sz w:val="18"/>
            </w:rPr>
          </w:sdtEndPr>
          <w:sdtContent>
            <w:r w:rsidR="00E8347E">
              <w:rPr>
                <w:rFonts w:ascii="Verdana" w:hAnsi="Verdana"/>
                <w:sz w:val="18"/>
                <w:szCs w:val="18"/>
              </w:rPr>
              <w:t>54-61</w:t>
            </w:r>
            <w:r w:rsidR="00DB7F5B">
              <w:rPr>
                <w:rFonts w:ascii="Verdana" w:hAnsi="Verdana"/>
                <w:sz w:val="18"/>
                <w:szCs w:val="18"/>
              </w:rPr>
              <w:t>6</w:t>
            </w:r>
            <w:r w:rsidR="00E834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8347E" w:rsidRPr="000101C8">
              <w:rPr>
                <w:rFonts w:ascii="Verdana" w:hAnsi="Verdana"/>
                <w:sz w:val="18"/>
                <w:szCs w:val="18"/>
              </w:rPr>
              <w:t xml:space="preserve">– </w:t>
            </w:r>
            <w:r w:rsidR="00E8347E">
              <w:rPr>
                <w:rFonts w:ascii="Verdana" w:hAnsi="Verdana"/>
                <w:sz w:val="18"/>
                <w:szCs w:val="18"/>
              </w:rPr>
              <w:t>Wrocław</w:t>
            </w:r>
            <w:r w:rsidR="00E8347E" w:rsidRPr="000101C8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E8347E">
              <w:rPr>
                <w:rFonts w:ascii="Verdana" w:hAnsi="Verdana"/>
                <w:sz w:val="18"/>
                <w:szCs w:val="18"/>
              </w:rPr>
              <w:t>U</w:t>
            </w:r>
            <w:r w:rsidR="00E8347E" w:rsidRPr="000101C8">
              <w:rPr>
                <w:rFonts w:ascii="Verdana" w:hAnsi="Verdana"/>
                <w:sz w:val="18"/>
                <w:szCs w:val="18"/>
              </w:rPr>
              <w:t>l</w:t>
            </w:r>
            <w:r w:rsidR="00E8347E">
              <w:rPr>
                <w:rFonts w:ascii="Verdana" w:hAnsi="Verdana"/>
                <w:sz w:val="18"/>
                <w:szCs w:val="18"/>
              </w:rPr>
              <w:t>ica</w:t>
            </w:r>
            <w:r w:rsidR="00E8347E" w:rsidRPr="000101C8">
              <w:rPr>
                <w:rFonts w:ascii="Verdana" w:hAnsi="Verdana"/>
                <w:sz w:val="18"/>
                <w:szCs w:val="18"/>
              </w:rPr>
              <w:t xml:space="preserve"> – </w:t>
            </w:r>
            <w:r w:rsidR="00DB7F5B">
              <w:rPr>
                <w:rFonts w:ascii="Verdana" w:hAnsi="Verdana"/>
                <w:sz w:val="18"/>
                <w:szCs w:val="18"/>
              </w:rPr>
              <w:t>Kunickiego 2</w:t>
            </w:r>
            <w:r w:rsidR="00E8347E" w:rsidRPr="000101C8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E8347E">
              <w:rPr>
                <w:rFonts w:ascii="Verdana" w:hAnsi="Verdana"/>
                <w:sz w:val="18"/>
                <w:szCs w:val="18"/>
              </w:rPr>
              <w:t>71 35 63 919</w:t>
            </w:r>
            <w:r w:rsidR="00E8347E" w:rsidRPr="000101C8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E8347E">
              <w:rPr>
                <w:rFonts w:ascii="Verdana" w:hAnsi="Verdana"/>
                <w:sz w:val="18"/>
                <w:szCs w:val="18"/>
              </w:rPr>
              <w:t>www.kowr.gov.p</w:t>
            </w:r>
            <w:r w:rsidR="00E8347E">
              <w:rPr>
                <w:rFonts w:ascii="Verdana" w:hAnsi="Verdana"/>
                <w:sz w:val="18"/>
              </w:rPr>
              <w:t>l</w:t>
            </w:r>
          </w:sdtContent>
        </w:sdt>
      </w:p>
      <w:p w:rsidR="00E714B8" w:rsidRPr="00E8347E" w:rsidRDefault="00E8347E" w:rsidP="00E8347E">
        <w:pPr>
          <w:pStyle w:val="Stopka"/>
          <w:jc w:val="center"/>
          <w:rPr>
            <w:rFonts w:ascii="Verdana" w:hAnsi="Verdana"/>
            <w:sz w:val="18"/>
          </w:rPr>
        </w:pPr>
        <w:r w:rsidRPr="00513599">
          <w:rPr>
            <w:rFonts w:ascii="Verdana" w:hAnsi="Verdana"/>
            <w:sz w:val="18"/>
          </w:rPr>
          <w:t xml:space="preserve"> </w:t>
        </w:r>
        <w:r w:rsidR="00513599" w:rsidRPr="00513599">
          <w:rPr>
            <w:rFonts w:ascii="Verdana" w:hAnsi="Verdana"/>
            <w:sz w:val="18"/>
          </w:rPr>
          <w:fldChar w:fldCharType="begin"/>
        </w:r>
        <w:r w:rsidR="00513599" w:rsidRPr="00513599">
          <w:rPr>
            <w:rFonts w:ascii="Verdana" w:hAnsi="Verdana"/>
            <w:sz w:val="18"/>
          </w:rPr>
          <w:instrText>PAGE   \* MERGEFORMAT</w:instrText>
        </w:r>
        <w:r w:rsidR="00513599" w:rsidRPr="00513599">
          <w:rPr>
            <w:rFonts w:ascii="Verdana" w:hAnsi="Verdana"/>
            <w:sz w:val="18"/>
          </w:rPr>
          <w:fldChar w:fldCharType="separate"/>
        </w:r>
        <w:r w:rsidR="00F56EF9">
          <w:rPr>
            <w:rFonts w:ascii="Verdana" w:hAnsi="Verdana"/>
            <w:noProof/>
            <w:sz w:val="18"/>
          </w:rPr>
          <w:t>2</w:t>
        </w:r>
        <w:r w:rsidR="00513599" w:rsidRPr="00513599">
          <w:rPr>
            <w:rFonts w:ascii="Verdana" w:hAnsi="Verdana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17299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513599" w:rsidRPr="00513599" w:rsidRDefault="00513599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513599">
          <w:rPr>
            <w:rFonts w:ascii="Verdana" w:hAnsi="Verdana"/>
            <w:sz w:val="18"/>
            <w:szCs w:val="18"/>
          </w:rPr>
          <w:fldChar w:fldCharType="begin"/>
        </w:r>
        <w:r w:rsidRPr="00513599">
          <w:rPr>
            <w:rFonts w:ascii="Verdana" w:hAnsi="Verdana"/>
            <w:sz w:val="18"/>
            <w:szCs w:val="18"/>
          </w:rPr>
          <w:instrText>PAGE   \* MERGEFORMAT</w:instrText>
        </w:r>
        <w:r w:rsidRPr="00513599">
          <w:rPr>
            <w:rFonts w:ascii="Verdana" w:hAnsi="Verdana"/>
            <w:sz w:val="18"/>
            <w:szCs w:val="18"/>
          </w:rPr>
          <w:fldChar w:fldCharType="separate"/>
        </w:r>
        <w:r w:rsidR="00DB7F5B">
          <w:rPr>
            <w:rFonts w:ascii="Verdana" w:hAnsi="Verdana"/>
            <w:noProof/>
            <w:sz w:val="18"/>
            <w:szCs w:val="18"/>
          </w:rPr>
          <w:t>3</w:t>
        </w:r>
        <w:r w:rsidRPr="00513599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C63EC4" w:rsidRPr="00C71BF3" w:rsidRDefault="00C63EC4" w:rsidP="00C71BF3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467398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sdt>
        <w:sdtPr>
          <w:id w:val="1916280829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8"/>
          </w:rPr>
        </w:sdtEndPr>
        <w:sdtContent>
          <w:p w:rsidR="006355B8" w:rsidRPr="00513599" w:rsidRDefault="006355B8" w:rsidP="006355B8">
            <w:pPr>
              <w:pStyle w:val="Stopka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t>54-61</w:t>
            </w:r>
            <w:r w:rsidR="00DB7F5B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101C8">
              <w:rPr>
                <w:rFonts w:ascii="Verdana" w:hAnsi="Verdana"/>
                <w:sz w:val="18"/>
                <w:szCs w:val="18"/>
              </w:rPr>
              <w:t xml:space="preserve">– </w:t>
            </w:r>
            <w:r>
              <w:rPr>
                <w:rFonts w:ascii="Verdana" w:hAnsi="Verdana"/>
                <w:sz w:val="18"/>
                <w:szCs w:val="18"/>
              </w:rPr>
              <w:t>Wrocław</w:t>
            </w:r>
            <w:r w:rsidRPr="000101C8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U</w:t>
            </w:r>
            <w:r w:rsidRPr="000101C8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ica</w:t>
            </w:r>
            <w:r w:rsidRPr="000101C8">
              <w:rPr>
                <w:rFonts w:ascii="Verdana" w:hAnsi="Verdana"/>
                <w:sz w:val="18"/>
                <w:szCs w:val="18"/>
              </w:rPr>
              <w:t xml:space="preserve"> – </w:t>
            </w:r>
            <w:r w:rsidR="007044FF">
              <w:rPr>
                <w:rFonts w:ascii="Verdana" w:hAnsi="Verdana"/>
                <w:sz w:val="18"/>
                <w:szCs w:val="18"/>
              </w:rPr>
              <w:t>Kunickiego 2</w:t>
            </w:r>
            <w:r w:rsidRPr="000101C8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71 35 63 919</w:t>
            </w:r>
            <w:r w:rsidRPr="000101C8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7044FF">
              <w:rPr>
                <w:rFonts w:ascii="Verdana" w:hAnsi="Verdana"/>
                <w:sz w:val="18"/>
                <w:szCs w:val="18"/>
              </w:rPr>
              <w:t>www</w:t>
            </w:r>
            <w:r>
              <w:rPr>
                <w:rFonts w:ascii="Verdana" w:hAnsi="Verdana"/>
                <w:sz w:val="18"/>
                <w:szCs w:val="18"/>
              </w:rPr>
              <w:t>.gov.p</w:t>
            </w:r>
            <w:r>
              <w:rPr>
                <w:rFonts w:ascii="Verdana" w:hAnsi="Verdana"/>
                <w:sz w:val="18"/>
              </w:rPr>
              <w:t>l</w:t>
            </w:r>
            <w:r w:rsidR="007044FF">
              <w:rPr>
                <w:rFonts w:ascii="Verdana" w:hAnsi="Verdana"/>
                <w:sz w:val="18"/>
              </w:rPr>
              <w:t>/</w:t>
            </w:r>
            <w:r w:rsidR="007044FF">
              <w:rPr>
                <w:rFonts w:ascii="Verdana" w:hAnsi="Verdana"/>
                <w:sz w:val="18"/>
                <w:szCs w:val="18"/>
              </w:rPr>
              <w:t>kowr</w:t>
            </w:r>
          </w:p>
        </w:sdtContent>
      </w:sdt>
      <w:p w:rsidR="00513599" w:rsidRPr="00513599" w:rsidRDefault="00E8347E" w:rsidP="006355B8">
        <w:pPr>
          <w:pStyle w:val="Stopka"/>
          <w:jc w:val="center"/>
          <w:rPr>
            <w:rFonts w:ascii="Verdana" w:hAnsi="Verdana"/>
            <w:sz w:val="18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57A508F" wp14:editId="50715803">
              <wp:simplePos x="0" y="0"/>
              <wp:positionH relativeFrom="page">
                <wp:posOffset>1064260</wp:posOffset>
              </wp:positionH>
              <wp:positionV relativeFrom="page">
                <wp:posOffset>10056495</wp:posOffset>
              </wp:positionV>
              <wp:extent cx="6395085" cy="439420"/>
              <wp:effectExtent l="0" t="0" r="5715" b="0"/>
              <wp:wrapSquare wrapText="bothSides"/>
              <wp:docPr id="2" name="Obraz 2" descr="element graficzny_papier firmowy_wersja jednokolo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lement graficzny_papier firmowy_wersja jednokolorowa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5085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5B8" w:rsidRPr="00513599">
          <w:rPr>
            <w:rFonts w:ascii="Verdana" w:hAnsi="Verdana"/>
            <w:sz w:val="18"/>
          </w:rPr>
          <w:t xml:space="preserve"> </w:t>
        </w:r>
        <w:r w:rsidR="00513599" w:rsidRPr="00513599">
          <w:rPr>
            <w:rFonts w:ascii="Verdana" w:hAnsi="Verdana"/>
            <w:sz w:val="18"/>
          </w:rPr>
          <w:fldChar w:fldCharType="begin"/>
        </w:r>
        <w:r w:rsidR="00513599" w:rsidRPr="00513599">
          <w:rPr>
            <w:rFonts w:ascii="Verdana" w:hAnsi="Verdana"/>
            <w:sz w:val="18"/>
          </w:rPr>
          <w:instrText>PAGE   \* MERGEFORMAT</w:instrText>
        </w:r>
        <w:r w:rsidR="00513599" w:rsidRPr="00513599">
          <w:rPr>
            <w:rFonts w:ascii="Verdana" w:hAnsi="Verdana"/>
            <w:sz w:val="18"/>
          </w:rPr>
          <w:fldChar w:fldCharType="separate"/>
        </w:r>
        <w:r w:rsidR="00F56EF9">
          <w:rPr>
            <w:rFonts w:ascii="Verdana" w:hAnsi="Verdana"/>
            <w:noProof/>
            <w:sz w:val="18"/>
          </w:rPr>
          <w:t>1</w:t>
        </w:r>
        <w:r w:rsidR="00513599" w:rsidRPr="00513599">
          <w:rPr>
            <w:rFonts w:ascii="Verdana" w:hAnsi="Verdana"/>
            <w:sz w:val="18"/>
          </w:rPr>
          <w:fldChar w:fldCharType="end"/>
        </w:r>
      </w:p>
    </w:sdtContent>
  </w:sdt>
  <w:p w:rsidR="00C63EC4" w:rsidRPr="000101C8" w:rsidRDefault="00C63EC4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77" w:rsidRDefault="006C1577">
      <w:pPr>
        <w:spacing w:line="240" w:lineRule="auto"/>
      </w:pPr>
      <w:r>
        <w:separator/>
      </w:r>
    </w:p>
  </w:footnote>
  <w:footnote w:type="continuationSeparator" w:id="0">
    <w:p w:rsidR="006C1577" w:rsidRDefault="006C1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F3" w:rsidRDefault="00AF430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83EA49" wp14:editId="22BFB6A2">
          <wp:simplePos x="0" y="0"/>
          <wp:positionH relativeFrom="margin">
            <wp:align>left</wp:align>
          </wp:positionH>
          <wp:positionV relativeFrom="margin">
            <wp:posOffset>-1372235</wp:posOffset>
          </wp:positionV>
          <wp:extent cx="1440180" cy="849630"/>
          <wp:effectExtent l="0" t="0" r="7620" b="7620"/>
          <wp:wrapSquare wrapText="bothSides"/>
          <wp:docPr id="4" name="Obraz 4" descr="sza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szar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BF3" w:rsidRDefault="00C71BF3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C71BF3" w:rsidRDefault="00C71BF3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C71BF3" w:rsidRDefault="00C71BF3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C71BF3" w:rsidRDefault="00C71BF3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C71BF3" w:rsidRDefault="00C71BF3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890" w:rsidRDefault="00306890" w:rsidP="00AF4309">
    <w:pPr>
      <w:spacing w:line="288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 we Wrocławiu</w:t>
    </w:r>
  </w:p>
  <w:p w:rsidR="00594C26" w:rsidRDefault="00AF4309" w:rsidP="00AF4309">
    <w:pPr>
      <w:spacing w:line="288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Sekcja Zamiejscowa we Wrocławiu</w:t>
    </w:r>
  </w:p>
  <w:p w:rsidR="00B029E7" w:rsidRPr="006355B8" w:rsidRDefault="005058A3" w:rsidP="00AF4309">
    <w:pPr>
      <w:spacing w:line="288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WRO.WKUZ</w:t>
    </w:r>
    <w:r w:rsidR="00AF4309" w:rsidRPr="00822A47">
      <w:rPr>
        <w:rFonts w:ascii="Verdana" w:hAnsi="Verdana"/>
        <w:b/>
        <w:sz w:val="18"/>
        <w:szCs w:val="18"/>
      </w:rPr>
      <w:t>.</w:t>
    </w:r>
    <w:r w:rsidR="0023587F">
      <w:rPr>
        <w:rFonts w:ascii="Verdana" w:hAnsi="Verdana"/>
        <w:b/>
        <w:sz w:val="18"/>
        <w:szCs w:val="18"/>
      </w:rPr>
      <w:t>WR.4243</w:t>
    </w:r>
    <w:r w:rsidR="0023587F" w:rsidRPr="009F1229">
      <w:rPr>
        <w:rFonts w:ascii="Verdana" w:hAnsi="Verdana"/>
        <w:b/>
        <w:sz w:val="18"/>
        <w:szCs w:val="18"/>
      </w:rPr>
      <w:t>.</w:t>
    </w:r>
    <w:r w:rsidR="00512AAC">
      <w:rPr>
        <w:rFonts w:ascii="Verdana" w:hAnsi="Verdana"/>
        <w:b/>
        <w:sz w:val="18"/>
        <w:szCs w:val="18"/>
      </w:rPr>
      <w:t>209</w:t>
    </w:r>
    <w:r w:rsidR="0023587F" w:rsidRPr="009F1229">
      <w:rPr>
        <w:rFonts w:ascii="Verdana" w:hAnsi="Verdana"/>
        <w:b/>
        <w:sz w:val="18"/>
        <w:szCs w:val="18"/>
      </w:rPr>
      <w:t>.2023</w:t>
    </w:r>
    <w:r w:rsidR="0023587F">
      <w:rPr>
        <w:rFonts w:ascii="Verdana" w:hAnsi="Verdana"/>
        <w:b/>
        <w:sz w:val="18"/>
        <w:szCs w:val="18"/>
      </w:rPr>
      <w:t>.</w:t>
    </w:r>
    <w:r w:rsidR="00377DD1">
      <w:rPr>
        <w:rFonts w:ascii="Verdana" w:hAnsi="Verdana"/>
        <w:b/>
        <w:sz w:val="18"/>
        <w:szCs w:val="18"/>
      </w:rPr>
      <w:t>MS1</w:t>
    </w:r>
    <w:r w:rsidR="0023587F">
      <w:rPr>
        <w:rFonts w:ascii="Verdana" w:hAnsi="Verdana"/>
        <w:b/>
        <w:sz w:val="18"/>
        <w:szCs w:val="18"/>
      </w:rPr>
      <w:t>.</w:t>
    </w:r>
    <w:r w:rsidR="00512AAC">
      <w:rPr>
        <w:rFonts w:ascii="Verdana" w:hAnsi="Verdana"/>
        <w:b/>
        <w:sz w:val="18"/>
        <w:szCs w:val="18"/>
      </w:rPr>
      <w:t>7</w:t>
    </w:r>
    <w:r w:rsidR="00153037">
      <w:rPr>
        <w:rFonts w:ascii="Verdana" w:hAnsi="Verdana"/>
        <w:b/>
        <w:sz w:val="18"/>
        <w:szCs w:val="18"/>
      </w:rPr>
      <w:tab/>
    </w:r>
    <w:r w:rsidR="00A005C2">
      <w:rPr>
        <w:rFonts w:ascii="Verdana" w:hAnsi="Verdana"/>
        <w:b/>
        <w:sz w:val="18"/>
        <w:szCs w:val="18"/>
      </w:rPr>
      <w:t xml:space="preserve">      </w:t>
    </w:r>
    <w:r w:rsidR="00306890" w:rsidRPr="006355B8">
      <w:rPr>
        <w:rFonts w:ascii="Verdana" w:hAnsi="Verdana"/>
        <w:b/>
        <w:sz w:val="18"/>
        <w:szCs w:val="18"/>
      </w:rPr>
      <w:t>Wrocław</w:t>
    </w:r>
    <w:r w:rsidR="00B029E7" w:rsidRPr="006355B8">
      <w:rPr>
        <w:rFonts w:ascii="Verdana" w:hAnsi="Verdana"/>
        <w:b/>
        <w:sz w:val="18"/>
        <w:szCs w:val="18"/>
      </w:rPr>
      <w:t xml:space="preserve">, </w:t>
    </w:r>
    <w:r w:rsidR="00512AAC">
      <w:rPr>
        <w:rFonts w:ascii="Verdana" w:hAnsi="Verdana"/>
        <w:b/>
        <w:sz w:val="18"/>
        <w:szCs w:val="18"/>
      </w:rPr>
      <w:t>2</w:t>
    </w:r>
    <w:r w:rsidR="00DB7F5B">
      <w:rPr>
        <w:rFonts w:ascii="Verdana" w:hAnsi="Verdana"/>
        <w:b/>
        <w:sz w:val="18"/>
        <w:szCs w:val="18"/>
      </w:rPr>
      <w:t>6</w:t>
    </w:r>
    <w:r w:rsidR="00512AAC">
      <w:rPr>
        <w:rFonts w:ascii="Verdana" w:hAnsi="Verdana"/>
        <w:b/>
        <w:sz w:val="18"/>
        <w:szCs w:val="18"/>
      </w:rPr>
      <w:t>.10</w:t>
    </w:r>
    <w:r w:rsidR="006355B8" w:rsidRPr="006355B8">
      <w:rPr>
        <w:rFonts w:ascii="Verdana" w:hAnsi="Verdana"/>
        <w:b/>
        <w:sz w:val="18"/>
        <w:szCs w:val="18"/>
      </w:rPr>
      <w:t>.2023</w:t>
    </w:r>
    <w:r w:rsidR="00135FDB" w:rsidRPr="006355B8">
      <w:rPr>
        <w:rFonts w:ascii="Verdana" w:hAnsi="Verdana"/>
        <w:b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2C35F7"/>
    <w:multiLevelType w:val="hybridMultilevel"/>
    <w:tmpl w:val="5BE85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0652"/>
    <w:multiLevelType w:val="hybridMultilevel"/>
    <w:tmpl w:val="4B9853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5BB0"/>
    <w:multiLevelType w:val="hybridMultilevel"/>
    <w:tmpl w:val="33E67E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9EDA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F472E2D"/>
    <w:multiLevelType w:val="singleLevel"/>
    <w:tmpl w:val="08749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color w:val="auto"/>
        <w:sz w:val="16"/>
        <w:szCs w:val="16"/>
      </w:rPr>
    </w:lvl>
  </w:abstractNum>
  <w:abstractNum w:abstractNumId="6" w15:restartNumberingAfterBreak="0">
    <w:nsid w:val="218348F0"/>
    <w:multiLevelType w:val="hybridMultilevel"/>
    <w:tmpl w:val="E668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49C4"/>
    <w:multiLevelType w:val="hybridMultilevel"/>
    <w:tmpl w:val="F9A61D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3159EB"/>
    <w:multiLevelType w:val="hybridMultilevel"/>
    <w:tmpl w:val="8DB02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90968"/>
    <w:multiLevelType w:val="hybridMultilevel"/>
    <w:tmpl w:val="F126CA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A52A6"/>
    <w:multiLevelType w:val="hybridMultilevel"/>
    <w:tmpl w:val="F654994C"/>
    <w:lvl w:ilvl="0" w:tplc="7E4EE7AC">
      <w:start w:val="1"/>
      <w:numFmt w:val="bullet"/>
      <w:lvlText w:val="•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BEFE8A">
      <w:start w:val="1"/>
      <w:numFmt w:val="bullet"/>
      <w:lvlText w:val="o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DC224C">
      <w:start w:val="1"/>
      <w:numFmt w:val="bullet"/>
      <w:lvlText w:val="▪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6E45C2">
      <w:start w:val="1"/>
      <w:numFmt w:val="bullet"/>
      <w:lvlText w:val="•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30E484">
      <w:start w:val="1"/>
      <w:numFmt w:val="bullet"/>
      <w:lvlText w:val="o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64D5AC">
      <w:start w:val="1"/>
      <w:numFmt w:val="bullet"/>
      <w:lvlText w:val="▪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BA1FC4">
      <w:start w:val="1"/>
      <w:numFmt w:val="bullet"/>
      <w:lvlText w:val="•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96EE08">
      <w:start w:val="1"/>
      <w:numFmt w:val="bullet"/>
      <w:lvlText w:val="o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C2663E">
      <w:start w:val="1"/>
      <w:numFmt w:val="bullet"/>
      <w:lvlText w:val="▪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F241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AA22A0"/>
    <w:multiLevelType w:val="hybridMultilevel"/>
    <w:tmpl w:val="926A8F0E"/>
    <w:lvl w:ilvl="0" w:tplc="A268DB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083DEE">
      <w:start w:val="1"/>
      <w:numFmt w:val="lowerLetter"/>
      <w:lvlText w:val="%2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964FEA">
      <w:start w:val="1"/>
      <w:numFmt w:val="decimal"/>
      <w:lvlRestart w:val="0"/>
      <w:lvlText w:val="%3)"/>
      <w:lvlJc w:val="left"/>
      <w:pPr>
        <w:ind w:left="133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AE2C72">
      <w:start w:val="1"/>
      <w:numFmt w:val="decimal"/>
      <w:lvlText w:val="%4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D26152">
      <w:start w:val="1"/>
      <w:numFmt w:val="lowerLetter"/>
      <w:lvlText w:val="%5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A49072">
      <w:start w:val="1"/>
      <w:numFmt w:val="lowerRoman"/>
      <w:lvlText w:val="%6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9CD76E">
      <w:start w:val="1"/>
      <w:numFmt w:val="decimal"/>
      <w:lvlText w:val="%7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363142">
      <w:start w:val="1"/>
      <w:numFmt w:val="lowerLetter"/>
      <w:lvlText w:val="%8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9A2B1E">
      <w:start w:val="1"/>
      <w:numFmt w:val="lowerRoman"/>
      <w:lvlText w:val="%9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4A7535"/>
    <w:multiLevelType w:val="hybridMultilevel"/>
    <w:tmpl w:val="669E30A4"/>
    <w:lvl w:ilvl="0" w:tplc="D55CB6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86B7C"/>
    <w:multiLevelType w:val="hybridMultilevel"/>
    <w:tmpl w:val="0E205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11608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55670A13"/>
    <w:multiLevelType w:val="hybridMultilevel"/>
    <w:tmpl w:val="F2C880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7D6921"/>
    <w:multiLevelType w:val="hybridMultilevel"/>
    <w:tmpl w:val="ABE4F7CC"/>
    <w:lvl w:ilvl="0" w:tplc="B80E75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6D50E4"/>
    <w:multiLevelType w:val="hybridMultilevel"/>
    <w:tmpl w:val="A4328072"/>
    <w:lvl w:ilvl="0" w:tplc="B768B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83BED"/>
    <w:multiLevelType w:val="hybridMultilevel"/>
    <w:tmpl w:val="7C2E6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639F3"/>
    <w:multiLevelType w:val="hybridMultilevel"/>
    <w:tmpl w:val="E1CAA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3C24"/>
    <w:multiLevelType w:val="hybridMultilevel"/>
    <w:tmpl w:val="1C7074CA"/>
    <w:lvl w:ilvl="0" w:tplc="CE6A49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019C1"/>
    <w:multiLevelType w:val="hybridMultilevel"/>
    <w:tmpl w:val="4C527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20F33"/>
    <w:multiLevelType w:val="hybridMultilevel"/>
    <w:tmpl w:val="1BD41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022F3"/>
    <w:multiLevelType w:val="hybridMultilevel"/>
    <w:tmpl w:val="D6BEEE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63EFC"/>
    <w:multiLevelType w:val="hybridMultilevel"/>
    <w:tmpl w:val="F79E1C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0016AD"/>
    <w:multiLevelType w:val="hybridMultilevel"/>
    <w:tmpl w:val="775C9596"/>
    <w:lvl w:ilvl="0" w:tplc="B20C1C48">
      <w:start w:val="1"/>
      <w:numFmt w:val="bullet"/>
      <w:lvlText w:val="•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7ED72C">
      <w:start w:val="1"/>
      <w:numFmt w:val="bullet"/>
      <w:lvlText w:val="o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EA1B3E">
      <w:start w:val="1"/>
      <w:numFmt w:val="bullet"/>
      <w:lvlText w:val="▪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12A422">
      <w:start w:val="1"/>
      <w:numFmt w:val="bullet"/>
      <w:lvlText w:val="•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AE5CE8">
      <w:start w:val="1"/>
      <w:numFmt w:val="bullet"/>
      <w:lvlText w:val="o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54F8AC">
      <w:start w:val="1"/>
      <w:numFmt w:val="bullet"/>
      <w:lvlText w:val="▪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105D54">
      <w:start w:val="1"/>
      <w:numFmt w:val="bullet"/>
      <w:lvlText w:val="•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E0A146">
      <w:start w:val="1"/>
      <w:numFmt w:val="bullet"/>
      <w:lvlText w:val="o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4495D0">
      <w:start w:val="1"/>
      <w:numFmt w:val="bullet"/>
      <w:lvlText w:val="▪"/>
      <w:lvlJc w:val="left"/>
      <w:pPr>
        <w:ind w:left="7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583378"/>
    <w:multiLevelType w:val="multilevel"/>
    <w:tmpl w:val="A51CA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4E5CB2"/>
    <w:multiLevelType w:val="hybridMultilevel"/>
    <w:tmpl w:val="5A84D1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5025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BE3370C"/>
    <w:multiLevelType w:val="singleLevel"/>
    <w:tmpl w:val="74AC4E86"/>
    <w:lvl w:ilvl="0">
      <w:start w:val="1"/>
      <w:numFmt w:val="lowerLetter"/>
      <w:lvlText w:val="%1)"/>
      <w:legacy w:legacy="1" w:legacySpace="0" w:legacyIndent="360"/>
      <w:lvlJc w:val="left"/>
      <w:rPr>
        <w:rFonts w:ascii="Verdana" w:hAnsi="Verdana" w:cs="Times New Roman" w:hint="default"/>
        <w:color w:val="auto"/>
      </w:rPr>
    </w:lvl>
  </w:abstractNum>
  <w:abstractNum w:abstractNumId="31" w15:restartNumberingAfterBreak="0">
    <w:nsid w:val="6C427D58"/>
    <w:multiLevelType w:val="hybridMultilevel"/>
    <w:tmpl w:val="5DDEA2B6"/>
    <w:lvl w:ilvl="0" w:tplc="40A43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6315B"/>
    <w:multiLevelType w:val="hybridMultilevel"/>
    <w:tmpl w:val="3F925594"/>
    <w:lvl w:ilvl="0" w:tplc="741EFF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526C4F"/>
    <w:multiLevelType w:val="hybridMultilevel"/>
    <w:tmpl w:val="B7C4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449BF"/>
    <w:multiLevelType w:val="hybridMultilevel"/>
    <w:tmpl w:val="F438C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06CB5"/>
    <w:multiLevelType w:val="hybridMultilevel"/>
    <w:tmpl w:val="566E3E4A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6" w15:restartNumberingAfterBreak="0">
    <w:nsid w:val="7B6C3906"/>
    <w:multiLevelType w:val="multilevel"/>
    <w:tmpl w:val="A24CE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F20C2"/>
    <w:multiLevelType w:val="hybridMultilevel"/>
    <w:tmpl w:val="0F22DDBC"/>
    <w:lvl w:ilvl="0" w:tplc="B4081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7"/>
  </w:num>
  <w:num w:numId="5">
    <w:abstractNumId w:val="13"/>
  </w:num>
  <w:num w:numId="6">
    <w:abstractNumId w:val="3"/>
  </w:num>
  <w:num w:numId="7">
    <w:abstractNumId w:val="36"/>
  </w:num>
  <w:num w:numId="8">
    <w:abstractNumId w:val="11"/>
    <w:lvlOverride w:ilvl="0">
      <w:startOverride w:val="1"/>
    </w:lvlOverride>
  </w:num>
  <w:num w:numId="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i/>
          <w:sz w:val="24"/>
        </w:rPr>
      </w:lvl>
    </w:lvlOverride>
  </w:num>
  <w:num w:numId="14">
    <w:abstractNumId w:val="17"/>
  </w:num>
  <w:num w:numId="15">
    <w:abstractNumId w:val="26"/>
  </w:num>
  <w:num w:numId="16">
    <w:abstractNumId w:val="24"/>
  </w:num>
  <w:num w:numId="17">
    <w:abstractNumId w:val="2"/>
  </w:num>
  <w:num w:numId="18">
    <w:abstractNumId w:val="6"/>
  </w:num>
  <w:num w:numId="19">
    <w:abstractNumId w:val="9"/>
  </w:num>
  <w:num w:numId="20">
    <w:abstractNumId w:val="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</w:num>
  <w:num w:numId="24">
    <w:abstractNumId w:val="32"/>
  </w:num>
  <w:num w:numId="25">
    <w:abstractNumId w:val="14"/>
  </w:num>
  <w:num w:numId="26">
    <w:abstractNumId w:val="22"/>
  </w:num>
  <w:num w:numId="27">
    <w:abstractNumId w:val="31"/>
  </w:num>
  <w:num w:numId="28">
    <w:abstractNumId w:val="37"/>
  </w:num>
  <w:num w:numId="29">
    <w:abstractNumId w:val="10"/>
  </w:num>
  <w:num w:numId="30">
    <w:abstractNumId w:val="27"/>
  </w:num>
  <w:num w:numId="31">
    <w:abstractNumId w:val="12"/>
  </w:num>
  <w:num w:numId="32">
    <w:abstractNumId w:val="25"/>
  </w:num>
  <w:num w:numId="33">
    <w:abstractNumId w:val="33"/>
  </w:num>
  <w:num w:numId="34">
    <w:abstractNumId w:val="34"/>
  </w:num>
  <w:num w:numId="35">
    <w:abstractNumId w:val="8"/>
  </w:num>
  <w:num w:numId="36">
    <w:abstractNumId w:val="35"/>
  </w:num>
  <w:num w:numId="37">
    <w:abstractNumId w:val="33"/>
  </w:num>
  <w:num w:numId="38">
    <w:abstractNumId w:val="2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F3"/>
    <w:rsid w:val="0000073C"/>
    <w:rsid w:val="0000699B"/>
    <w:rsid w:val="000101C8"/>
    <w:rsid w:val="0002282E"/>
    <w:rsid w:val="00027666"/>
    <w:rsid w:val="00030ECE"/>
    <w:rsid w:val="0003426E"/>
    <w:rsid w:val="0004406A"/>
    <w:rsid w:val="000457CF"/>
    <w:rsid w:val="00046CD6"/>
    <w:rsid w:val="00050B59"/>
    <w:rsid w:val="00052C44"/>
    <w:rsid w:val="00053642"/>
    <w:rsid w:val="000551B9"/>
    <w:rsid w:val="00057BE3"/>
    <w:rsid w:val="00062DDE"/>
    <w:rsid w:val="00064922"/>
    <w:rsid w:val="00066EE4"/>
    <w:rsid w:val="00073AFA"/>
    <w:rsid w:val="00075940"/>
    <w:rsid w:val="00084BBA"/>
    <w:rsid w:val="000852A8"/>
    <w:rsid w:val="0008756A"/>
    <w:rsid w:val="0009200F"/>
    <w:rsid w:val="00092D3D"/>
    <w:rsid w:val="00093E33"/>
    <w:rsid w:val="000A0590"/>
    <w:rsid w:val="000A07A2"/>
    <w:rsid w:val="000A4E1E"/>
    <w:rsid w:val="000A72F4"/>
    <w:rsid w:val="000B3DF9"/>
    <w:rsid w:val="000B50D5"/>
    <w:rsid w:val="000B5591"/>
    <w:rsid w:val="000D1221"/>
    <w:rsid w:val="000D2ED1"/>
    <w:rsid w:val="000D4BAB"/>
    <w:rsid w:val="000D64DE"/>
    <w:rsid w:val="000E0D92"/>
    <w:rsid w:val="000F2A73"/>
    <w:rsid w:val="00104215"/>
    <w:rsid w:val="00105122"/>
    <w:rsid w:val="00106172"/>
    <w:rsid w:val="00106DFF"/>
    <w:rsid w:val="00114E5C"/>
    <w:rsid w:val="001309FB"/>
    <w:rsid w:val="001317C5"/>
    <w:rsid w:val="00135FDB"/>
    <w:rsid w:val="001447F1"/>
    <w:rsid w:val="00144C15"/>
    <w:rsid w:val="00145A2B"/>
    <w:rsid w:val="00151BEA"/>
    <w:rsid w:val="00151FD0"/>
    <w:rsid w:val="00153037"/>
    <w:rsid w:val="0016094C"/>
    <w:rsid w:val="00165060"/>
    <w:rsid w:val="001651E9"/>
    <w:rsid w:val="00166742"/>
    <w:rsid w:val="00173CB6"/>
    <w:rsid w:val="00174E5E"/>
    <w:rsid w:val="00184C87"/>
    <w:rsid w:val="00192CC6"/>
    <w:rsid w:val="001A22E7"/>
    <w:rsid w:val="001A4F57"/>
    <w:rsid w:val="001B1873"/>
    <w:rsid w:val="001B22F5"/>
    <w:rsid w:val="001B34E2"/>
    <w:rsid w:val="001B4C30"/>
    <w:rsid w:val="001B6B93"/>
    <w:rsid w:val="001C1000"/>
    <w:rsid w:val="001D01EA"/>
    <w:rsid w:val="001D1C63"/>
    <w:rsid w:val="001D62B1"/>
    <w:rsid w:val="001E1A55"/>
    <w:rsid w:val="001F11CD"/>
    <w:rsid w:val="002014BF"/>
    <w:rsid w:val="0020396B"/>
    <w:rsid w:val="002063E9"/>
    <w:rsid w:val="002105DD"/>
    <w:rsid w:val="0021159A"/>
    <w:rsid w:val="00224ADA"/>
    <w:rsid w:val="00232905"/>
    <w:rsid w:val="00232ED3"/>
    <w:rsid w:val="0023587F"/>
    <w:rsid w:val="00251635"/>
    <w:rsid w:val="00253052"/>
    <w:rsid w:val="00253FE5"/>
    <w:rsid w:val="00261634"/>
    <w:rsid w:val="00264F6C"/>
    <w:rsid w:val="00265D1B"/>
    <w:rsid w:val="0027513A"/>
    <w:rsid w:val="00283E8F"/>
    <w:rsid w:val="00291294"/>
    <w:rsid w:val="0029503E"/>
    <w:rsid w:val="0029519D"/>
    <w:rsid w:val="002A0127"/>
    <w:rsid w:val="002B76A2"/>
    <w:rsid w:val="002C6DAF"/>
    <w:rsid w:val="002D4BF5"/>
    <w:rsid w:val="002F2AA2"/>
    <w:rsid w:val="002F60F5"/>
    <w:rsid w:val="0030016B"/>
    <w:rsid w:val="003010AE"/>
    <w:rsid w:val="0030366E"/>
    <w:rsid w:val="00306890"/>
    <w:rsid w:val="00307BB1"/>
    <w:rsid w:val="003138A2"/>
    <w:rsid w:val="003148BE"/>
    <w:rsid w:val="00332B93"/>
    <w:rsid w:val="00334F27"/>
    <w:rsid w:val="00342B50"/>
    <w:rsid w:val="0034440F"/>
    <w:rsid w:val="0035664D"/>
    <w:rsid w:val="00357869"/>
    <w:rsid w:val="00361785"/>
    <w:rsid w:val="00361A8E"/>
    <w:rsid w:val="00376AA7"/>
    <w:rsid w:val="00377387"/>
    <w:rsid w:val="00377DD1"/>
    <w:rsid w:val="00377F9D"/>
    <w:rsid w:val="003816CF"/>
    <w:rsid w:val="00383A85"/>
    <w:rsid w:val="00386E3B"/>
    <w:rsid w:val="00393892"/>
    <w:rsid w:val="003A13D9"/>
    <w:rsid w:val="003A29AF"/>
    <w:rsid w:val="003A3186"/>
    <w:rsid w:val="003A7749"/>
    <w:rsid w:val="003C2AD4"/>
    <w:rsid w:val="003C53EC"/>
    <w:rsid w:val="003C577D"/>
    <w:rsid w:val="003D26E1"/>
    <w:rsid w:val="003E04A8"/>
    <w:rsid w:val="003F0871"/>
    <w:rsid w:val="003F4C91"/>
    <w:rsid w:val="003F6AC7"/>
    <w:rsid w:val="00402035"/>
    <w:rsid w:val="0040606E"/>
    <w:rsid w:val="00416008"/>
    <w:rsid w:val="004275D4"/>
    <w:rsid w:val="0043612F"/>
    <w:rsid w:val="00444B3F"/>
    <w:rsid w:val="004566C9"/>
    <w:rsid w:val="00470EEA"/>
    <w:rsid w:val="00473F32"/>
    <w:rsid w:val="004754D5"/>
    <w:rsid w:val="00477D4C"/>
    <w:rsid w:val="00480966"/>
    <w:rsid w:val="004848C7"/>
    <w:rsid w:val="00487B6C"/>
    <w:rsid w:val="00493B06"/>
    <w:rsid w:val="004A3BE8"/>
    <w:rsid w:val="004B1996"/>
    <w:rsid w:val="004B78B7"/>
    <w:rsid w:val="004C1905"/>
    <w:rsid w:val="004D6D2F"/>
    <w:rsid w:val="004E1485"/>
    <w:rsid w:val="004E510D"/>
    <w:rsid w:val="004F70CA"/>
    <w:rsid w:val="0050076D"/>
    <w:rsid w:val="00504CFD"/>
    <w:rsid w:val="005058A3"/>
    <w:rsid w:val="00512AAC"/>
    <w:rsid w:val="00513599"/>
    <w:rsid w:val="005171C5"/>
    <w:rsid w:val="00523156"/>
    <w:rsid w:val="00527825"/>
    <w:rsid w:val="00537EDC"/>
    <w:rsid w:val="0054440F"/>
    <w:rsid w:val="00546F4B"/>
    <w:rsid w:val="005505D8"/>
    <w:rsid w:val="00551464"/>
    <w:rsid w:val="0055200B"/>
    <w:rsid w:val="00552805"/>
    <w:rsid w:val="005626E2"/>
    <w:rsid w:val="0056447F"/>
    <w:rsid w:val="00571EB5"/>
    <w:rsid w:val="00573BE0"/>
    <w:rsid w:val="00575AC0"/>
    <w:rsid w:val="00582B4F"/>
    <w:rsid w:val="00594C26"/>
    <w:rsid w:val="00594DC7"/>
    <w:rsid w:val="005A135D"/>
    <w:rsid w:val="005A6C6A"/>
    <w:rsid w:val="005B5B8A"/>
    <w:rsid w:val="005C2E1F"/>
    <w:rsid w:val="005C6A32"/>
    <w:rsid w:val="005D652F"/>
    <w:rsid w:val="005E013B"/>
    <w:rsid w:val="005E0383"/>
    <w:rsid w:val="005E4E1F"/>
    <w:rsid w:val="005F4334"/>
    <w:rsid w:val="00604A01"/>
    <w:rsid w:val="006125DC"/>
    <w:rsid w:val="0061617D"/>
    <w:rsid w:val="00621E8E"/>
    <w:rsid w:val="00627B21"/>
    <w:rsid w:val="006355B8"/>
    <w:rsid w:val="00640369"/>
    <w:rsid w:val="00641D37"/>
    <w:rsid w:val="00646202"/>
    <w:rsid w:val="006477D9"/>
    <w:rsid w:val="006526B3"/>
    <w:rsid w:val="0065479A"/>
    <w:rsid w:val="00654B29"/>
    <w:rsid w:val="0065792F"/>
    <w:rsid w:val="00662BBB"/>
    <w:rsid w:val="0066336C"/>
    <w:rsid w:val="00663F19"/>
    <w:rsid w:val="006646E6"/>
    <w:rsid w:val="0068219F"/>
    <w:rsid w:val="00690403"/>
    <w:rsid w:val="006A14EE"/>
    <w:rsid w:val="006A7140"/>
    <w:rsid w:val="006C1577"/>
    <w:rsid w:val="006C50D8"/>
    <w:rsid w:val="006D3D4B"/>
    <w:rsid w:val="006D74DA"/>
    <w:rsid w:val="006E37EB"/>
    <w:rsid w:val="006F150C"/>
    <w:rsid w:val="0070132A"/>
    <w:rsid w:val="00701D49"/>
    <w:rsid w:val="00703C8A"/>
    <w:rsid w:val="007044FF"/>
    <w:rsid w:val="007266DD"/>
    <w:rsid w:val="00732D60"/>
    <w:rsid w:val="0073482B"/>
    <w:rsid w:val="007357D7"/>
    <w:rsid w:val="00771EC7"/>
    <w:rsid w:val="00795D31"/>
    <w:rsid w:val="007A3EE3"/>
    <w:rsid w:val="007C23D6"/>
    <w:rsid w:val="007D54F5"/>
    <w:rsid w:val="007E3D14"/>
    <w:rsid w:val="007F0584"/>
    <w:rsid w:val="007F2C3F"/>
    <w:rsid w:val="00803F4D"/>
    <w:rsid w:val="008063AB"/>
    <w:rsid w:val="008176CC"/>
    <w:rsid w:val="0081774A"/>
    <w:rsid w:val="00817750"/>
    <w:rsid w:val="0082215A"/>
    <w:rsid w:val="00822A47"/>
    <w:rsid w:val="00823A58"/>
    <w:rsid w:val="008277FA"/>
    <w:rsid w:val="00835D88"/>
    <w:rsid w:val="0084188D"/>
    <w:rsid w:val="00854B3B"/>
    <w:rsid w:val="00855FE3"/>
    <w:rsid w:val="008632F6"/>
    <w:rsid w:val="00864772"/>
    <w:rsid w:val="008665EF"/>
    <w:rsid w:val="008708D2"/>
    <w:rsid w:val="00871DC5"/>
    <w:rsid w:val="00872038"/>
    <w:rsid w:val="00876480"/>
    <w:rsid w:val="00887307"/>
    <w:rsid w:val="00894C45"/>
    <w:rsid w:val="00895599"/>
    <w:rsid w:val="008B44A0"/>
    <w:rsid w:val="008B5535"/>
    <w:rsid w:val="008C11C8"/>
    <w:rsid w:val="008C2D79"/>
    <w:rsid w:val="008C4903"/>
    <w:rsid w:val="008D6490"/>
    <w:rsid w:val="008E6C64"/>
    <w:rsid w:val="008F04BE"/>
    <w:rsid w:val="008F398E"/>
    <w:rsid w:val="0090104E"/>
    <w:rsid w:val="009142DB"/>
    <w:rsid w:val="009149DB"/>
    <w:rsid w:val="00924398"/>
    <w:rsid w:val="0092458E"/>
    <w:rsid w:val="00926817"/>
    <w:rsid w:val="009354E4"/>
    <w:rsid w:val="00940434"/>
    <w:rsid w:val="00941698"/>
    <w:rsid w:val="00945C09"/>
    <w:rsid w:val="00946F35"/>
    <w:rsid w:val="00953AF4"/>
    <w:rsid w:val="009542D0"/>
    <w:rsid w:val="00957B98"/>
    <w:rsid w:val="009652A8"/>
    <w:rsid w:val="00974EFE"/>
    <w:rsid w:val="009758B4"/>
    <w:rsid w:val="00982A55"/>
    <w:rsid w:val="00991A01"/>
    <w:rsid w:val="00996B48"/>
    <w:rsid w:val="00996D8B"/>
    <w:rsid w:val="009A2342"/>
    <w:rsid w:val="009B4BFC"/>
    <w:rsid w:val="009C02BF"/>
    <w:rsid w:val="009D237E"/>
    <w:rsid w:val="009D30D6"/>
    <w:rsid w:val="009D3E67"/>
    <w:rsid w:val="009D4E36"/>
    <w:rsid w:val="009D5710"/>
    <w:rsid w:val="009E7A02"/>
    <w:rsid w:val="009F1229"/>
    <w:rsid w:val="009F27B7"/>
    <w:rsid w:val="009F395D"/>
    <w:rsid w:val="00A005C2"/>
    <w:rsid w:val="00A01795"/>
    <w:rsid w:val="00A06154"/>
    <w:rsid w:val="00A17D0C"/>
    <w:rsid w:val="00A20241"/>
    <w:rsid w:val="00A20970"/>
    <w:rsid w:val="00A23A96"/>
    <w:rsid w:val="00A3039B"/>
    <w:rsid w:val="00A40523"/>
    <w:rsid w:val="00A4194A"/>
    <w:rsid w:val="00A4324E"/>
    <w:rsid w:val="00A476A4"/>
    <w:rsid w:val="00A50A99"/>
    <w:rsid w:val="00A523A6"/>
    <w:rsid w:val="00A603D7"/>
    <w:rsid w:val="00A60DF9"/>
    <w:rsid w:val="00A62190"/>
    <w:rsid w:val="00A623C9"/>
    <w:rsid w:val="00A64BFD"/>
    <w:rsid w:val="00A65EAF"/>
    <w:rsid w:val="00A72E6F"/>
    <w:rsid w:val="00A75513"/>
    <w:rsid w:val="00A75CD1"/>
    <w:rsid w:val="00A808EE"/>
    <w:rsid w:val="00A870D8"/>
    <w:rsid w:val="00A87362"/>
    <w:rsid w:val="00A95ACF"/>
    <w:rsid w:val="00AA55E2"/>
    <w:rsid w:val="00AA5751"/>
    <w:rsid w:val="00AA65D9"/>
    <w:rsid w:val="00AB2A6F"/>
    <w:rsid w:val="00AB3B0C"/>
    <w:rsid w:val="00AB7DAE"/>
    <w:rsid w:val="00AC7339"/>
    <w:rsid w:val="00AD0D55"/>
    <w:rsid w:val="00AD1359"/>
    <w:rsid w:val="00AD4FE4"/>
    <w:rsid w:val="00AE13E8"/>
    <w:rsid w:val="00AE16A0"/>
    <w:rsid w:val="00AE506D"/>
    <w:rsid w:val="00AF4309"/>
    <w:rsid w:val="00AF451B"/>
    <w:rsid w:val="00AF6FF6"/>
    <w:rsid w:val="00B00AA0"/>
    <w:rsid w:val="00B029E7"/>
    <w:rsid w:val="00B05B0A"/>
    <w:rsid w:val="00B07091"/>
    <w:rsid w:val="00B106E6"/>
    <w:rsid w:val="00B10A24"/>
    <w:rsid w:val="00B27AE3"/>
    <w:rsid w:val="00B3410D"/>
    <w:rsid w:val="00B370DB"/>
    <w:rsid w:val="00B46B96"/>
    <w:rsid w:val="00B514DF"/>
    <w:rsid w:val="00B5542F"/>
    <w:rsid w:val="00B57A53"/>
    <w:rsid w:val="00B61636"/>
    <w:rsid w:val="00B73567"/>
    <w:rsid w:val="00B73B13"/>
    <w:rsid w:val="00B82858"/>
    <w:rsid w:val="00B916B4"/>
    <w:rsid w:val="00B92D5E"/>
    <w:rsid w:val="00B94533"/>
    <w:rsid w:val="00B95D7D"/>
    <w:rsid w:val="00BA0C6C"/>
    <w:rsid w:val="00BA130C"/>
    <w:rsid w:val="00BA16EA"/>
    <w:rsid w:val="00BB2365"/>
    <w:rsid w:val="00BB2940"/>
    <w:rsid w:val="00BB2D34"/>
    <w:rsid w:val="00BC0368"/>
    <w:rsid w:val="00BC1939"/>
    <w:rsid w:val="00BD271E"/>
    <w:rsid w:val="00BD54E5"/>
    <w:rsid w:val="00BD59EB"/>
    <w:rsid w:val="00BD6C5C"/>
    <w:rsid w:val="00BE5BD9"/>
    <w:rsid w:val="00BF2321"/>
    <w:rsid w:val="00C04F40"/>
    <w:rsid w:val="00C05627"/>
    <w:rsid w:val="00C06B1F"/>
    <w:rsid w:val="00C07470"/>
    <w:rsid w:val="00C131AC"/>
    <w:rsid w:val="00C14506"/>
    <w:rsid w:val="00C1523A"/>
    <w:rsid w:val="00C24922"/>
    <w:rsid w:val="00C30B54"/>
    <w:rsid w:val="00C426B9"/>
    <w:rsid w:val="00C55A76"/>
    <w:rsid w:val="00C60745"/>
    <w:rsid w:val="00C61F1A"/>
    <w:rsid w:val="00C62D81"/>
    <w:rsid w:val="00C63EC4"/>
    <w:rsid w:val="00C64BCF"/>
    <w:rsid w:val="00C64F57"/>
    <w:rsid w:val="00C71BF3"/>
    <w:rsid w:val="00C7601D"/>
    <w:rsid w:val="00C77847"/>
    <w:rsid w:val="00C814B8"/>
    <w:rsid w:val="00C94497"/>
    <w:rsid w:val="00CA39A8"/>
    <w:rsid w:val="00CA643B"/>
    <w:rsid w:val="00CC52B8"/>
    <w:rsid w:val="00CC722F"/>
    <w:rsid w:val="00CD5A47"/>
    <w:rsid w:val="00CE2109"/>
    <w:rsid w:val="00CE39D3"/>
    <w:rsid w:val="00CF7F3F"/>
    <w:rsid w:val="00D01502"/>
    <w:rsid w:val="00D04FB1"/>
    <w:rsid w:val="00D077B0"/>
    <w:rsid w:val="00D104E7"/>
    <w:rsid w:val="00D23B18"/>
    <w:rsid w:val="00D26858"/>
    <w:rsid w:val="00D26CA6"/>
    <w:rsid w:val="00D2768C"/>
    <w:rsid w:val="00D43505"/>
    <w:rsid w:val="00D45593"/>
    <w:rsid w:val="00D46C0A"/>
    <w:rsid w:val="00D50D7B"/>
    <w:rsid w:val="00D5105A"/>
    <w:rsid w:val="00D510A5"/>
    <w:rsid w:val="00D5422C"/>
    <w:rsid w:val="00D57AC4"/>
    <w:rsid w:val="00D600BB"/>
    <w:rsid w:val="00D61770"/>
    <w:rsid w:val="00D624FE"/>
    <w:rsid w:val="00D71E8F"/>
    <w:rsid w:val="00D72939"/>
    <w:rsid w:val="00D77AC7"/>
    <w:rsid w:val="00D90FA5"/>
    <w:rsid w:val="00D915E8"/>
    <w:rsid w:val="00D9236D"/>
    <w:rsid w:val="00DB1563"/>
    <w:rsid w:val="00DB2867"/>
    <w:rsid w:val="00DB7F5B"/>
    <w:rsid w:val="00DC1964"/>
    <w:rsid w:val="00DC215A"/>
    <w:rsid w:val="00DC26BA"/>
    <w:rsid w:val="00DD01BD"/>
    <w:rsid w:val="00DD172A"/>
    <w:rsid w:val="00DD459A"/>
    <w:rsid w:val="00DE4825"/>
    <w:rsid w:val="00DE71AF"/>
    <w:rsid w:val="00DF1AD4"/>
    <w:rsid w:val="00DF3A3A"/>
    <w:rsid w:val="00DF7B31"/>
    <w:rsid w:val="00E03E6E"/>
    <w:rsid w:val="00E11574"/>
    <w:rsid w:val="00E2383B"/>
    <w:rsid w:val="00E42F2D"/>
    <w:rsid w:val="00E444A7"/>
    <w:rsid w:val="00E51E47"/>
    <w:rsid w:val="00E60844"/>
    <w:rsid w:val="00E6176D"/>
    <w:rsid w:val="00E70D37"/>
    <w:rsid w:val="00E714B8"/>
    <w:rsid w:val="00E75C43"/>
    <w:rsid w:val="00E82AA9"/>
    <w:rsid w:val="00E8347E"/>
    <w:rsid w:val="00E8695C"/>
    <w:rsid w:val="00E90C07"/>
    <w:rsid w:val="00E90F15"/>
    <w:rsid w:val="00E9788A"/>
    <w:rsid w:val="00E97BF5"/>
    <w:rsid w:val="00EA1711"/>
    <w:rsid w:val="00EA2FAA"/>
    <w:rsid w:val="00EA3BB7"/>
    <w:rsid w:val="00EA6E66"/>
    <w:rsid w:val="00EB4CD0"/>
    <w:rsid w:val="00EC21D4"/>
    <w:rsid w:val="00EC4BB3"/>
    <w:rsid w:val="00ED683A"/>
    <w:rsid w:val="00EE0821"/>
    <w:rsid w:val="00EE1223"/>
    <w:rsid w:val="00EE5DCF"/>
    <w:rsid w:val="00EE6ABA"/>
    <w:rsid w:val="00EF16FF"/>
    <w:rsid w:val="00EF32ED"/>
    <w:rsid w:val="00EF3E61"/>
    <w:rsid w:val="00EF3FA7"/>
    <w:rsid w:val="00F00956"/>
    <w:rsid w:val="00F0123A"/>
    <w:rsid w:val="00F11AE4"/>
    <w:rsid w:val="00F14884"/>
    <w:rsid w:val="00F31C0F"/>
    <w:rsid w:val="00F40780"/>
    <w:rsid w:val="00F439CC"/>
    <w:rsid w:val="00F44452"/>
    <w:rsid w:val="00F46C6F"/>
    <w:rsid w:val="00F53FC7"/>
    <w:rsid w:val="00F552DF"/>
    <w:rsid w:val="00F56EF9"/>
    <w:rsid w:val="00F609BA"/>
    <w:rsid w:val="00F6147F"/>
    <w:rsid w:val="00F625C8"/>
    <w:rsid w:val="00F64D43"/>
    <w:rsid w:val="00F652E3"/>
    <w:rsid w:val="00F76945"/>
    <w:rsid w:val="00F809B0"/>
    <w:rsid w:val="00F81845"/>
    <w:rsid w:val="00F838FC"/>
    <w:rsid w:val="00F8499D"/>
    <w:rsid w:val="00F86C96"/>
    <w:rsid w:val="00F9045A"/>
    <w:rsid w:val="00F9417A"/>
    <w:rsid w:val="00F945A5"/>
    <w:rsid w:val="00F94619"/>
    <w:rsid w:val="00F94934"/>
    <w:rsid w:val="00F96EB9"/>
    <w:rsid w:val="00FA21EF"/>
    <w:rsid w:val="00FA2536"/>
    <w:rsid w:val="00FC0A76"/>
    <w:rsid w:val="00FC3F62"/>
    <w:rsid w:val="00FD061D"/>
    <w:rsid w:val="00FD7D79"/>
    <w:rsid w:val="00FE4D17"/>
    <w:rsid w:val="00FE4FE1"/>
    <w:rsid w:val="00FF03EB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51318D22"/>
  <w15:chartTrackingRefBased/>
  <w15:docId w15:val="{84B2F923-C344-4AE5-BB9F-3117588D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C71BF3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C71BF3"/>
    <w:rPr>
      <w:b/>
      <w:sz w:val="24"/>
      <w:lang w:val="x-none" w:eastAsia="x-none"/>
    </w:rPr>
  </w:style>
  <w:style w:type="paragraph" w:styleId="NormalnyWeb">
    <w:name w:val="Normal (Web)"/>
    <w:basedOn w:val="Normalny"/>
    <w:uiPriority w:val="99"/>
    <w:rsid w:val="00C71BF3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  <w:style w:type="paragraph" w:customStyle="1" w:styleId="Tekstpodstawowy21">
    <w:name w:val="Tekst podstawowy 21"/>
    <w:basedOn w:val="Normalny"/>
    <w:uiPriority w:val="99"/>
    <w:rsid w:val="00C71BF3"/>
    <w:pPr>
      <w:spacing w:line="240" w:lineRule="auto"/>
      <w:ind w:firstLine="0"/>
      <w:jc w:val="both"/>
    </w:pPr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C71BF3"/>
    <w:pPr>
      <w:spacing w:line="240" w:lineRule="auto"/>
      <w:ind w:firstLine="0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71BF3"/>
    <w:rPr>
      <w:sz w:val="24"/>
      <w:szCs w:val="24"/>
      <w:lang w:val="x-none" w:eastAsia="x-none"/>
    </w:rPr>
  </w:style>
  <w:style w:type="paragraph" w:customStyle="1" w:styleId="Style8">
    <w:name w:val="Style8"/>
    <w:basedOn w:val="Normalny"/>
    <w:rsid w:val="00C71BF3"/>
    <w:pPr>
      <w:widowControl w:val="0"/>
      <w:autoSpaceDE w:val="0"/>
      <w:autoSpaceDN w:val="0"/>
      <w:adjustRightInd w:val="0"/>
      <w:spacing w:line="285" w:lineRule="exact"/>
      <w:ind w:firstLine="616"/>
      <w:jc w:val="both"/>
    </w:pPr>
    <w:rPr>
      <w:rFonts w:ascii="Franklin Gothic Medium" w:hAnsi="Franklin Gothic Medium"/>
      <w:szCs w:val="24"/>
    </w:rPr>
  </w:style>
  <w:style w:type="character" w:customStyle="1" w:styleId="FontStyle19">
    <w:name w:val="Font Style19"/>
    <w:rsid w:val="00C71BF3"/>
    <w:rPr>
      <w:rFonts w:ascii="MS Reference Sans Serif" w:hAnsi="MS Reference Sans Serif" w:cs="MS Reference Sans Serif"/>
      <w:sz w:val="14"/>
      <w:szCs w:val="14"/>
    </w:rPr>
  </w:style>
  <w:style w:type="paragraph" w:styleId="Tekstpodstawowy3">
    <w:name w:val="Body Text 3"/>
    <w:basedOn w:val="Normalny"/>
    <w:link w:val="Tekstpodstawowy3Znak"/>
    <w:rsid w:val="00C71BF3"/>
    <w:pPr>
      <w:spacing w:after="120" w:line="240" w:lineRule="auto"/>
      <w:ind w:firstLine="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71BF3"/>
    <w:rPr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71BF3"/>
    <w:pPr>
      <w:spacing w:after="120" w:line="480" w:lineRule="auto"/>
      <w:ind w:left="283" w:firstLine="0"/>
    </w:pPr>
    <w:rPr>
      <w:rFonts w:ascii="Times New Roman" w:hAnsi="Times New Roman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71BF3"/>
    <w:rPr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855FE3"/>
    <w:pPr>
      <w:ind w:left="720"/>
      <w:contextualSpacing/>
    </w:pPr>
  </w:style>
  <w:style w:type="paragraph" w:customStyle="1" w:styleId="Tekstpodstawowy22">
    <w:name w:val="Tekst podstawowy 22"/>
    <w:basedOn w:val="Normalny"/>
    <w:rsid w:val="00A62190"/>
    <w:pPr>
      <w:spacing w:line="240" w:lineRule="auto"/>
      <w:ind w:firstLine="0"/>
      <w:jc w:val="both"/>
    </w:pPr>
    <w:rPr>
      <w:rFonts w:ascii="Times New Roman" w:hAnsi="Times New Roman"/>
      <w:sz w:val="22"/>
    </w:rPr>
  </w:style>
  <w:style w:type="character" w:customStyle="1" w:styleId="Bodytext2">
    <w:name w:val="Body text (2)_"/>
    <w:basedOn w:val="Domylnaczcionkaakapitu"/>
    <w:link w:val="Bodytext20"/>
    <w:rsid w:val="00FA21EF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FA21E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Italic">
    <w:name w:val="Body text (2) + Italic"/>
    <w:basedOn w:val="Bodytext2"/>
    <w:rsid w:val="00FA21EF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FA21EF"/>
    <w:pPr>
      <w:widowControl w:val="0"/>
      <w:shd w:val="clear" w:color="auto" w:fill="FFFFFF"/>
      <w:spacing w:line="0" w:lineRule="atLeast"/>
      <w:ind w:hanging="940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26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26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26E"/>
    <w:rPr>
      <w:rFonts w:ascii="Arial" w:hAnsi="Arial"/>
      <w:b/>
      <w:bCs/>
    </w:rPr>
  </w:style>
  <w:style w:type="character" w:customStyle="1" w:styleId="Bodytext9">
    <w:name w:val="Body text (9)_"/>
    <w:basedOn w:val="Domylnaczcionkaakapitu"/>
    <w:link w:val="Bodytext90"/>
    <w:rsid w:val="00F0123A"/>
    <w:rPr>
      <w:b/>
      <w:bCs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F0123A"/>
    <w:pPr>
      <w:widowControl w:val="0"/>
      <w:shd w:val="clear" w:color="auto" w:fill="FFFFFF"/>
      <w:spacing w:line="274" w:lineRule="exact"/>
      <w:ind w:firstLine="0"/>
      <w:jc w:val="both"/>
    </w:pPr>
    <w:rPr>
      <w:rFonts w:ascii="Times New Roman" w:hAnsi="Times New Roman"/>
      <w:b/>
      <w:bCs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B1F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B1F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B1F"/>
    <w:rPr>
      <w:vertAlign w:val="superscript"/>
    </w:rPr>
  </w:style>
  <w:style w:type="paragraph" w:customStyle="1" w:styleId="Tekstpodstawowy24">
    <w:name w:val="Tekst podstawowy 24"/>
    <w:basedOn w:val="Normalny"/>
    <w:rsid w:val="00B82858"/>
    <w:pPr>
      <w:spacing w:line="240" w:lineRule="auto"/>
      <w:ind w:firstLine="0"/>
      <w:jc w:val="both"/>
    </w:pPr>
    <w:rPr>
      <w:rFonts w:ascii="Times New Roman" w:hAnsi="Times New Roman"/>
      <w:sz w:val="22"/>
    </w:rPr>
  </w:style>
  <w:style w:type="character" w:customStyle="1" w:styleId="FontStyle118">
    <w:name w:val="Font Style118"/>
    <w:rsid w:val="00C1523A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qFormat/>
    <w:rsid w:val="00C1523A"/>
    <w:pPr>
      <w:spacing w:line="240" w:lineRule="auto"/>
      <w:ind w:left="720" w:hanging="431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lawski\papier%20firmowyKOWR_OT%20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4301-D31B-4BF3-A4B8-5494522B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 mono</Template>
  <TotalTime>0</TotalTime>
  <Pages>2</Pages>
  <Words>439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Maciej Szukalski</dc:creator>
  <cp:keywords/>
  <cp:lastModifiedBy>Staniecka Marta</cp:lastModifiedBy>
  <cp:revision>3</cp:revision>
  <cp:lastPrinted>2023-01-31T11:54:00Z</cp:lastPrinted>
  <dcterms:created xsi:type="dcterms:W3CDTF">2023-10-25T11:13:00Z</dcterms:created>
  <dcterms:modified xsi:type="dcterms:W3CDTF">2023-10-25T13:11:00Z</dcterms:modified>
</cp:coreProperties>
</file>