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1A" w:rsidRDefault="000B721A" w:rsidP="00C53F8E">
      <w:pPr>
        <w:pStyle w:val="Nagwek"/>
        <w:tabs>
          <w:tab w:val="clear" w:pos="4536"/>
          <w:tab w:val="clear" w:pos="9072"/>
          <w:tab w:val="left" w:pos="324"/>
          <w:tab w:val="left" w:pos="1833"/>
          <w:tab w:val="left" w:pos="8544"/>
        </w:tabs>
        <w:jc w:val="both"/>
        <w:rPr>
          <w:rFonts w:ascii="Verdana" w:hAnsi="Verdana"/>
          <w:b/>
          <w:color w:val="FF0000"/>
          <w:sz w:val="18"/>
          <w:szCs w:val="18"/>
        </w:rPr>
      </w:pPr>
    </w:p>
    <w:p w:rsidR="004E2891" w:rsidRPr="00C53F8E" w:rsidRDefault="004E2891" w:rsidP="00C53F8E">
      <w:pPr>
        <w:pStyle w:val="Nagwek"/>
        <w:tabs>
          <w:tab w:val="clear" w:pos="4536"/>
          <w:tab w:val="clear" w:pos="9072"/>
          <w:tab w:val="left" w:pos="324"/>
          <w:tab w:val="left" w:pos="1833"/>
          <w:tab w:val="left" w:pos="8544"/>
        </w:tabs>
        <w:jc w:val="both"/>
        <w:rPr>
          <w:rFonts w:ascii="Verdana" w:hAnsi="Verdana"/>
          <w:b/>
          <w:color w:val="00B0F0"/>
          <w:sz w:val="18"/>
          <w:szCs w:val="18"/>
        </w:rPr>
      </w:pPr>
      <w:r w:rsidRPr="00C53F8E">
        <w:rPr>
          <w:rFonts w:ascii="Verdana" w:hAnsi="Verdana"/>
          <w:b/>
          <w:color w:val="FF0000"/>
          <w:sz w:val="18"/>
          <w:szCs w:val="18"/>
        </w:rPr>
        <w:tab/>
      </w:r>
      <w:r w:rsidR="00CF7CC8" w:rsidRPr="00C53F8E">
        <w:rPr>
          <w:rFonts w:ascii="Verdana" w:hAnsi="Verdana"/>
          <w:b/>
          <w:color w:val="00B0F0"/>
          <w:sz w:val="18"/>
          <w:szCs w:val="18"/>
        </w:rPr>
        <w:tab/>
      </w:r>
      <w:r w:rsidR="00F23A66" w:rsidRPr="00C53F8E">
        <w:rPr>
          <w:rFonts w:ascii="Verdana" w:hAnsi="Verdana"/>
          <w:b/>
          <w:color w:val="00B0F0"/>
          <w:sz w:val="18"/>
          <w:szCs w:val="18"/>
        </w:rPr>
        <w:tab/>
      </w:r>
    </w:p>
    <w:p w:rsidR="004E2891" w:rsidRPr="00C53F8E" w:rsidRDefault="00CF7CC8" w:rsidP="00C53F8E">
      <w:pPr>
        <w:pStyle w:val="Nagwek"/>
        <w:tabs>
          <w:tab w:val="clear" w:pos="4536"/>
          <w:tab w:val="clear" w:pos="9072"/>
          <w:tab w:val="left" w:pos="8544"/>
        </w:tabs>
        <w:jc w:val="both"/>
        <w:rPr>
          <w:rFonts w:ascii="Verdana" w:hAnsi="Verdana"/>
          <w:b/>
          <w:color w:val="FF0000"/>
          <w:sz w:val="18"/>
          <w:szCs w:val="18"/>
        </w:rPr>
      </w:pPr>
      <w:r w:rsidRPr="00C53F8E">
        <w:rPr>
          <w:rFonts w:ascii="Verdana" w:hAnsi="Verdana"/>
          <w:b/>
          <w:color w:val="FF0000"/>
          <w:sz w:val="18"/>
          <w:szCs w:val="18"/>
        </w:rPr>
        <w:tab/>
      </w:r>
    </w:p>
    <w:p w:rsidR="004E2891" w:rsidRPr="00C53F8E" w:rsidRDefault="004E2891" w:rsidP="00C53F8E">
      <w:pPr>
        <w:pStyle w:val="Nagwek"/>
        <w:tabs>
          <w:tab w:val="left" w:pos="324"/>
          <w:tab w:val="center" w:pos="5102"/>
        </w:tabs>
        <w:jc w:val="both"/>
        <w:rPr>
          <w:rFonts w:ascii="Verdana" w:hAnsi="Verdana"/>
          <w:b/>
          <w:color w:val="FF0000"/>
          <w:sz w:val="18"/>
          <w:szCs w:val="18"/>
        </w:rPr>
      </w:pPr>
    </w:p>
    <w:p w:rsidR="004E2891" w:rsidRPr="00A1086C" w:rsidRDefault="004E2891" w:rsidP="00C53F8E">
      <w:pPr>
        <w:pStyle w:val="Nagwek"/>
        <w:tabs>
          <w:tab w:val="left" w:pos="324"/>
          <w:tab w:val="center" w:pos="5102"/>
        </w:tabs>
        <w:jc w:val="both"/>
        <w:rPr>
          <w:rFonts w:ascii="Verdana" w:hAnsi="Verdana"/>
          <w:b/>
          <w:color w:val="000000" w:themeColor="text1"/>
          <w:sz w:val="18"/>
          <w:szCs w:val="18"/>
        </w:rPr>
      </w:pPr>
    </w:p>
    <w:p w:rsidR="007C3CDD" w:rsidRPr="00C53F8E" w:rsidRDefault="006F08CA" w:rsidP="00C53F8E">
      <w:pPr>
        <w:pStyle w:val="NormalnyWeb"/>
        <w:spacing w:before="0" w:beforeAutospacing="0" w:after="0" w:afterAutospacing="0" w:line="360" w:lineRule="auto"/>
        <w:jc w:val="both"/>
        <w:rPr>
          <w:rFonts w:ascii="Verdana" w:hAnsi="Verdana"/>
          <w:b/>
          <w:sz w:val="18"/>
          <w:szCs w:val="18"/>
        </w:rPr>
      </w:pPr>
      <w:r w:rsidRPr="00C53F8E">
        <w:rPr>
          <w:rFonts w:ascii="Verdana" w:hAnsi="Verdana"/>
          <w:b/>
          <w:sz w:val="18"/>
          <w:szCs w:val="18"/>
        </w:rPr>
        <w:t xml:space="preserve">                                                                     </w:t>
      </w:r>
    </w:p>
    <w:p w:rsidR="00CA36F9" w:rsidRDefault="00CA36F9" w:rsidP="00CA36F9">
      <w:pPr>
        <w:suppressAutoHyphens/>
        <w:spacing w:line="360" w:lineRule="auto"/>
        <w:rPr>
          <w:rFonts w:ascii="Verdana" w:eastAsia="Calibri" w:hAnsi="Verdana" w:cs="Verdana"/>
          <w:b/>
          <w:kern w:val="1"/>
          <w:sz w:val="18"/>
          <w:szCs w:val="18"/>
          <w:lang w:eastAsia="zh-CN"/>
        </w:rPr>
      </w:pPr>
    </w:p>
    <w:p w:rsidR="00CA36F9" w:rsidRPr="00CA36F9" w:rsidRDefault="00CA36F9" w:rsidP="00CA36F9">
      <w:pPr>
        <w:suppressAutoHyphens/>
        <w:spacing w:line="360" w:lineRule="auto"/>
        <w:rPr>
          <w:rFonts w:eastAsia="Calibri"/>
          <w:color w:val="808080" w:themeColor="background1" w:themeShade="80"/>
          <w:kern w:val="1"/>
          <w:lang w:eastAsia="zh-CN"/>
        </w:rPr>
      </w:pPr>
      <w:r w:rsidRPr="00CA36F9">
        <w:rPr>
          <w:rFonts w:ascii="Verdana" w:eastAsia="Calibri" w:hAnsi="Verdana" w:cs="Verdana"/>
          <w:b/>
          <w:color w:val="808080" w:themeColor="background1" w:themeShade="80"/>
          <w:kern w:val="1"/>
          <w:sz w:val="18"/>
          <w:szCs w:val="18"/>
          <w:lang w:eastAsia="zh-CN"/>
        </w:rPr>
        <w:t>Sekcja Zamiejscowa w Świdnicy</w:t>
      </w:r>
    </w:p>
    <w:p w:rsidR="007C3CDD" w:rsidRPr="00C53F8E" w:rsidRDefault="007C3CDD" w:rsidP="00C53F8E">
      <w:pPr>
        <w:pStyle w:val="NormalnyWeb"/>
        <w:spacing w:before="0" w:beforeAutospacing="0" w:after="0" w:afterAutospacing="0"/>
        <w:jc w:val="both"/>
        <w:rPr>
          <w:rFonts w:ascii="Verdana" w:hAnsi="Verdana"/>
          <w:b/>
          <w:sz w:val="18"/>
          <w:szCs w:val="18"/>
          <w:u w:val="single"/>
        </w:rPr>
      </w:pPr>
    </w:p>
    <w:p w:rsidR="00FA7746" w:rsidRPr="00A90D58" w:rsidRDefault="00FA7746" w:rsidP="00A03FC1">
      <w:pPr>
        <w:pStyle w:val="NormalnyWeb"/>
        <w:spacing w:before="0" w:beforeAutospacing="0" w:after="0" w:afterAutospacing="0" w:line="360" w:lineRule="auto"/>
        <w:jc w:val="right"/>
        <w:rPr>
          <w:rFonts w:ascii="Verdana" w:hAnsi="Verdana"/>
          <w:sz w:val="18"/>
          <w:szCs w:val="18"/>
        </w:rPr>
      </w:pPr>
      <w:r w:rsidRPr="00C53F8E">
        <w:rPr>
          <w:rFonts w:ascii="Verdana" w:hAnsi="Verdana"/>
          <w:b/>
          <w:sz w:val="18"/>
          <w:szCs w:val="18"/>
        </w:rPr>
        <w:t xml:space="preserve">termin publikacji </w:t>
      </w:r>
      <w:r w:rsidR="009301C3">
        <w:rPr>
          <w:rFonts w:ascii="Verdana" w:hAnsi="Verdana"/>
          <w:b/>
          <w:sz w:val="18"/>
          <w:szCs w:val="18"/>
          <w:u w:val="single"/>
        </w:rPr>
        <w:t xml:space="preserve">od </w:t>
      </w:r>
      <w:r w:rsidR="00923EE2">
        <w:rPr>
          <w:rFonts w:ascii="Verdana" w:hAnsi="Verdana"/>
          <w:b/>
          <w:sz w:val="18"/>
          <w:szCs w:val="18"/>
          <w:u w:val="single"/>
        </w:rPr>
        <w:t>2</w:t>
      </w:r>
      <w:r w:rsidR="00F4573C">
        <w:rPr>
          <w:rFonts w:ascii="Verdana" w:hAnsi="Verdana"/>
          <w:b/>
          <w:sz w:val="18"/>
          <w:szCs w:val="18"/>
          <w:u w:val="single"/>
        </w:rPr>
        <w:t>3 stycznia</w:t>
      </w:r>
      <w:r w:rsidR="00923EE2">
        <w:rPr>
          <w:rFonts w:ascii="Verdana" w:hAnsi="Verdana"/>
          <w:b/>
          <w:sz w:val="18"/>
          <w:szCs w:val="18"/>
          <w:u w:val="single"/>
        </w:rPr>
        <w:t xml:space="preserve"> </w:t>
      </w:r>
      <w:r w:rsidR="00F4573C">
        <w:rPr>
          <w:rFonts w:ascii="Verdana" w:hAnsi="Verdana"/>
          <w:b/>
          <w:sz w:val="18"/>
          <w:szCs w:val="18"/>
          <w:u w:val="single"/>
        </w:rPr>
        <w:t>2024</w:t>
      </w:r>
      <w:r w:rsidR="009301C3" w:rsidRPr="00A90D58">
        <w:rPr>
          <w:rFonts w:ascii="Verdana" w:hAnsi="Verdana"/>
          <w:b/>
          <w:sz w:val="18"/>
          <w:szCs w:val="18"/>
          <w:u w:val="single"/>
        </w:rPr>
        <w:t>r</w:t>
      </w:r>
      <w:r w:rsidR="009301C3" w:rsidRPr="00944D1B">
        <w:rPr>
          <w:rFonts w:ascii="Verdana" w:hAnsi="Verdana"/>
          <w:b/>
          <w:sz w:val="18"/>
          <w:szCs w:val="18"/>
          <w:u w:val="single"/>
        </w:rPr>
        <w:t xml:space="preserve">. do </w:t>
      </w:r>
      <w:r w:rsidR="00F4573C">
        <w:rPr>
          <w:rFonts w:ascii="Verdana" w:hAnsi="Verdana"/>
          <w:b/>
          <w:sz w:val="18"/>
          <w:szCs w:val="18"/>
          <w:u w:val="single"/>
        </w:rPr>
        <w:t>11 marca</w:t>
      </w:r>
      <w:r w:rsidR="00923EE2">
        <w:rPr>
          <w:rFonts w:ascii="Verdana" w:hAnsi="Verdana"/>
          <w:b/>
          <w:sz w:val="18"/>
          <w:szCs w:val="18"/>
          <w:u w:val="single"/>
        </w:rPr>
        <w:t xml:space="preserve"> </w:t>
      </w:r>
      <w:r w:rsidR="00073F6D">
        <w:rPr>
          <w:rFonts w:ascii="Verdana" w:hAnsi="Verdana"/>
          <w:b/>
          <w:sz w:val="18"/>
          <w:szCs w:val="18"/>
          <w:u w:val="single"/>
        </w:rPr>
        <w:t>202</w:t>
      </w:r>
      <w:r w:rsidR="00357225">
        <w:rPr>
          <w:rFonts w:ascii="Verdana" w:hAnsi="Verdana"/>
          <w:b/>
          <w:sz w:val="18"/>
          <w:szCs w:val="18"/>
          <w:u w:val="single"/>
        </w:rPr>
        <w:t>4</w:t>
      </w:r>
      <w:r w:rsidR="009F0E03">
        <w:rPr>
          <w:rFonts w:ascii="Verdana" w:hAnsi="Verdana"/>
          <w:b/>
          <w:sz w:val="18"/>
          <w:szCs w:val="18"/>
          <w:u w:val="single"/>
        </w:rPr>
        <w:t>r</w:t>
      </w:r>
      <w:r w:rsidRPr="00A90D58">
        <w:rPr>
          <w:rFonts w:ascii="Verdana" w:hAnsi="Verdana"/>
          <w:b/>
          <w:sz w:val="18"/>
          <w:szCs w:val="18"/>
          <w:u w:val="single"/>
        </w:rPr>
        <w:t>.</w:t>
      </w:r>
    </w:p>
    <w:p w:rsidR="00C8223A" w:rsidRPr="00C53F8E" w:rsidRDefault="00C8223A" w:rsidP="00C8223A">
      <w:pPr>
        <w:pStyle w:val="NormalnyWeb"/>
        <w:spacing w:before="60" w:beforeAutospacing="0" w:after="0" w:afterAutospacing="0" w:line="360" w:lineRule="auto"/>
        <w:jc w:val="both"/>
        <w:rPr>
          <w:rFonts w:ascii="Verdana" w:hAnsi="Verdana"/>
          <w:sz w:val="18"/>
          <w:szCs w:val="18"/>
        </w:rPr>
      </w:pPr>
      <w:r w:rsidRPr="00FB63EC">
        <w:rPr>
          <w:rFonts w:ascii="Verdana" w:hAnsi="Verdana"/>
          <w:sz w:val="18"/>
          <w:szCs w:val="18"/>
        </w:rPr>
        <w:t>WRO.WKUZ.ŚW.</w:t>
      </w:r>
      <w:r w:rsidRPr="00BB53F2">
        <w:rPr>
          <w:rFonts w:ascii="Verdana" w:hAnsi="Verdana"/>
          <w:sz w:val="18"/>
          <w:szCs w:val="18"/>
        </w:rPr>
        <w:t>4243.22.202</w:t>
      </w:r>
      <w:r w:rsidR="00923EE2" w:rsidRPr="00BB53F2">
        <w:rPr>
          <w:rFonts w:ascii="Verdana" w:hAnsi="Verdana"/>
          <w:sz w:val="18"/>
          <w:szCs w:val="18"/>
        </w:rPr>
        <w:t>3</w:t>
      </w:r>
      <w:r w:rsidRPr="00BB53F2">
        <w:rPr>
          <w:rFonts w:ascii="Verdana" w:hAnsi="Verdana"/>
          <w:sz w:val="18"/>
          <w:szCs w:val="18"/>
        </w:rPr>
        <w:t>.PJ.</w:t>
      </w:r>
      <w:r w:rsidR="00BB53F2" w:rsidRPr="00BB53F2">
        <w:rPr>
          <w:rFonts w:ascii="Verdana" w:hAnsi="Verdana"/>
          <w:sz w:val="18"/>
          <w:szCs w:val="18"/>
        </w:rPr>
        <w:t>1</w:t>
      </w:r>
      <w:r w:rsidR="00BB53F2">
        <w:rPr>
          <w:rFonts w:ascii="Verdana" w:hAnsi="Verdana"/>
          <w:sz w:val="18"/>
          <w:szCs w:val="18"/>
        </w:rPr>
        <w:t>13</w:t>
      </w:r>
      <w:r w:rsidRPr="00C53F8E">
        <w:rPr>
          <w:rFonts w:ascii="Verdana" w:hAnsi="Verdana"/>
          <w:sz w:val="18"/>
          <w:szCs w:val="18"/>
        </w:rPr>
        <w:t xml:space="preserve">                                                      </w:t>
      </w:r>
      <w:r>
        <w:rPr>
          <w:rFonts w:ascii="Verdana" w:hAnsi="Verdana"/>
          <w:sz w:val="18"/>
          <w:szCs w:val="18"/>
        </w:rPr>
        <w:t xml:space="preserve">      Świdnica, </w:t>
      </w:r>
      <w:r w:rsidRPr="00462B71">
        <w:rPr>
          <w:rFonts w:ascii="Verdana" w:hAnsi="Verdana"/>
          <w:sz w:val="18"/>
          <w:szCs w:val="18"/>
        </w:rPr>
        <w:t>dnia</w:t>
      </w:r>
      <w:r w:rsidR="004641D0">
        <w:rPr>
          <w:rFonts w:ascii="Verdana" w:hAnsi="Verdana"/>
          <w:sz w:val="18"/>
          <w:szCs w:val="18"/>
        </w:rPr>
        <w:t xml:space="preserve"> 18 stycznia</w:t>
      </w:r>
      <w:r w:rsidRPr="00462B71">
        <w:rPr>
          <w:rFonts w:ascii="Verdana" w:hAnsi="Verdana"/>
          <w:sz w:val="18"/>
          <w:szCs w:val="18"/>
        </w:rPr>
        <w:t xml:space="preserve"> 202</w:t>
      </w:r>
      <w:r w:rsidR="004641D0">
        <w:rPr>
          <w:rFonts w:ascii="Verdana" w:hAnsi="Verdana"/>
          <w:sz w:val="18"/>
          <w:szCs w:val="18"/>
        </w:rPr>
        <w:t>4</w:t>
      </w:r>
      <w:r w:rsidRPr="00462B71">
        <w:rPr>
          <w:rFonts w:ascii="Verdana" w:hAnsi="Verdana"/>
          <w:sz w:val="18"/>
          <w:szCs w:val="18"/>
        </w:rPr>
        <w:t>r.</w:t>
      </w:r>
    </w:p>
    <w:p w:rsidR="00FA7746" w:rsidRPr="00C53F8E" w:rsidRDefault="00FA7746" w:rsidP="00C53F8E">
      <w:pPr>
        <w:pStyle w:val="NormalnyWeb"/>
        <w:spacing w:before="0" w:beforeAutospacing="0" w:after="0" w:afterAutospacing="0" w:line="480" w:lineRule="auto"/>
        <w:jc w:val="both"/>
        <w:rPr>
          <w:rFonts w:ascii="Verdana" w:hAnsi="Verdana"/>
          <w:b/>
          <w:sz w:val="18"/>
          <w:szCs w:val="18"/>
          <w:u w:val="single"/>
        </w:rPr>
      </w:pPr>
    </w:p>
    <w:p w:rsidR="00FA7746" w:rsidRPr="00C53F8E" w:rsidRDefault="00FA7746" w:rsidP="00C53F8E">
      <w:pPr>
        <w:spacing w:before="60" w:after="60"/>
        <w:jc w:val="center"/>
        <w:rPr>
          <w:rFonts w:ascii="Verdana" w:hAnsi="Verdana"/>
          <w:b/>
          <w:bCs/>
          <w:sz w:val="18"/>
          <w:szCs w:val="18"/>
        </w:rPr>
      </w:pPr>
      <w:r w:rsidRPr="00C53F8E">
        <w:rPr>
          <w:rFonts w:ascii="Verdana" w:hAnsi="Verdana"/>
          <w:b/>
          <w:bCs/>
          <w:sz w:val="18"/>
          <w:szCs w:val="18"/>
        </w:rPr>
        <w:t>Krajowy Ośrodek Wsparcia Rolnictwa OT Wrocław</w:t>
      </w:r>
    </w:p>
    <w:p w:rsidR="00A555FA" w:rsidRPr="00A555FA" w:rsidRDefault="00592188" w:rsidP="00A555FA">
      <w:pPr>
        <w:tabs>
          <w:tab w:val="left" w:pos="1980"/>
          <w:tab w:val="left" w:pos="2520"/>
        </w:tabs>
        <w:spacing w:line="280" w:lineRule="atLeast"/>
        <w:jc w:val="both"/>
        <w:rPr>
          <w:rFonts w:ascii="Verdana" w:hAnsi="Verdana"/>
          <w:sz w:val="18"/>
          <w:szCs w:val="18"/>
        </w:rPr>
      </w:pPr>
      <w:r w:rsidRPr="00A9214F">
        <w:rPr>
          <w:rFonts w:ascii="Verdana" w:hAnsi="Verdana"/>
          <w:sz w:val="18"/>
          <w:szCs w:val="18"/>
        </w:rPr>
        <w:t>działając na podstawie przepisów ustawy z dnia 10 lutego 2017 roku o Krajowym Ośrodku Ws</w:t>
      </w:r>
      <w:r w:rsidR="00EF303A">
        <w:rPr>
          <w:rFonts w:ascii="Verdana" w:hAnsi="Verdana"/>
          <w:sz w:val="18"/>
          <w:szCs w:val="18"/>
        </w:rPr>
        <w:t>parcia Rolnictwa</w:t>
      </w:r>
      <w:r w:rsidRPr="00A9214F">
        <w:rPr>
          <w:rFonts w:ascii="Verdana" w:hAnsi="Verdana"/>
          <w:sz w:val="18"/>
          <w:szCs w:val="18"/>
        </w:rPr>
        <w:t>, ustawy z dnia 10 lutego 2017 roku Przepisy wprowadzające ustawę o Krajowym Ośrodku Wsparcia Rolnictwa, ustawy z dnia 19 października 1991 roku o gospodarowaniu nieruchomościami roln</w:t>
      </w:r>
      <w:r>
        <w:rPr>
          <w:rFonts w:ascii="Verdana" w:hAnsi="Verdana"/>
          <w:sz w:val="18"/>
          <w:szCs w:val="18"/>
        </w:rPr>
        <w:t>ymi Skarbu Państwa</w:t>
      </w:r>
      <w:r w:rsidRPr="00A9214F">
        <w:rPr>
          <w:rFonts w:ascii="Verdana" w:hAnsi="Verdana"/>
          <w:sz w:val="18"/>
          <w:szCs w:val="18"/>
        </w:rPr>
        <w:t>,</w:t>
      </w:r>
      <w:r w:rsidRPr="00A9214F">
        <w:rPr>
          <w:rFonts w:ascii="Verdana" w:hAnsi="Verdana"/>
          <w:b/>
          <w:sz w:val="18"/>
          <w:szCs w:val="18"/>
        </w:rPr>
        <w:t xml:space="preserve"> </w:t>
      </w:r>
      <w:r w:rsidRPr="00A9214F">
        <w:rPr>
          <w:rFonts w:ascii="Verdana" w:hAnsi="Verdana"/>
          <w:sz w:val="18"/>
          <w:szCs w:val="18"/>
        </w:rPr>
        <w:t>ustawy z dnia 11 kwietnia 2003 roku o kształtowani</w:t>
      </w:r>
      <w:r>
        <w:rPr>
          <w:rFonts w:ascii="Verdana" w:hAnsi="Verdana"/>
          <w:sz w:val="18"/>
          <w:szCs w:val="18"/>
        </w:rPr>
        <w:t>u ustroju rolnego</w:t>
      </w:r>
      <w:r w:rsidRPr="00A9214F">
        <w:rPr>
          <w:rFonts w:ascii="Verdana" w:hAnsi="Verdana"/>
          <w:sz w:val="18"/>
          <w:szCs w:val="18"/>
        </w:rPr>
        <w:t xml:space="preserve">, </w:t>
      </w:r>
      <w:r w:rsidRPr="00767F1C">
        <w:rPr>
          <w:rFonts w:ascii="Verdana" w:hAnsi="Verdana"/>
          <w:sz w:val="18"/>
          <w:szCs w:val="18"/>
        </w:rPr>
        <w:t>podaje do publicznej wiadomości</w:t>
      </w:r>
      <w:r w:rsidRPr="00942ED6">
        <w:rPr>
          <w:rFonts w:ascii="Verdana" w:hAnsi="Verdana"/>
          <w:sz w:val="18"/>
          <w:szCs w:val="18"/>
        </w:rPr>
        <w:t xml:space="preserve">, </w:t>
      </w:r>
      <w:r>
        <w:rPr>
          <w:rFonts w:ascii="Verdana" w:hAnsi="Verdana"/>
          <w:sz w:val="18"/>
          <w:szCs w:val="18"/>
        </w:rPr>
        <w:t xml:space="preserve">że </w:t>
      </w:r>
      <w:r w:rsidRPr="00942ED6">
        <w:rPr>
          <w:rFonts w:ascii="Verdana" w:hAnsi="Verdana"/>
          <w:sz w:val="18"/>
          <w:szCs w:val="18"/>
        </w:rPr>
        <w:t>ogłasza:</w:t>
      </w:r>
    </w:p>
    <w:p w:rsidR="00FA7746" w:rsidRDefault="00FA7746" w:rsidP="00380BAD">
      <w:pPr>
        <w:spacing w:line="276" w:lineRule="auto"/>
        <w:jc w:val="both"/>
        <w:rPr>
          <w:rFonts w:ascii="Verdana" w:eastAsia="MS Mincho" w:hAnsi="Verdana"/>
          <w:sz w:val="18"/>
          <w:szCs w:val="18"/>
        </w:rPr>
      </w:pPr>
    </w:p>
    <w:p w:rsidR="00934A36" w:rsidRPr="00C53F8E" w:rsidRDefault="00934A36" w:rsidP="00380BAD">
      <w:pPr>
        <w:spacing w:line="276" w:lineRule="auto"/>
        <w:jc w:val="both"/>
        <w:rPr>
          <w:rFonts w:ascii="Verdana" w:eastAsia="MS Mincho" w:hAnsi="Verdana"/>
          <w:sz w:val="18"/>
          <w:szCs w:val="18"/>
        </w:rPr>
      </w:pPr>
    </w:p>
    <w:p w:rsidR="00FA7746" w:rsidRPr="00C53F8E" w:rsidRDefault="00FA7746" w:rsidP="00380BAD">
      <w:pPr>
        <w:pStyle w:val="Nagwek1"/>
        <w:spacing w:line="276" w:lineRule="auto"/>
        <w:rPr>
          <w:rFonts w:ascii="Verdana" w:eastAsia="MS Mincho" w:hAnsi="Verdana"/>
          <w:sz w:val="20"/>
        </w:rPr>
      </w:pPr>
      <w:r w:rsidRPr="00C53F8E">
        <w:rPr>
          <w:rFonts w:ascii="Verdana" w:eastAsia="MS Mincho" w:hAnsi="Verdana"/>
          <w:sz w:val="20"/>
        </w:rPr>
        <w:t>PRZETARG OGRANICZONY OFERT PISEMNYCH NA DZIERŻAWĘ</w:t>
      </w:r>
    </w:p>
    <w:p w:rsidR="00FA7746" w:rsidRPr="00C53F8E" w:rsidRDefault="00FA7746" w:rsidP="00380BAD">
      <w:pPr>
        <w:pStyle w:val="Tekstpodstawowy"/>
        <w:spacing w:line="276" w:lineRule="auto"/>
        <w:rPr>
          <w:rFonts w:ascii="Verdana" w:eastAsia="MS Mincho" w:hAnsi="Verdana"/>
          <w:sz w:val="20"/>
          <w:szCs w:val="20"/>
        </w:rPr>
      </w:pPr>
    </w:p>
    <w:p w:rsidR="00FA7746" w:rsidRPr="00C53F8E" w:rsidRDefault="00FA7746" w:rsidP="00380BAD">
      <w:pPr>
        <w:pStyle w:val="Akapitzlist"/>
        <w:spacing w:line="276" w:lineRule="auto"/>
        <w:ind w:left="0"/>
        <w:jc w:val="both"/>
        <w:rPr>
          <w:rFonts w:ascii="Verdana" w:hAnsi="Verdana"/>
          <w:b/>
          <w:i/>
          <w:sz w:val="18"/>
          <w:szCs w:val="18"/>
          <w:u w:val="single"/>
        </w:rPr>
      </w:pPr>
      <w:r w:rsidRPr="00C53F8E">
        <w:rPr>
          <w:rFonts w:ascii="Verdana" w:hAnsi="Verdana"/>
          <w:b/>
          <w:i/>
          <w:sz w:val="18"/>
          <w:szCs w:val="18"/>
          <w:u w:val="single"/>
        </w:rPr>
        <w:t xml:space="preserve">dla rolników indywidualnych, w rozumieniu przepisów o kształtowaniu ustroju rolnego zamierzających powiększyć gospodarstwo rodzinne, jeżeli mają oni miejsce zamieszkania w gminie, w której położona jest nieruchomość wystawiana do przetargu lub w gminie graniczącej z tą gminą. </w:t>
      </w:r>
    </w:p>
    <w:p w:rsidR="00FA7746" w:rsidRPr="00C53F8E" w:rsidRDefault="00FA7746" w:rsidP="00380BAD">
      <w:pPr>
        <w:pStyle w:val="Tekstpodstawowy"/>
        <w:spacing w:line="276" w:lineRule="auto"/>
        <w:rPr>
          <w:rFonts w:ascii="Verdana" w:eastAsia="MS Mincho" w:hAnsi="Verdana"/>
          <w:sz w:val="18"/>
          <w:szCs w:val="18"/>
        </w:rPr>
      </w:pPr>
    </w:p>
    <w:p w:rsidR="00F04566" w:rsidRPr="00A765D5" w:rsidRDefault="00F71272" w:rsidP="00C84119">
      <w:pPr>
        <w:pStyle w:val="Tekstpodstawowy"/>
        <w:spacing w:line="276" w:lineRule="auto"/>
        <w:rPr>
          <w:rFonts w:ascii="Verdana" w:hAnsi="Verdana"/>
          <w:b/>
          <w:sz w:val="18"/>
          <w:szCs w:val="18"/>
        </w:rPr>
      </w:pPr>
      <w:r w:rsidRPr="00A765D5">
        <w:rPr>
          <w:rFonts w:ascii="Verdana" w:hAnsi="Verdana"/>
          <w:sz w:val="18"/>
          <w:szCs w:val="18"/>
        </w:rPr>
        <w:t xml:space="preserve">Wykaz informujący o zamiarze dzierżawy został podany do publicznej wiadomości w terminie </w:t>
      </w:r>
      <w:r w:rsidRPr="00A765D5">
        <w:rPr>
          <w:rFonts w:ascii="Verdana" w:hAnsi="Verdana"/>
          <w:b/>
          <w:sz w:val="18"/>
          <w:szCs w:val="18"/>
        </w:rPr>
        <w:t>od 2</w:t>
      </w:r>
      <w:r w:rsidR="00A765D5" w:rsidRPr="00A765D5">
        <w:rPr>
          <w:rFonts w:ascii="Verdana" w:hAnsi="Verdana"/>
          <w:b/>
          <w:sz w:val="18"/>
          <w:szCs w:val="18"/>
        </w:rPr>
        <w:t>5.10</w:t>
      </w:r>
      <w:r w:rsidRPr="00A765D5">
        <w:rPr>
          <w:rFonts w:ascii="Verdana" w:hAnsi="Verdana"/>
          <w:b/>
          <w:sz w:val="18"/>
          <w:szCs w:val="18"/>
        </w:rPr>
        <w:t xml:space="preserve">.2023 </w:t>
      </w:r>
      <w:r w:rsidRPr="00A765D5">
        <w:rPr>
          <w:rFonts w:ascii="Verdana" w:hAnsi="Verdana"/>
          <w:sz w:val="18"/>
          <w:szCs w:val="18"/>
        </w:rPr>
        <w:t xml:space="preserve">roku </w:t>
      </w:r>
      <w:r w:rsidRPr="00A765D5">
        <w:rPr>
          <w:rFonts w:ascii="Verdana" w:hAnsi="Verdana"/>
          <w:b/>
          <w:sz w:val="18"/>
          <w:szCs w:val="18"/>
        </w:rPr>
        <w:t xml:space="preserve">do </w:t>
      </w:r>
      <w:r w:rsidR="00A765D5" w:rsidRPr="00A765D5">
        <w:rPr>
          <w:rFonts w:ascii="Verdana" w:hAnsi="Verdana"/>
          <w:b/>
          <w:sz w:val="18"/>
          <w:szCs w:val="18"/>
        </w:rPr>
        <w:t>10.11</w:t>
      </w:r>
      <w:r w:rsidRPr="00A765D5">
        <w:rPr>
          <w:rFonts w:ascii="Verdana" w:hAnsi="Verdana"/>
          <w:b/>
          <w:sz w:val="18"/>
          <w:szCs w:val="18"/>
        </w:rPr>
        <w:t xml:space="preserve">.2023 </w:t>
      </w:r>
      <w:r w:rsidRPr="00A765D5">
        <w:rPr>
          <w:rFonts w:ascii="Verdana" w:hAnsi="Verdana"/>
          <w:sz w:val="18"/>
          <w:szCs w:val="18"/>
        </w:rPr>
        <w:t>roku w siedzibie</w:t>
      </w:r>
      <w:r w:rsidRPr="00A765D5">
        <w:rPr>
          <w:rFonts w:ascii="Verdana" w:hAnsi="Verdana"/>
          <w:b/>
          <w:sz w:val="18"/>
          <w:szCs w:val="18"/>
        </w:rPr>
        <w:t xml:space="preserve"> Urzędu Gminy w Jaworzynie Śląskiej, Dolnośląskiej Izby Rolniczej we Wrocławiu</w:t>
      </w:r>
      <w:r w:rsidRPr="00A765D5">
        <w:rPr>
          <w:rFonts w:ascii="Verdana" w:hAnsi="Verdana"/>
          <w:sz w:val="18"/>
          <w:szCs w:val="18"/>
        </w:rPr>
        <w:t>,</w:t>
      </w:r>
      <w:r w:rsidRPr="00A765D5">
        <w:rPr>
          <w:rFonts w:ascii="Verdana" w:hAnsi="Verdana"/>
          <w:b/>
          <w:sz w:val="18"/>
          <w:szCs w:val="18"/>
        </w:rPr>
        <w:t xml:space="preserve"> OT KOWR we Wrocławiu, SZ w Świdnicy</w:t>
      </w:r>
      <w:r w:rsidR="00C84119" w:rsidRPr="00A765D5">
        <w:rPr>
          <w:rFonts w:ascii="Verdana" w:hAnsi="Verdana"/>
          <w:b/>
          <w:sz w:val="18"/>
          <w:szCs w:val="18"/>
        </w:rPr>
        <w:t xml:space="preserve">, </w:t>
      </w:r>
      <w:r w:rsidR="004B0507" w:rsidRPr="00A765D5">
        <w:rPr>
          <w:rFonts w:ascii="Verdana" w:hAnsi="Verdana"/>
          <w:sz w:val="18"/>
          <w:szCs w:val="18"/>
        </w:rPr>
        <w:t>a także</w:t>
      </w:r>
      <w:r w:rsidR="00F04566" w:rsidRPr="00A765D5">
        <w:rPr>
          <w:rFonts w:ascii="Verdana" w:hAnsi="Verdana"/>
          <w:sz w:val="18"/>
          <w:szCs w:val="18"/>
        </w:rPr>
        <w:t xml:space="preserve"> na stronie internetowej </w:t>
      </w:r>
      <w:r w:rsidR="00647CC4" w:rsidRPr="00A765D5">
        <w:rPr>
          <w:rFonts w:ascii="Verdana" w:hAnsi="Verdana"/>
          <w:b/>
          <w:sz w:val="18"/>
          <w:szCs w:val="18"/>
        </w:rPr>
        <w:t>www.gov.pl/web/kowr</w:t>
      </w:r>
      <w:r w:rsidR="00F04566" w:rsidRPr="00A765D5">
        <w:rPr>
          <w:rFonts w:ascii="Verdana" w:hAnsi="Verdana"/>
          <w:sz w:val="18"/>
          <w:szCs w:val="18"/>
        </w:rPr>
        <w:t xml:space="preserve"> oraz stronie podmiotowej Biuletynu Informacji Publicznej KOWR (BIP).</w:t>
      </w:r>
    </w:p>
    <w:p w:rsidR="00F04566" w:rsidRPr="00A765D5" w:rsidRDefault="00F04566" w:rsidP="00F04566">
      <w:pPr>
        <w:pStyle w:val="NormalnyWeb"/>
        <w:spacing w:before="0" w:beforeAutospacing="0" w:after="0" w:afterAutospacing="0"/>
        <w:jc w:val="both"/>
        <w:rPr>
          <w:rFonts w:ascii="Verdana" w:hAnsi="Verdana"/>
          <w:sz w:val="18"/>
          <w:szCs w:val="18"/>
        </w:rPr>
      </w:pPr>
      <w:r w:rsidRPr="00A765D5">
        <w:rPr>
          <w:rFonts w:ascii="Verdana" w:hAnsi="Verdana"/>
          <w:sz w:val="18"/>
          <w:szCs w:val="18"/>
        </w:rPr>
        <w:t xml:space="preserve">Dodatkowo wykaz został </w:t>
      </w:r>
      <w:r w:rsidR="009A3C70" w:rsidRPr="00A765D5">
        <w:rPr>
          <w:rFonts w:ascii="Verdana" w:hAnsi="Verdana"/>
          <w:sz w:val="18"/>
          <w:szCs w:val="18"/>
        </w:rPr>
        <w:t>przesłany do sołectw</w:t>
      </w:r>
      <w:r w:rsidR="007A6C10" w:rsidRPr="00A765D5">
        <w:rPr>
          <w:rFonts w:ascii="Verdana" w:hAnsi="Verdana"/>
          <w:sz w:val="18"/>
          <w:szCs w:val="18"/>
        </w:rPr>
        <w:t xml:space="preserve"> wsi </w:t>
      </w:r>
      <w:r w:rsidR="00C84119" w:rsidRPr="00A765D5">
        <w:rPr>
          <w:rFonts w:ascii="Verdana" w:hAnsi="Verdana"/>
          <w:b/>
          <w:sz w:val="18"/>
          <w:szCs w:val="18"/>
        </w:rPr>
        <w:t>Milikowice</w:t>
      </w:r>
      <w:r w:rsidR="00A765D5" w:rsidRPr="00A765D5">
        <w:rPr>
          <w:rFonts w:ascii="Verdana" w:hAnsi="Verdana"/>
          <w:b/>
          <w:sz w:val="18"/>
          <w:szCs w:val="18"/>
        </w:rPr>
        <w:t>, Nowice i Nowy Jaworów</w:t>
      </w:r>
      <w:r w:rsidR="00C84119" w:rsidRPr="00A765D5">
        <w:rPr>
          <w:rFonts w:ascii="Verdana" w:hAnsi="Verdana"/>
          <w:b/>
          <w:sz w:val="18"/>
          <w:szCs w:val="18"/>
        </w:rPr>
        <w:t>.</w:t>
      </w:r>
    </w:p>
    <w:p w:rsidR="009E4776" w:rsidRDefault="009E4776" w:rsidP="00380BAD">
      <w:pPr>
        <w:pStyle w:val="Tekstpodstawowy"/>
        <w:spacing w:line="276" w:lineRule="auto"/>
        <w:rPr>
          <w:rFonts w:ascii="Verdana" w:hAnsi="Verdana"/>
          <w:sz w:val="18"/>
          <w:szCs w:val="18"/>
        </w:rPr>
      </w:pPr>
    </w:p>
    <w:p w:rsidR="00A07C25" w:rsidRPr="009B4587" w:rsidRDefault="00A07C25" w:rsidP="00A07C25">
      <w:pPr>
        <w:spacing w:line="276" w:lineRule="auto"/>
        <w:jc w:val="center"/>
        <w:rPr>
          <w:rFonts w:ascii="Verdana" w:hAnsi="Verdana"/>
          <w:b/>
          <w:color w:val="FF0000"/>
          <w:sz w:val="20"/>
          <w:szCs w:val="18"/>
          <w:u w:val="single"/>
        </w:rPr>
      </w:pPr>
      <w:r w:rsidRPr="009B4587">
        <w:rPr>
          <w:rFonts w:ascii="Verdana" w:hAnsi="Verdana"/>
          <w:b/>
          <w:color w:val="FF0000"/>
          <w:sz w:val="20"/>
          <w:szCs w:val="18"/>
          <w:highlight w:val="lightGray"/>
          <w:u w:val="single"/>
        </w:rPr>
        <w:t>Przedmiotem dzierżawy są nieruchomości pochodzące z „Gospodarstwa Stary Jaworów”:</w:t>
      </w:r>
    </w:p>
    <w:p w:rsidR="00181B57" w:rsidRPr="008436C9" w:rsidRDefault="00181B57" w:rsidP="00181B57">
      <w:pPr>
        <w:jc w:val="both"/>
        <w:rPr>
          <w:rFonts w:ascii="Verdana" w:hAnsi="Verdana"/>
          <w:b/>
          <w:color w:val="000000"/>
          <w:sz w:val="18"/>
          <w:szCs w:val="18"/>
          <w:u w:val="single"/>
        </w:rPr>
      </w:pPr>
      <w:r w:rsidRPr="008436C9">
        <w:rPr>
          <w:rFonts w:ascii="Verdana" w:hAnsi="Verdana"/>
          <w:b/>
          <w:color w:val="000000"/>
          <w:sz w:val="18"/>
          <w:szCs w:val="18"/>
          <w:u w:val="single"/>
        </w:rPr>
        <w:t xml:space="preserve"> </w:t>
      </w:r>
    </w:p>
    <w:p w:rsidR="00A765D5" w:rsidRPr="00A765D5" w:rsidRDefault="00A765D5" w:rsidP="00D077EE">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A765D5" w:rsidRPr="00A765D5" w:rsidRDefault="00A765D5" w:rsidP="00A765D5">
      <w:pPr>
        <w:widowControl w:val="0"/>
        <w:spacing w:before="60" w:after="60"/>
        <w:jc w:val="both"/>
        <w:rPr>
          <w:rFonts w:ascii="Verdana" w:hAnsi="Verdana"/>
          <w:sz w:val="18"/>
          <w:szCs w:val="18"/>
          <w:u w:val="single"/>
        </w:rPr>
      </w:pPr>
      <w:r w:rsidRPr="00A765D5">
        <w:rPr>
          <w:rFonts w:ascii="Verdana" w:hAnsi="Verdana"/>
          <w:b/>
          <w:sz w:val="18"/>
          <w:szCs w:val="18"/>
        </w:rPr>
        <w:t>Milikowice</w:t>
      </w:r>
      <w:r w:rsidRPr="00A765D5">
        <w:rPr>
          <w:rFonts w:ascii="Verdana" w:hAnsi="Verdana"/>
          <w:sz w:val="18"/>
          <w:szCs w:val="18"/>
        </w:rPr>
        <w:t xml:space="preserve">, gmina </w:t>
      </w:r>
      <w:r w:rsidRPr="00A765D5">
        <w:rPr>
          <w:rFonts w:ascii="Verdana" w:hAnsi="Verdana"/>
          <w:b/>
          <w:sz w:val="18"/>
          <w:szCs w:val="18"/>
        </w:rPr>
        <w:t>Jaworzyna Śląska</w:t>
      </w:r>
      <w:r w:rsidRPr="00A765D5">
        <w:rPr>
          <w:rFonts w:ascii="Verdana" w:hAnsi="Verdana"/>
          <w:sz w:val="18"/>
          <w:szCs w:val="18"/>
        </w:rPr>
        <w:t xml:space="preserve">, powiat </w:t>
      </w:r>
      <w:r w:rsidRPr="00A765D5">
        <w:rPr>
          <w:rFonts w:ascii="Verdana" w:hAnsi="Verdana"/>
          <w:b/>
          <w:sz w:val="18"/>
          <w:szCs w:val="18"/>
        </w:rPr>
        <w:t xml:space="preserve">świdnicki, </w:t>
      </w:r>
      <w:r w:rsidRPr="00A765D5">
        <w:rPr>
          <w:rFonts w:ascii="Verdana" w:hAnsi="Verdana"/>
          <w:sz w:val="18"/>
          <w:szCs w:val="18"/>
        </w:rPr>
        <w:t xml:space="preserve">województwo </w:t>
      </w:r>
      <w:r w:rsidRPr="00A765D5">
        <w:rPr>
          <w:rFonts w:ascii="Verdana" w:hAnsi="Verdana"/>
          <w:b/>
          <w:sz w:val="18"/>
          <w:szCs w:val="18"/>
        </w:rPr>
        <w:t>dolnośląskie,</w:t>
      </w:r>
      <w:r w:rsidRPr="00A765D5">
        <w:rPr>
          <w:rFonts w:ascii="Verdana" w:hAnsi="Verdana"/>
          <w:sz w:val="18"/>
          <w:szCs w:val="18"/>
        </w:rPr>
        <w:t xml:space="preserve"> </w:t>
      </w:r>
      <w:r w:rsidRPr="00A765D5">
        <w:rPr>
          <w:rFonts w:ascii="Verdana" w:hAnsi="Verdana"/>
          <w:b/>
          <w:sz w:val="18"/>
          <w:szCs w:val="18"/>
        </w:rPr>
        <w:t xml:space="preserve">obejmującą część o powierzchni 15,7458 ha dz. 444 AM-2, oznaczoną na załączonej mapie jako część G </w:t>
      </w:r>
      <w:r w:rsidRPr="00A765D5">
        <w:rPr>
          <w:rFonts w:ascii="Verdana" w:hAnsi="Verdana"/>
          <w:sz w:val="18"/>
          <w:szCs w:val="18"/>
        </w:rPr>
        <w:t xml:space="preserve">(całkowita powierzchnia działki wynosi 232,3672 ha) </w:t>
      </w:r>
    </w:p>
    <w:p w:rsidR="00A765D5" w:rsidRPr="00A765D5" w:rsidRDefault="00A765D5" w:rsidP="00A765D5">
      <w:pPr>
        <w:widowControl w:val="0"/>
        <w:spacing w:before="60" w:after="60"/>
        <w:jc w:val="both"/>
        <w:rPr>
          <w:rFonts w:ascii="Verdana" w:hAnsi="Verdana"/>
          <w:sz w:val="18"/>
          <w:szCs w:val="18"/>
        </w:rPr>
      </w:pPr>
      <w:r w:rsidRPr="00A765D5">
        <w:rPr>
          <w:rFonts w:ascii="Verdana" w:hAnsi="Verdana"/>
          <w:sz w:val="18"/>
          <w:szCs w:val="18"/>
        </w:rPr>
        <w:t>Ogólna powierzchnia nieruchomości wynosi: 15,7458 ha (użytki rolne 15,7458 ha), w tym:</w:t>
      </w:r>
    </w:p>
    <w:p w:rsidR="00A765D5" w:rsidRPr="00A765D5" w:rsidRDefault="00A765D5" w:rsidP="00D077EE">
      <w:pPr>
        <w:widowControl w:val="0"/>
        <w:numPr>
          <w:ilvl w:val="0"/>
          <w:numId w:val="30"/>
        </w:numPr>
        <w:suppressAutoHyphens/>
        <w:spacing w:before="60" w:after="60" w:line="276" w:lineRule="auto"/>
        <w:jc w:val="both"/>
        <w:rPr>
          <w:rFonts w:ascii="Verdana" w:hAnsi="Verdana"/>
          <w:sz w:val="18"/>
          <w:szCs w:val="18"/>
          <w:u w:val="single"/>
        </w:rPr>
      </w:pPr>
      <w:r w:rsidRPr="00A765D5">
        <w:rPr>
          <w:rFonts w:ascii="Verdana" w:eastAsia="Calibri" w:hAnsi="Verdana"/>
          <w:sz w:val="18"/>
          <w:szCs w:val="18"/>
          <w:lang w:eastAsia="en-US"/>
        </w:rPr>
        <w:t xml:space="preserve">grunty orne </w:t>
      </w:r>
      <w:r w:rsidRPr="00A765D5">
        <w:rPr>
          <w:rFonts w:ascii="Verdana" w:eastAsia="Calibri" w:hAnsi="Verdana"/>
          <w:b/>
          <w:sz w:val="18"/>
          <w:szCs w:val="18"/>
          <w:lang w:eastAsia="en-US"/>
        </w:rPr>
        <w:t xml:space="preserve">15,7458 ha </w:t>
      </w:r>
      <w:r w:rsidRPr="00A765D5">
        <w:rPr>
          <w:rFonts w:ascii="Verdana" w:eastAsia="Calibri" w:hAnsi="Verdana"/>
          <w:sz w:val="18"/>
          <w:szCs w:val="18"/>
          <w:lang w:eastAsia="en-US"/>
        </w:rPr>
        <w:t xml:space="preserve">w klasach: RIIIa – 14,2679 ha, RIIIb – 0,3291 ha, RIVa – 0,0348 ha, </w:t>
      </w:r>
    </w:p>
    <w:p w:rsidR="00A765D5" w:rsidRPr="00A765D5" w:rsidRDefault="00A765D5" w:rsidP="00A765D5">
      <w:pPr>
        <w:widowControl w:val="0"/>
        <w:spacing w:before="60" w:after="60"/>
        <w:ind w:left="720"/>
        <w:jc w:val="both"/>
        <w:rPr>
          <w:rFonts w:ascii="Verdana" w:hAnsi="Verdana"/>
          <w:sz w:val="18"/>
          <w:szCs w:val="18"/>
          <w:u w:val="single"/>
        </w:rPr>
      </w:pPr>
      <w:r w:rsidRPr="00A765D5">
        <w:rPr>
          <w:rFonts w:ascii="Verdana" w:eastAsia="Calibri" w:hAnsi="Verdana"/>
          <w:sz w:val="18"/>
          <w:szCs w:val="18"/>
          <w:lang w:eastAsia="en-US"/>
        </w:rPr>
        <w:t>RIVb – 1,1140 ha;</w:t>
      </w:r>
    </w:p>
    <w:p w:rsidR="00A765D5" w:rsidRPr="00A765D5" w:rsidRDefault="00A765D5" w:rsidP="00A765D5">
      <w:pPr>
        <w:widowControl w:val="0"/>
        <w:ind w:left="357"/>
        <w:jc w:val="both"/>
        <w:rPr>
          <w:rFonts w:ascii="Verdana" w:eastAsia="Calibri" w:hAnsi="Verdana"/>
          <w:sz w:val="12"/>
          <w:szCs w:val="12"/>
          <w:lang w:eastAsia="en-US"/>
        </w:rPr>
      </w:pPr>
    </w:p>
    <w:p w:rsidR="00A765D5" w:rsidRPr="00A765D5" w:rsidRDefault="00A765D5" w:rsidP="00A765D5">
      <w:pPr>
        <w:spacing w:before="60" w:after="60"/>
        <w:jc w:val="both"/>
        <w:rPr>
          <w:rFonts w:ascii="Verdana" w:hAnsi="Verdana"/>
          <w:i/>
          <w:iCs/>
          <w:sz w:val="18"/>
          <w:szCs w:val="18"/>
          <w:u w:val="single"/>
        </w:rPr>
      </w:pPr>
      <w:r w:rsidRPr="00A765D5">
        <w:rPr>
          <w:rFonts w:ascii="Verdana" w:hAnsi="Verdana"/>
          <w:i/>
          <w:iCs/>
          <w:sz w:val="18"/>
          <w:szCs w:val="18"/>
          <w:u w:val="single"/>
        </w:rPr>
        <w:t>Powyższe informacje podajemy na podstawie danych z ewidencji gruntów oraz obliczeń dotyczących umownego podziału działki nr 444. Przebieg umownego podziału działki nr 444 do korzystania został przedstawiony na mapie załączonej do niniejszego wykazu.</w:t>
      </w:r>
    </w:p>
    <w:p w:rsidR="00A765D5" w:rsidRPr="00A765D5" w:rsidRDefault="00A765D5" w:rsidP="00A765D5">
      <w:pPr>
        <w:spacing w:before="60" w:after="60"/>
        <w:jc w:val="both"/>
        <w:rPr>
          <w:rFonts w:ascii="Verdana" w:hAnsi="Verdana"/>
          <w:i/>
          <w:iCs/>
          <w:sz w:val="6"/>
          <w:szCs w:val="6"/>
          <w:u w:val="single"/>
        </w:rPr>
      </w:pPr>
    </w:p>
    <w:p w:rsidR="00A765D5" w:rsidRPr="00A765D5" w:rsidRDefault="00A765D5" w:rsidP="00A765D5">
      <w:pPr>
        <w:spacing w:before="60" w:after="60"/>
        <w:jc w:val="both"/>
        <w:rPr>
          <w:rFonts w:ascii="Verdana" w:hAnsi="Verdana"/>
          <w:i/>
          <w:iCs/>
          <w:sz w:val="18"/>
          <w:szCs w:val="18"/>
          <w:u w:val="single"/>
        </w:rPr>
      </w:pPr>
      <w:r w:rsidRPr="00A765D5">
        <w:rPr>
          <w:rFonts w:ascii="Verdana" w:hAnsi="Verdana"/>
          <w:i/>
          <w:iCs/>
          <w:sz w:val="18"/>
          <w:szCs w:val="18"/>
          <w:u w:val="single"/>
        </w:rPr>
        <w:t>Nieruchomość położona jest w I okręgu podatkowym.</w:t>
      </w:r>
    </w:p>
    <w:p w:rsidR="00A765D5" w:rsidRPr="00A765D5" w:rsidRDefault="00A765D5" w:rsidP="00A765D5">
      <w:pPr>
        <w:spacing w:before="60" w:after="60"/>
        <w:jc w:val="both"/>
        <w:rPr>
          <w:rFonts w:ascii="Verdana" w:hAnsi="Verdana"/>
          <w:i/>
          <w:iCs/>
          <w:sz w:val="12"/>
          <w:szCs w:val="12"/>
          <w:u w:val="single"/>
        </w:rPr>
      </w:pPr>
    </w:p>
    <w:p w:rsidR="00A765D5" w:rsidRPr="00A765D5" w:rsidRDefault="00A765D5" w:rsidP="00A765D5">
      <w:pPr>
        <w:spacing w:before="60" w:after="60"/>
        <w:jc w:val="both"/>
        <w:rPr>
          <w:rFonts w:ascii="Verdana" w:hAnsi="Verdana"/>
          <w:i/>
          <w:iCs/>
          <w:sz w:val="18"/>
          <w:szCs w:val="18"/>
          <w:u w:val="single"/>
        </w:rPr>
      </w:pPr>
      <w:r w:rsidRPr="00A765D5">
        <w:rPr>
          <w:rFonts w:ascii="Verdana" w:hAnsi="Verdana"/>
          <w:i/>
          <w:iCs/>
          <w:sz w:val="18"/>
          <w:szCs w:val="18"/>
          <w:u w:val="single"/>
        </w:rPr>
        <w:t>Dojazd do nieruchomości drogą gruntową.</w:t>
      </w:r>
    </w:p>
    <w:p w:rsidR="00A765D5" w:rsidRPr="00A765D5" w:rsidRDefault="00A765D5" w:rsidP="00A765D5">
      <w:pPr>
        <w:widowControl w:val="0"/>
        <w:autoSpaceDE w:val="0"/>
        <w:jc w:val="both"/>
        <w:textAlignment w:val="baseline"/>
        <w:rPr>
          <w:rFonts w:ascii="Verdana" w:hAnsi="Verdana" w:cs="Verdana"/>
          <w:b/>
          <w:kern w:val="1"/>
          <w:sz w:val="12"/>
          <w:szCs w:val="12"/>
        </w:rPr>
      </w:pPr>
    </w:p>
    <w:p w:rsidR="00A765D5" w:rsidRPr="00A765D5" w:rsidRDefault="00A765D5" w:rsidP="00A765D5">
      <w:pPr>
        <w:suppressAutoHyphens/>
        <w:jc w:val="both"/>
        <w:rPr>
          <w:rFonts w:eastAsia="Calibri"/>
          <w:kern w:val="1"/>
          <w:lang w:eastAsia="zh-CN"/>
        </w:rPr>
      </w:pPr>
      <w:r w:rsidRPr="00A765D5">
        <w:rPr>
          <w:rFonts w:ascii="Verdana" w:eastAsia="Calibri" w:hAnsi="Verdana" w:cs="Verdana"/>
          <w:b/>
          <w:bCs/>
          <w:i/>
          <w:kern w:val="1"/>
          <w:sz w:val="18"/>
          <w:szCs w:val="18"/>
          <w:lang w:eastAsia="zh-CN"/>
        </w:rPr>
        <w:t xml:space="preserve">Stan zagospodarowania nieruchomości: </w:t>
      </w:r>
      <w:r w:rsidRPr="00A765D5">
        <w:rPr>
          <w:rFonts w:ascii="Verdana" w:eastAsia="Calibri" w:hAnsi="Verdana" w:cs="Verdana"/>
          <w:i/>
          <w:kern w:val="1"/>
          <w:sz w:val="18"/>
          <w:szCs w:val="18"/>
          <w:lang w:eastAsia="zh-CN"/>
        </w:rPr>
        <w:t>nieużytkowana rolniczo - zachwaszczona.</w:t>
      </w:r>
    </w:p>
    <w:p w:rsidR="00A765D5" w:rsidRPr="00F4005F" w:rsidRDefault="00A765D5" w:rsidP="00A765D5">
      <w:pPr>
        <w:spacing w:line="264" w:lineRule="auto"/>
        <w:jc w:val="both"/>
        <w:rPr>
          <w:rFonts w:ascii="Verdana" w:hAnsi="Verdana"/>
          <w:color w:val="000000"/>
          <w:spacing w:val="-3"/>
          <w:sz w:val="18"/>
          <w:szCs w:val="18"/>
        </w:rPr>
      </w:pPr>
    </w:p>
    <w:p w:rsidR="00181B57" w:rsidRPr="005A45A5" w:rsidRDefault="00181B57" w:rsidP="00181B57">
      <w:pPr>
        <w:jc w:val="both"/>
        <w:rPr>
          <w:rFonts w:ascii="Verdana" w:hAnsi="Verdana"/>
          <w:b/>
          <w:sz w:val="18"/>
          <w:szCs w:val="18"/>
          <w:u w:val="single"/>
        </w:rPr>
      </w:pPr>
      <w:r w:rsidRPr="005A45A5">
        <w:rPr>
          <w:rFonts w:ascii="Verdana" w:hAnsi="Verdana"/>
          <w:b/>
          <w:sz w:val="18"/>
          <w:szCs w:val="18"/>
          <w:u w:val="single"/>
        </w:rPr>
        <w:t>UWAGA</w:t>
      </w:r>
      <w:r w:rsidR="00A765D5" w:rsidRPr="005A45A5">
        <w:rPr>
          <w:rFonts w:ascii="Verdana" w:hAnsi="Verdana"/>
          <w:b/>
          <w:sz w:val="18"/>
          <w:szCs w:val="18"/>
          <w:u w:val="single"/>
        </w:rPr>
        <w:t>:</w:t>
      </w:r>
    </w:p>
    <w:p w:rsidR="00181B57" w:rsidRPr="00D739C9" w:rsidRDefault="00181B57" w:rsidP="00D739C9">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181B57" w:rsidRPr="005A45A5" w:rsidRDefault="00181B57" w:rsidP="00181B57">
      <w:pPr>
        <w:spacing w:line="264" w:lineRule="auto"/>
        <w:jc w:val="both"/>
        <w:rPr>
          <w:rFonts w:ascii="Verdana" w:hAnsi="Verdana"/>
          <w:b/>
          <w:sz w:val="18"/>
          <w:szCs w:val="18"/>
        </w:rPr>
      </w:pPr>
      <w:r w:rsidRPr="005A45A5">
        <w:rPr>
          <w:rFonts w:ascii="Verdana" w:hAnsi="Verdana"/>
          <w:color w:val="000000"/>
          <w:spacing w:val="-3"/>
          <w:sz w:val="18"/>
          <w:szCs w:val="18"/>
        </w:rPr>
        <w:lastRenderedPageBreak/>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181B57" w:rsidRPr="008436C9" w:rsidRDefault="00181B57" w:rsidP="00181B57">
      <w:pPr>
        <w:spacing w:line="264" w:lineRule="auto"/>
        <w:jc w:val="both"/>
        <w:rPr>
          <w:rFonts w:ascii="Verdana" w:hAnsi="Verdana"/>
          <w:b/>
          <w:sz w:val="18"/>
          <w:szCs w:val="18"/>
        </w:rPr>
      </w:pPr>
    </w:p>
    <w:p w:rsidR="00181B57" w:rsidRPr="008436C9" w:rsidRDefault="00181B57" w:rsidP="00181B5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sidR="008954C7">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 xml:space="preserve">/na okres </w:t>
      </w:r>
      <w:r w:rsidR="008954C7">
        <w:rPr>
          <w:rFonts w:ascii="Verdana" w:hAnsi="Verdana"/>
          <w:b/>
          <w:sz w:val="18"/>
          <w:szCs w:val="18"/>
        </w:rPr>
        <w:t xml:space="preserve">10 </w:t>
      </w:r>
      <w:r>
        <w:rPr>
          <w:rFonts w:ascii="Verdana" w:hAnsi="Verdana"/>
          <w:b/>
          <w:sz w:val="18"/>
          <w:szCs w:val="18"/>
        </w:rPr>
        <w:t>lat z uwzględnieniem terminów agrotechnicznych</w:t>
      </w:r>
      <w:r w:rsidRPr="008954C7">
        <w:rPr>
          <w:rFonts w:ascii="Verdana" w:hAnsi="Verdana"/>
          <w:b/>
          <w:sz w:val="18"/>
          <w:szCs w:val="18"/>
        </w:rPr>
        <w:t xml:space="preserve">, </w:t>
      </w:r>
      <w:r w:rsidR="008954C7" w:rsidRPr="008954C7">
        <w:rPr>
          <w:rFonts w:ascii="Verdana" w:hAnsi="Verdana"/>
          <w:b/>
          <w:sz w:val="18"/>
          <w:szCs w:val="18"/>
        </w:rPr>
        <w:t>z możliwością przedłużenia</w:t>
      </w:r>
      <w:r w:rsidRPr="008954C7">
        <w:rPr>
          <w:rFonts w:ascii="Verdana" w:hAnsi="Verdana"/>
          <w:b/>
          <w:sz w:val="18"/>
          <w:szCs w:val="18"/>
        </w:rPr>
        <w:t xml:space="preserve">. </w:t>
      </w:r>
    </w:p>
    <w:p w:rsidR="00CA22E9" w:rsidRPr="00E021D0" w:rsidRDefault="00CA22E9" w:rsidP="00CA22E9">
      <w:pPr>
        <w:pStyle w:val="NormalnyWeb"/>
        <w:spacing w:before="0" w:beforeAutospacing="0" w:after="0" w:afterAutospacing="0"/>
        <w:rPr>
          <w:b/>
          <w:bCs/>
          <w:sz w:val="10"/>
          <w:szCs w:val="10"/>
        </w:rPr>
      </w:pPr>
    </w:p>
    <w:p w:rsidR="00CA22E9" w:rsidRPr="00E021D0" w:rsidRDefault="00CA22E9" w:rsidP="00CA22E9">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CA22E9" w:rsidRPr="0048643D" w:rsidTr="00A47744">
        <w:tc>
          <w:tcPr>
            <w:tcW w:w="10344" w:type="dxa"/>
            <w:shd w:val="clear" w:color="auto" w:fill="auto"/>
          </w:tcPr>
          <w:p w:rsidR="00CA22E9" w:rsidRPr="0048643D" w:rsidRDefault="00CA22E9" w:rsidP="00A47744">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CA22E9" w:rsidRDefault="008954C7" w:rsidP="00A47744">
            <w:pPr>
              <w:jc w:val="center"/>
              <w:rPr>
                <w:rFonts w:ascii="Verdana" w:hAnsi="Verdana"/>
                <w:b/>
                <w:sz w:val="22"/>
                <w:szCs w:val="22"/>
                <w:u w:val="single"/>
              </w:rPr>
            </w:pPr>
            <w:r>
              <w:rPr>
                <w:rFonts w:ascii="Verdana" w:hAnsi="Verdana"/>
                <w:b/>
                <w:sz w:val="22"/>
                <w:szCs w:val="22"/>
                <w:highlight w:val="lightGray"/>
                <w:u w:val="single"/>
              </w:rPr>
              <w:t>142</w:t>
            </w:r>
            <w:r w:rsidR="00CA22E9" w:rsidRPr="009567AE">
              <w:rPr>
                <w:rFonts w:ascii="Verdana" w:hAnsi="Verdana"/>
                <w:b/>
                <w:sz w:val="22"/>
                <w:szCs w:val="22"/>
                <w:highlight w:val="lightGray"/>
                <w:u w:val="single"/>
              </w:rPr>
              <w:t>,00 dt pszenicy</w:t>
            </w:r>
          </w:p>
          <w:p w:rsidR="009567AE" w:rsidRPr="0048643D" w:rsidRDefault="009567AE" w:rsidP="00A47744">
            <w:pPr>
              <w:jc w:val="center"/>
              <w:rPr>
                <w:rFonts w:ascii="Verdana" w:hAnsi="Verdana" w:cs="Arial"/>
                <w:b/>
                <w:sz w:val="22"/>
                <w:szCs w:val="22"/>
              </w:rPr>
            </w:pPr>
            <w:r>
              <w:rPr>
                <w:rFonts w:ascii="Verdana" w:hAnsi="Verdana"/>
                <w:b/>
                <w:sz w:val="22"/>
                <w:szCs w:val="22"/>
                <w:u w:val="single"/>
              </w:rPr>
              <w:t xml:space="preserve">Wadium wynosi: </w:t>
            </w:r>
            <w:r w:rsidR="008954C7">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9567AE" w:rsidRDefault="009567AE" w:rsidP="00CA22E9">
      <w:pPr>
        <w:jc w:val="both"/>
        <w:rPr>
          <w:rFonts w:ascii="Verdana" w:hAnsi="Verdana"/>
          <w:b/>
          <w:sz w:val="18"/>
          <w:szCs w:val="18"/>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8954C7" w:rsidRPr="008D3BC0" w:rsidRDefault="008954C7" w:rsidP="008954C7">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14,8770</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J</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8954C7" w:rsidRDefault="008954C7" w:rsidP="008954C7">
      <w:pPr>
        <w:widowControl w:val="0"/>
        <w:spacing w:before="60" w:after="60"/>
        <w:jc w:val="both"/>
        <w:rPr>
          <w:rFonts w:ascii="Verdana" w:hAnsi="Verdana"/>
          <w:sz w:val="18"/>
          <w:szCs w:val="18"/>
        </w:rPr>
      </w:pPr>
      <w:r w:rsidRPr="004878E0">
        <w:rPr>
          <w:rFonts w:ascii="Verdana" w:hAnsi="Verdana"/>
          <w:sz w:val="18"/>
          <w:szCs w:val="18"/>
        </w:rPr>
        <w:t xml:space="preserve">Ogólna powierzchnia nieruchomości wynosi: </w:t>
      </w:r>
      <w:r>
        <w:rPr>
          <w:rFonts w:ascii="Verdana" w:hAnsi="Verdana"/>
          <w:sz w:val="18"/>
          <w:szCs w:val="18"/>
        </w:rPr>
        <w:t>14,8770 ha (użytki rolne 14,8770</w:t>
      </w:r>
      <w:r w:rsidRPr="004878E0">
        <w:rPr>
          <w:rFonts w:ascii="Verdana" w:hAnsi="Verdana"/>
          <w:sz w:val="18"/>
          <w:szCs w:val="18"/>
        </w:rPr>
        <w:t xml:space="preserve"> ha), w tym:</w:t>
      </w:r>
    </w:p>
    <w:p w:rsidR="008954C7" w:rsidRPr="004878E0" w:rsidRDefault="008954C7" w:rsidP="008954C7">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lang w:eastAsia="en-US"/>
        </w:rPr>
        <w:t>14,8770</w:t>
      </w:r>
      <w:r w:rsidRPr="0097579C">
        <w:rPr>
          <w:rFonts w:ascii="Verdana" w:hAnsi="Verdana"/>
          <w:b/>
          <w:sz w:val="18"/>
          <w:szCs w:val="18"/>
          <w:lang w:eastAsia="en-US"/>
        </w:rPr>
        <w:t xml:space="preserve"> 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13,2103 ha, RIIIb – 1,2099 ha, RIVa – 0,4568</w:t>
      </w:r>
      <w:r w:rsidRPr="0097579C">
        <w:rPr>
          <w:rFonts w:ascii="Verdana" w:hAnsi="Verdana"/>
          <w:sz w:val="18"/>
          <w:szCs w:val="18"/>
          <w:lang w:eastAsia="en-US"/>
        </w:rPr>
        <w:t xml:space="preserve"> ha;</w:t>
      </w:r>
    </w:p>
    <w:p w:rsidR="008954C7" w:rsidRPr="00DC3FE4" w:rsidRDefault="008954C7" w:rsidP="008954C7">
      <w:pPr>
        <w:widowControl w:val="0"/>
        <w:ind w:left="357"/>
        <w:jc w:val="both"/>
        <w:rPr>
          <w:rFonts w:ascii="Verdana" w:hAnsi="Verdana"/>
          <w:sz w:val="12"/>
          <w:szCs w:val="12"/>
          <w:lang w:eastAsia="en-US"/>
        </w:rPr>
      </w:pPr>
    </w:p>
    <w:p w:rsidR="008954C7" w:rsidRPr="0071167E" w:rsidRDefault="008954C7" w:rsidP="008954C7">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8954C7" w:rsidRPr="00A87A42" w:rsidRDefault="008954C7" w:rsidP="008954C7">
      <w:pPr>
        <w:pStyle w:val="NormalnyWeb"/>
        <w:spacing w:before="60" w:beforeAutospacing="0" w:after="60" w:afterAutospacing="0"/>
        <w:jc w:val="both"/>
        <w:rPr>
          <w:rFonts w:ascii="Verdana" w:hAnsi="Verdana"/>
          <w:i/>
          <w:iCs/>
          <w:sz w:val="6"/>
          <w:szCs w:val="6"/>
          <w:u w:val="single"/>
        </w:rPr>
      </w:pPr>
    </w:p>
    <w:p w:rsidR="008954C7" w:rsidRDefault="008954C7" w:rsidP="008954C7">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 okręgu podatkowym.</w:t>
      </w:r>
    </w:p>
    <w:p w:rsidR="008954C7" w:rsidRPr="00DC3FE4" w:rsidRDefault="008954C7" w:rsidP="008954C7">
      <w:pPr>
        <w:pStyle w:val="NormalnyWeb"/>
        <w:spacing w:before="60" w:beforeAutospacing="0" w:after="60" w:afterAutospacing="0"/>
        <w:jc w:val="both"/>
        <w:rPr>
          <w:rFonts w:ascii="Verdana" w:hAnsi="Verdana"/>
          <w:i/>
          <w:iCs/>
          <w:sz w:val="12"/>
          <w:szCs w:val="12"/>
          <w:u w:val="single"/>
        </w:rPr>
      </w:pPr>
    </w:p>
    <w:p w:rsidR="008954C7" w:rsidRPr="0003770D" w:rsidRDefault="008954C7" w:rsidP="008954C7">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8954C7" w:rsidRPr="00D32BD0" w:rsidRDefault="008954C7" w:rsidP="008954C7">
      <w:pPr>
        <w:widowControl w:val="0"/>
        <w:autoSpaceDE w:val="0"/>
        <w:jc w:val="both"/>
        <w:textAlignment w:val="baseline"/>
        <w:rPr>
          <w:rFonts w:ascii="Verdana" w:hAnsi="Verdana" w:cs="Verdana"/>
          <w:b/>
          <w:sz w:val="12"/>
          <w:szCs w:val="12"/>
        </w:rPr>
      </w:pPr>
    </w:p>
    <w:p w:rsidR="008954C7" w:rsidRDefault="008954C7" w:rsidP="008954C7">
      <w:pPr>
        <w:jc w:val="both"/>
        <w:rPr>
          <w:rFonts w:ascii="Verdana" w:hAnsi="Verdana" w:cs="Verdana"/>
          <w:i/>
          <w:sz w:val="18"/>
          <w:szCs w:val="18"/>
        </w:rPr>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137</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3A0035" w:rsidRDefault="003A0035"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8954C7" w:rsidRPr="008D3BC0" w:rsidRDefault="008954C7" w:rsidP="008954C7">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14,8694</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F</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8954C7" w:rsidRDefault="008954C7" w:rsidP="008954C7">
      <w:pPr>
        <w:widowControl w:val="0"/>
        <w:spacing w:before="60" w:after="60"/>
        <w:jc w:val="both"/>
        <w:rPr>
          <w:rFonts w:ascii="Verdana" w:hAnsi="Verdana"/>
          <w:sz w:val="18"/>
          <w:szCs w:val="18"/>
        </w:rPr>
      </w:pPr>
      <w:r w:rsidRPr="004878E0">
        <w:rPr>
          <w:rFonts w:ascii="Verdana" w:hAnsi="Verdana"/>
          <w:sz w:val="18"/>
          <w:szCs w:val="18"/>
        </w:rPr>
        <w:t xml:space="preserve">Ogólna powierzchnia nieruchomości wynosi: </w:t>
      </w:r>
      <w:r>
        <w:rPr>
          <w:rFonts w:ascii="Verdana" w:hAnsi="Verdana"/>
          <w:sz w:val="18"/>
          <w:szCs w:val="18"/>
        </w:rPr>
        <w:t>14,8694 ha (użytki rolne 14,8694</w:t>
      </w:r>
      <w:r w:rsidRPr="004878E0">
        <w:rPr>
          <w:rFonts w:ascii="Verdana" w:hAnsi="Verdana"/>
          <w:sz w:val="18"/>
          <w:szCs w:val="18"/>
        </w:rPr>
        <w:t xml:space="preserve"> ha), w tym:</w:t>
      </w:r>
    </w:p>
    <w:p w:rsidR="008954C7" w:rsidRPr="00A07C25" w:rsidRDefault="008954C7" w:rsidP="00A07C25">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lang w:eastAsia="en-US"/>
        </w:rPr>
        <w:t>14,8694</w:t>
      </w:r>
      <w:r w:rsidRPr="0097579C">
        <w:rPr>
          <w:rFonts w:ascii="Verdana" w:hAnsi="Verdana"/>
          <w:b/>
          <w:sz w:val="18"/>
          <w:szCs w:val="18"/>
          <w:lang w:eastAsia="en-US"/>
        </w:rPr>
        <w:t xml:space="preserve"> 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12,6204 ha, RIIIb – 1,6464 ha, RIVb – 0,6026</w:t>
      </w:r>
      <w:r w:rsidRPr="0097579C">
        <w:rPr>
          <w:rFonts w:ascii="Verdana" w:hAnsi="Verdana"/>
          <w:sz w:val="18"/>
          <w:szCs w:val="18"/>
          <w:lang w:eastAsia="en-US"/>
        </w:rPr>
        <w:t xml:space="preserve"> ha;</w:t>
      </w:r>
    </w:p>
    <w:p w:rsidR="008954C7" w:rsidRPr="00A07C25" w:rsidRDefault="008954C7" w:rsidP="008954C7">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8954C7" w:rsidRPr="0003770D" w:rsidRDefault="008954C7" w:rsidP="008954C7">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8954C7" w:rsidRPr="00D32BD0" w:rsidRDefault="008954C7" w:rsidP="008954C7">
      <w:pPr>
        <w:widowControl w:val="0"/>
        <w:autoSpaceDE w:val="0"/>
        <w:jc w:val="both"/>
        <w:textAlignment w:val="baseline"/>
        <w:rPr>
          <w:rFonts w:ascii="Verdana" w:hAnsi="Verdana" w:cs="Verdana"/>
          <w:b/>
          <w:sz w:val="12"/>
          <w:szCs w:val="12"/>
        </w:rPr>
      </w:pPr>
    </w:p>
    <w:p w:rsidR="008954C7" w:rsidRPr="0003770D" w:rsidRDefault="008954C7" w:rsidP="008954C7">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8954C7" w:rsidRPr="00D32BD0" w:rsidRDefault="008954C7" w:rsidP="008954C7">
      <w:pPr>
        <w:widowControl w:val="0"/>
        <w:autoSpaceDE w:val="0"/>
        <w:jc w:val="both"/>
        <w:textAlignment w:val="baseline"/>
        <w:rPr>
          <w:rFonts w:ascii="Verdana" w:hAnsi="Verdana" w:cs="Verdana"/>
          <w:b/>
          <w:sz w:val="12"/>
          <w:szCs w:val="12"/>
        </w:rPr>
      </w:pPr>
    </w:p>
    <w:p w:rsidR="008954C7" w:rsidRDefault="008954C7" w:rsidP="008954C7">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184904">
              <w:rPr>
                <w:rFonts w:ascii="Verdana" w:hAnsi="Verdana"/>
                <w:b/>
                <w:sz w:val="22"/>
                <w:szCs w:val="22"/>
                <w:highlight w:val="lightGray"/>
                <w:u w:val="single"/>
              </w:rPr>
              <w:t>35</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184904" w:rsidRPr="008D3BC0" w:rsidRDefault="00184904" w:rsidP="00184904">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12,9874</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B</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184904" w:rsidRDefault="00184904" w:rsidP="00184904">
      <w:pPr>
        <w:widowControl w:val="0"/>
        <w:spacing w:before="60" w:after="60"/>
        <w:jc w:val="both"/>
        <w:rPr>
          <w:rFonts w:ascii="Verdana" w:hAnsi="Verdana"/>
          <w:sz w:val="18"/>
          <w:szCs w:val="18"/>
        </w:rPr>
      </w:pPr>
      <w:r w:rsidRPr="004878E0">
        <w:rPr>
          <w:rFonts w:ascii="Verdana" w:hAnsi="Verdana"/>
          <w:sz w:val="18"/>
          <w:szCs w:val="18"/>
        </w:rPr>
        <w:t xml:space="preserve">Ogólna powierzchnia nieruchomości wynosi: </w:t>
      </w:r>
      <w:r>
        <w:rPr>
          <w:rFonts w:ascii="Verdana" w:hAnsi="Verdana"/>
          <w:sz w:val="18"/>
          <w:szCs w:val="18"/>
        </w:rPr>
        <w:t>12,9874 ha (użytki rolne 12,9874</w:t>
      </w:r>
      <w:r w:rsidRPr="004878E0">
        <w:rPr>
          <w:rFonts w:ascii="Verdana" w:hAnsi="Verdana"/>
          <w:sz w:val="18"/>
          <w:szCs w:val="18"/>
        </w:rPr>
        <w:t xml:space="preserve"> ha), w tym:</w:t>
      </w:r>
    </w:p>
    <w:p w:rsidR="00184904" w:rsidRPr="004878E0" w:rsidRDefault="00184904" w:rsidP="00184904">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lang w:eastAsia="en-US"/>
        </w:rPr>
        <w:t>12,9874</w:t>
      </w:r>
      <w:r w:rsidRPr="0097579C">
        <w:rPr>
          <w:rFonts w:ascii="Verdana" w:hAnsi="Verdana"/>
          <w:b/>
          <w:sz w:val="18"/>
          <w:szCs w:val="18"/>
          <w:lang w:eastAsia="en-US"/>
        </w:rPr>
        <w:t xml:space="preserve"> ha </w:t>
      </w:r>
      <w:r w:rsidRPr="00573D70">
        <w:rPr>
          <w:rFonts w:ascii="Verdana" w:hAnsi="Verdana"/>
          <w:sz w:val="18"/>
          <w:szCs w:val="18"/>
          <w:lang w:eastAsia="en-US"/>
        </w:rPr>
        <w:t>w klas</w:t>
      </w:r>
      <w:r>
        <w:rPr>
          <w:rFonts w:ascii="Verdana" w:hAnsi="Verdana"/>
          <w:sz w:val="18"/>
          <w:szCs w:val="18"/>
          <w:lang w:eastAsia="en-US"/>
        </w:rPr>
        <w:t>ie</w:t>
      </w:r>
      <w:r w:rsidRPr="00573D70">
        <w:rPr>
          <w:rFonts w:ascii="Verdana" w:hAnsi="Verdana"/>
          <w:sz w:val="18"/>
          <w:szCs w:val="18"/>
          <w:lang w:eastAsia="en-US"/>
        </w:rPr>
        <w:t>:</w:t>
      </w:r>
      <w:r w:rsidRPr="0097579C">
        <w:rPr>
          <w:rFonts w:ascii="Verdana" w:hAnsi="Verdana"/>
          <w:sz w:val="18"/>
          <w:szCs w:val="18"/>
          <w:lang w:eastAsia="en-US"/>
        </w:rPr>
        <w:t xml:space="preserve"> RIII</w:t>
      </w:r>
      <w:r>
        <w:rPr>
          <w:rFonts w:ascii="Verdana" w:hAnsi="Verdana"/>
          <w:sz w:val="18"/>
          <w:szCs w:val="18"/>
          <w:lang w:eastAsia="en-US"/>
        </w:rPr>
        <w:t>a – 12,9874 ha</w:t>
      </w:r>
      <w:r w:rsidRPr="0097579C">
        <w:rPr>
          <w:rFonts w:ascii="Verdana" w:hAnsi="Verdana"/>
          <w:sz w:val="18"/>
          <w:szCs w:val="18"/>
          <w:lang w:eastAsia="en-US"/>
        </w:rPr>
        <w:t>;</w:t>
      </w:r>
    </w:p>
    <w:p w:rsidR="00184904" w:rsidRPr="0097579C" w:rsidRDefault="00184904" w:rsidP="00184904">
      <w:pPr>
        <w:widowControl w:val="0"/>
        <w:ind w:left="357"/>
        <w:jc w:val="both"/>
        <w:rPr>
          <w:rFonts w:ascii="Verdana" w:hAnsi="Verdana"/>
          <w:sz w:val="18"/>
          <w:szCs w:val="18"/>
          <w:lang w:eastAsia="en-US"/>
        </w:rPr>
      </w:pPr>
    </w:p>
    <w:p w:rsidR="00184904" w:rsidRDefault="00184904" w:rsidP="0018490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184904" w:rsidRPr="00A9240F" w:rsidRDefault="00184904" w:rsidP="00184904">
      <w:pPr>
        <w:pStyle w:val="NormalnyWeb"/>
        <w:spacing w:before="60" w:beforeAutospacing="0" w:after="60" w:afterAutospacing="0"/>
        <w:jc w:val="both"/>
        <w:rPr>
          <w:rFonts w:ascii="Verdana" w:hAnsi="Verdana"/>
          <w:i/>
          <w:iCs/>
          <w:sz w:val="6"/>
          <w:szCs w:val="6"/>
          <w:u w:val="single"/>
        </w:rPr>
      </w:pPr>
    </w:p>
    <w:p w:rsidR="00184904" w:rsidRPr="0003770D" w:rsidRDefault="00184904" w:rsidP="0018490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184904" w:rsidRPr="00D32BD0" w:rsidRDefault="00184904" w:rsidP="00184904">
      <w:pPr>
        <w:widowControl w:val="0"/>
        <w:autoSpaceDE w:val="0"/>
        <w:jc w:val="both"/>
        <w:textAlignment w:val="baseline"/>
        <w:rPr>
          <w:rFonts w:ascii="Verdana" w:hAnsi="Verdana" w:cs="Verdana"/>
          <w:b/>
          <w:sz w:val="12"/>
          <w:szCs w:val="12"/>
        </w:rPr>
      </w:pPr>
    </w:p>
    <w:p w:rsidR="00184904" w:rsidRPr="0003770D" w:rsidRDefault="00184904" w:rsidP="0018490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184904" w:rsidRPr="00D32BD0" w:rsidRDefault="00184904" w:rsidP="00184904">
      <w:pPr>
        <w:widowControl w:val="0"/>
        <w:autoSpaceDE w:val="0"/>
        <w:jc w:val="both"/>
        <w:textAlignment w:val="baseline"/>
        <w:rPr>
          <w:rFonts w:ascii="Verdana" w:hAnsi="Verdana" w:cs="Verdana"/>
          <w:b/>
          <w:sz w:val="12"/>
          <w:szCs w:val="12"/>
        </w:rPr>
      </w:pPr>
    </w:p>
    <w:p w:rsidR="00184904" w:rsidRDefault="00184904" w:rsidP="00184904">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184904">
              <w:rPr>
                <w:rFonts w:ascii="Verdana" w:hAnsi="Verdana"/>
                <w:b/>
                <w:sz w:val="22"/>
                <w:szCs w:val="22"/>
                <w:highlight w:val="lightGray"/>
                <w:u w:val="single"/>
              </w:rPr>
              <w:t>23</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D739C9" w:rsidRDefault="00D739C9"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lastRenderedPageBreak/>
        <w:t xml:space="preserve">Nieruchomość rolna, niezabudowana </w:t>
      </w:r>
      <w:r w:rsidRPr="00A765D5">
        <w:rPr>
          <w:rFonts w:ascii="Verdana" w:hAnsi="Verdana"/>
          <w:bCs/>
          <w:sz w:val="18"/>
          <w:szCs w:val="18"/>
          <w:u w:val="single"/>
        </w:rPr>
        <w:t>położona w obrębie:</w:t>
      </w:r>
    </w:p>
    <w:p w:rsidR="00184904" w:rsidRPr="008D3BC0" w:rsidRDefault="00184904" w:rsidP="00184904">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12,9872</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C</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184904" w:rsidRDefault="00184904" w:rsidP="00184904">
      <w:pPr>
        <w:widowControl w:val="0"/>
        <w:spacing w:before="60" w:after="60"/>
        <w:jc w:val="both"/>
        <w:rPr>
          <w:rFonts w:ascii="Verdana" w:hAnsi="Verdana"/>
          <w:sz w:val="18"/>
          <w:szCs w:val="18"/>
        </w:rPr>
      </w:pPr>
      <w:r w:rsidRPr="004878E0">
        <w:rPr>
          <w:rFonts w:ascii="Verdana" w:hAnsi="Verdana"/>
          <w:sz w:val="18"/>
          <w:szCs w:val="18"/>
        </w:rPr>
        <w:t xml:space="preserve">Ogólna powierzchnia nieruchomości wynosi: </w:t>
      </w:r>
      <w:r w:rsidRPr="00A9240F">
        <w:rPr>
          <w:rFonts w:ascii="Verdana" w:hAnsi="Verdana"/>
          <w:sz w:val="18"/>
          <w:szCs w:val="18"/>
        </w:rPr>
        <w:t>12,9872 ha (użytki rolne 12,9872</w:t>
      </w:r>
      <w:r w:rsidRPr="008D3BC0">
        <w:rPr>
          <w:rFonts w:ascii="Verdana" w:hAnsi="Verdana"/>
          <w:b/>
          <w:sz w:val="18"/>
          <w:szCs w:val="18"/>
        </w:rPr>
        <w:t xml:space="preserve"> </w:t>
      </w:r>
      <w:r w:rsidRPr="004878E0">
        <w:rPr>
          <w:rFonts w:ascii="Verdana" w:hAnsi="Verdana"/>
          <w:sz w:val="18"/>
          <w:szCs w:val="18"/>
        </w:rPr>
        <w:t>ha), w tym:</w:t>
      </w:r>
    </w:p>
    <w:p w:rsidR="00184904" w:rsidRPr="00EB01E1" w:rsidRDefault="00184904" w:rsidP="00184904">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12,9872</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12,5552 ha, RIIIb – 0,4320 ha</w:t>
      </w:r>
      <w:r w:rsidRPr="0097579C">
        <w:rPr>
          <w:rFonts w:ascii="Verdana" w:hAnsi="Verdana"/>
          <w:sz w:val="18"/>
          <w:szCs w:val="18"/>
          <w:lang w:eastAsia="en-US"/>
        </w:rPr>
        <w:t>;</w:t>
      </w:r>
    </w:p>
    <w:p w:rsidR="00184904" w:rsidRDefault="00184904" w:rsidP="00184904">
      <w:pPr>
        <w:pStyle w:val="NormalnyWeb"/>
        <w:spacing w:before="60" w:beforeAutospacing="0" w:after="60" w:afterAutospacing="0"/>
        <w:jc w:val="both"/>
        <w:rPr>
          <w:rFonts w:ascii="Verdana" w:hAnsi="Verdana"/>
          <w:i/>
          <w:iCs/>
          <w:sz w:val="18"/>
          <w:szCs w:val="18"/>
          <w:u w:val="single"/>
        </w:rPr>
      </w:pPr>
    </w:p>
    <w:p w:rsidR="00184904" w:rsidRDefault="00184904" w:rsidP="0018490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184904" w:rsidRPr="00A9240F" w:rsidRDefault="00184904" w:rsidP="00184904">
      <w:pPr>
        <w:pStyle w:val="NormalnyWeb"/>
        <w:spacing w:before="60" w:beforeAutospacing="0" w:after="60" w:afterAutospacing="0"/>
        <w:jc w:val="both"/>
        <w:rPr>
          <w:rFonts w:ascii="Verdana" w:hAnsi="Verdana"/>
          <w:i/>
          <w:iCs/>
          <w:sz w:val="12"/>
          <w:szCs w:val="12"/>
          <w:u w:val="single"/>
        </w:rPr>
      </w:pPr>
    </w:p>
    <w:p w:rsidR="00184904" w:rsidRPr="0003770D" w:rsidRDefault="00184904" w:rsidP="0018490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184904" w:rsidRPr="00D32BD0" w:rsidRDefault="00184904" w:rsidP="00184904">
      <w:pPr>
        <w:widowControl w:val="0"/>
        <w:autoSpaceDE w:val="0"/>
        <w:jc w:val="both"/>
        <w:textAlignment w:val="baseline"/>
        <w:rPr>
          <w:rFonts w:ascii="Verdana" w:hAnsi="Verdana" w:cs="Verdana"/>
          <w:b/>
          <w:sz w:val="12"/>
          <w:szCs w:val="12"/>
        </w:rPr>
      </w:pPr>
    </w:p>
    <w:p w:rsidR="00184904" w:rsidRPr="0003770D" w:rsidRDefault="00184904" w:rsidP="0018490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184904" w:rsidRPr="00D32BD0" w:rsidRDefault="00184904" w:rsidP="00184904">
      <w:pPr>
        <w:widowControl w:val="0"/>
        <w:autoSpaceDE w:val="0"/>
        <w:jc w:val="both"/>
        <w:textAlignment w:val="baseline"/>
        <w:rPr>
          <w:rFonts w:ascii="Verdana" w:hAnsi="Verdana" w:cs="Verdana"/>
          <w:b/>
          <w:sz w:val="12"/>
          <w:szCs w:val="12"/>
        </w:rPr>
      </w:pPr>
    </w:p>
    <w:p w:rsidR="00184904" w:rsidRDefault="00184904" w:rsidP="00184904">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184904">
              <w:rPr>
                <w:rFonts w:ascii="Verdana" w:hAnsi="Verdana"/>
                <w:b/>
                <w:sz w:val="22"/>
                <w:szCs w:val="22"/>
                <w:highlight w:val="lightGray"/>
                <w:u w:val="single"/>
              </w:rPr>
              <w:t>2</w:t>
            </w:r>
            <w:r>
              <w:rPr>
                <w:rFonts w:ascii="Verdana" w:hAnsi="Verdana"/>
                <w:b/>
                <w:sz w:val="22"/>
                <w:szCs w:val="22"/>
                <w:highlight w:val="lightGray"/>
                <w:u w:val="single"/>
              </w:rPr>
              <w:t>2</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184904" w:rsidRPr="008D3BC0" w:rsidRDefault="00184904" w:rsidP="00184904">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12,9873</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E</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184904" w:rsidRDefault="00184904" w:rsidP="00184904">
      <w:pPr>
        <w:widowControl w:val="0"/>
        <w:spacing w:before="60" w:after="60"/>
        <w:jc w:val="both"/>
        <w:rPr>
          <w:rFonts w:ascii="Verdana" w:hAnsi="Verdana"/>
          <w:sz w:val="18"/>
          <w:szCs w:val="18"/>
        </w:rPr>
      </w:pPr>
      <w:r w:rsidRPr="004878E0">
        <w:rPr>
          <w:rFonts w:ascii="Verdana" w:hAnsi="Verdana"/>
          <w:sz w:val="18"/>
          <w:szCs w:val="18"/>
        </w:rPr>
        <w:t xml:space="preserve">Ogólna powierzchnia nieruchomości </w:t>
      </w:r>
      <w:r w:rsidRPr="008A7EF1">
        <w:rPr>
          <w:rFonts w:ascii="Verdana" w:hAnsi="Verdana"/>
          <w:sz w:val="18"/>
          <w:szCs w:val="18"/>
        </w:rPr>
        <w:t>wynosi: 12,9873 ha (użytki rolne 12,9873 ha</w:t>
      </w:r>
      <w:r w:rsidRPr="004878E0">
        <w:rPr>
          <w:rFonts w:ascii="Verdana" w:hAnsi="Verdana"/>
          <w:sz w:val="18"/>
          <w:szCs w:val="18"/>
        </w:rPr>
        <w:t>), w tym:</w:t>
      </w:r>
    </w:p>
    <w:p w:rsidR="00184904" w:rsidRPr="004878E0" w:rsidRDefault="00184904" w:rsidP="00184904">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12,9873</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12,2645 ha, RIVb – 0,7228</w:t>
      </w:r>
      <w:r w:rsidRPr="0097579C">
        <w:rPr>
          <w:rFonts w:ascii="Verdana" w:hAnsi="Verdana"/>
          <w:sz w:val="18"/>
          <w:szCs w:val="18"/>
          <w:lang w:eastAsia="en-US"/>
        </w:rPr>
        <w:t xml:space="preserve"> ha;</w:t>
      </w:r>
    </w:p>
    <w:p w:rsidR="00184904" w:rsidRPr="0097579C" w:rsidRDefault="00184904" w:rsidP="00184904">
      <w:pPr>
        <w:widowControl w:val="0"/>
        <w:ind w:left="357"/>
        <w:jc w:val="both"/>
        <w:rPr>
          <w:rFonts w:ascii="Verdana" w:hAnsi="Verdana"/>
          <w:sz w:val="18"/>
          <w:szCs w:val="18"/>
          <w:lang w:eastAsia="en-US"/>
        </w:rPr>
      </w:pPr>
    </w:p>
    <w:p w:rsidR="00184904" w:rsidRDefault="00184904" w:rsidP="0018490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184904" w:rsidRPr="00947416" w:rsidRDefault="00184904" w:rsidP="00184904">
      <w:pPr>
        <w:pStyle w:val="NormalnyWeb"/>
        <w:spacing w:before="60" w:beforeAutospacing="0" w:after="60" w:afterAutospacing="0"/>
        <w:jc w:val="both"/>
        <w:rPr>
          <w:rFonts w:ascii="Verdana" w:hAnsi="Verdana"/>
          <w:i/>
          <w:iCs/>
          <w:sz w:val="12"/>
          <w:szCs w:val="12"/>
          <w:u w:val="single"/>
        </w:rPr>
      </w:pPr>
    </w:p>
    <w:p w:rsidR="00184904" w:rsidRPr="0003770D" w:rsidRDefault="00184904" w:rsidP="0018490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w:t>
      </w:r>
      <w:r w:rsidRPr="00A027CD">
        <w:rPr>
          <w:rFonts w:ascii="Verdana" w:hAnsi="Verdana"/>
          <w:i/>
          <w:iCs/>
          <w:sz w:val="18"/>
          <w:szCs w:val="18"/>
        </w:rPr>
        <w:t xml:space="preserve"> </w:t>
      </w:r>
    </w:p>
    <w:p w:rsidR="00184904" w:rsidRPr="00D32BD0" w:rsidRDefault="00184904" w:rsidP="00184904">
      <w:pPr>
        <w:widowControl w:val="0"/>
        <w:autoSpaceDE w:val="0"/>
        <w:jc w:val="both"/>
        <w:textAlignment w:val="baseline"/>
        <w:rPr>
          <w:rFonts w:ascii="Verdana" w:hAnsi="Verdana" w:cs="Verdana"/>
          <w:b/>
          <w:sz w:val="12"/>
          <w:szCs w:val="12"/>
        </w:rPr>
      </w:pPr>
    </w:p>
    <w:p w:rsidR="00184904" w:rsidRPr="0003770D" w:rsidRDefault="00184904" w:rsidP="0018490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184904" w:rsidRPr="00D32BD0" w:rsidRDefault="00184904" w:rsidP="00184904">
      <w:pPr>
        <w:widowControl w:val="0"/>
        <w:autoSpaceDE w:val="0"/>
        <w:jc w:val="both"/>
        <w:textAlignment w:val="baseline"/>
        <w:rPr>
          <w:rFonts w:ascii="Verdana" w:hAnsi="Verdana" w:cs="Verdana"/>
          <w:b/>
          <w:sz w:val="12"/>
          <w:szCs w:val="12"/>
        </w:rPr>
      </w:pPr>
    </w:p>
    <w:p w:rsidR="00184904" w:rsidRDefault="00184904" w:rsidP="00184904">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184904" w:rsidRDefault="00184904"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184904" w:rsidP="008954C7">
            <w:pPr>
              <w:jc w:val="center"/>
              <w:rPr>
                <w:rFonts w:ascii="Verdana" w:hAnsi="Verdana"/>
                <w:b/>
                <w:sz w:val="22"/>
                <w:szCs w:val="22"/>
                <w:u w:val="single"/>
              </w:rPr>
            </w:pPr>
            <w:r>
              <w:rPr>
                <w:rFonts w:ascii="Verdana" w:hAnsi="Verdana"/>
                <w:b/>
                <w:sz w:val="22"/>
                <w:szCs w:val="22"/>
                <w:highlight w:val="lightGray"/>
                <w:u w:val="single"/>
              </w:rPr>
              <w:t>119</w:t>
            </w:r>
            <w:r w:rsidR="008954C7"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184904" w:rsidRPr="008D3BC0" w:rsidRDefault="00184904" w:rsidP="00184904">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13,0163 ha</w:t>
      </w:r>
      <w:r w:rsidRPr="008D3BC0">
        <w:rPr>
          <w:rFonts w:ascii="Verdana" w:hAnsi="Verdana"/>
          <w:b/>
          <w:sz w:val="18"/>
          <w:szCs w:val="18"/>
        </w:rPr>
        <w:t xml:space="preserve">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A</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184904" w:rsidRDefault="00184904" w:rsidP="00184904">
      <w:pPr>
        <w:widowControl w:val="0"/>
        <w:spacing w:before="60" w:after="60"/>
        <w:jc w:val="both"/>
        <w:rPr>
          <w:rFonts w:ascii="Verdana" w:hAnsi="Verdana"/>
          <w:sz w:val="18"/>
          <w:szCs w:val="18"/>
        </w:rPr>
      </w:pPr>
      <w:r w:rsidRPr="004878E0">
        <w:rPr>
          <w:rFonts w:ascii="Verdana" w:hAnsi="Verdana"/>
          <w:sz w:val="18"/>
          <w:szCs w:val="18"/>
        </w:rPr>
        <w:t xml:space="preserve">Ogólna powierzchnia nieruchomości wynosi: </w:t>
      </w:r>
      <w:r w:rsidRPr="008A7EF1">
        <w:rPr>
          <w:rFonts w:ascii="Verdana" w:hAnsi="Verdana"/>
          <w:sz w:val="18"/>
          <w:szCs w:val="18"/>
        </w:rPr>
        <w:t>13,0163 ha (użytki rolne 13,0163 ha</w:t>
      </w:r>
      <w:r w:rsidRPr="004878E0">
        <w:rPr>
          <w:rFonts w:ascii="Verdana" w:hAnsi="Verdana"/>
          <w:sz w:val="18"/>
          <w:szCs w:val="18"/>
        </w:rPr>
        <w:t>), w tym:</w:t>
      </w:r>
    </w:p>
    <w:p w:rsidR="00184904" w:rsidRPr="008A7EF1" w:rsidRDefault="00184904" w:rsidP="00184904">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12,8275</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11,0090 ha, RIIIb – 1,8185 ha</w:t>
      </w:r>
      <w:r w:rsidRPr="0097579C">
        <w:rPr>
          <w:rFonts w:ascii="Verdana" w:hAnsi="Verdana"/>
          <w:sz w:val="18"/>
          <w:szCs w:val="18"/>
          <w:lang w:eastAsia="en-US"/>
        </w:rPr>
        <w:t>;</w:t>
      </w:r>
    </w:p>
    <w:p w:rsidR="00184904" w:rsidRPr="008A7EF1" w:rsidRDefault="00184904" w:rsidP="00184904">
      <w:pPr>
        <w:widowControl w:val="0"/>
        <w:numPr>
          <w:ilvl w:val="0"/>
          <w:numId w:val="30"/>
        </w:numPr>
        <w:spacing w:before="60" w:after="60"/>
        <w:jc w:val="both"/>
        <w:rPr>
          <w:rFonts w:ascii="Verdana" w:hAnsi="Verdana"/>
          <w:sz w:val="18"/>
          <w:szCs w:val="18"/>
        </w:rPr>
      </w:pPr>
      <w:r>
        <w:rPr>
          <w:rFonts w:ascii="Verdana" w:hAnsi="Verdana"/>
          <w:sz w:val="18"/>
          <w:szCs w:val="18"/>
        </w:rPr>
        <w:t>grunty pod rowami</w:t>
      </w:r>
      <w:r w:rsidRPr="008A7EF1">
        <w:rPr>
          <w:rFonts w:ascii="Verdana" w:hAnsi="Verdana"/>
          <w:sz w:val="18"/>
          <w:szCs w:val="18"/>
        </w:rPr>
        <w:t xml:space="preserve"> </w:t>
      </w:r>
      <w:r w:rsidRPr="00ED2816">
        <w:rPr>
          <w:rFonts w:ascii="Verdana" w:hAnsi="Verdana"/>
          <w:b/>
          <w:sz w:val="18"/>
          <w:szCs w:val="18"/>
        </w:rPr>
        <w:t xml:space="preserve">0,1888 </w:t>
      </w:r>
      <w:r>
        <w:rPr>
          <w:rFonts w:ascii="Verdana" w:hAnsi="Verdana"/>
          <w:sz w:val="18"/>
          <w:szCs w:val="18"/>
        </w:rPr>
        <w:t>ha w klasie: W-RIIIa – 0,1888 ha;</w:t>
      </w:r>
    </w:p>
    <w:p w:rsidR="00184904" w:rsidRPr="0097579C" w:rsidRDefault="00184904" w:rsidP="00184904">
      <w:pPr>
        <w:spacing w:before="60" w:after="60"/>
        <w:jc w:val="both"/>
        <w:rPr>
          <w:rFonts w:ascii="Verdana" w:hAnsi="Verdana"/>
          <w:sz w:val="18"/>
          <w:szCs w:val="18"/>
          <w:lang w:eastAsia="en-US"/>
        </w:rPr>
      </w:pPr>
    </w:p>
    <w:p w:rsidR="00184904" w:rsidRDefault="00184904" w:rsidP="0018490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184904" w:rsidRDefault="00184904" w:rsidP="00184904">
      <w:pPr>
        <w:pStyle w:val="NormalnyWeb"/>
        <w:spacing w:before="60" w:beforeAutospacing="0" w:after="60" w:afterAutospacing="0"/>
        <w:jc w:val="both"/>
        <w:rPr>
          <w:rFonts w:ascii="Verdana" w:hAnsi="Verdana"/>
          <w:i/>
          <w:iCs/>
          <w:sz w:val="18"/>
          <w:szCs w:val="18"/>
          <w:u w:val="single"/>
        </w:rPr>
      </w:pPr>
    </w:p>
    <w:p w:rsidR="00184904" w:rsidRPr="0029613D" w:rsidRDefault="00184904" w:rsidP="00184904">
      <w:pPr>
        <w:jc w:val="both"/>
        <w:rPr>
          <w:rFonts w:ascii="Verdana" w:hAnsi="Verdana"/>
          <w:iCs/>
          <w:sz w:val="18"/>
          <w:szCs w:val="18"/>
        </w:rPr>
      </w:pPr>
      <w:r w:rsidRPr="0029613D">
        <w:rPr>
          <w:rFonts w:ascii="Verdana" w:hAnsi="Verdana"/>
          <w:iCs/>
          <w:sz w:val="18"/>
          <w:szCs w:val="18"/>
        </w:rPr>
        <w:t xml:space="preserve">W skład dz. nr 444 cz. A wchodzi udział w wysokości 1/2 w urządzeniu: </w:t>
      </w:r>
      <w:r>
        <w:rPr>
          <w:rFonts w:ascii="Verdana" w:hAnsi="Verdana"/>
          <w:iCs/>
          <w:sz w:val="18"/>
          <w:szCs w:val="18"/>
        </w:rPr>
        <w:t>rowy melioracyjne nr inwentarzowy 14898/706</w:t>
      </w:r>
      <w:r w:rsidRPr="0029613D">
        <w:rPr>
          <w:rFonts w:ascii="Verdana" w:hAnsi="Verdana"/>
          <w:iCs/>
          <w:sz w:val="18"/>
          <w:szCs w:val="18"/>
        </w:rPr>
        <w:t>/010.</w:t>
      </w:r>
    </w:p>
    <w:p w:rsidR="00184904" w:rsidRPr="00947416" w:rsidRDefault="00184904" w:rsidP="00184904">
      <w:pPr>
        <w:pStyle w:val="NormalnyWeb"/>
        <w:spacing w:before="60" w:beforeAutospacing="0" w:after="60" w:afterAutospacing="0"/>
        <w:jc w:val="both"/>
        <w:rPr>
          <w:rFonts w:ascii="Verdana" w:hAnsi="Verdana"/>
          <w:i/>
          <w:iCs/>
          <w:sz w:val="12"/>
          <w:szCs w:val="12"/>
          <w:u w:val="single"/>
        </w:rPr>
      </w:pPr>
    </w:p>
    <w:p w:rsidR="00184904" w:rsidRPr="0003770D" w:rsidRDefault="00184904" w:rsidP="0018490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184904" w:rsidRPr="00D32BD0" w:rsidRDefault="00184904" w:rsidP="00184904">
      <w:pPr>
        <w:widowControl w:val="0"/>
        <w:autoSpaceDE w:val="0"/>
        <w:jc w:val="both"/>
        <w:textAlignment w:val="baseline"/>
        <w:rPr>
          <w:rFonts w:ascii="Verdana" w:hAnsi="Verdana" w:cs="Verdana"/>
          <w:b/>
          <w:sz w:val="12"/>
          <w:szCs w:val="12"/>
        </w:rPr>
      </w:pPr>
    </w:p>
    <w:p w:rsidR="00184904" w:rsidRPr="0003770D" w:rsidRDefault="00184904" w:rsidP="0018490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184904" w:rsidRPr="00D32BD0" w:rsidRDefault="00184904" w:rsidP="00184904">
      <w:pPr>
        <w:widowControl w:val="0"/>
        <w:autoSpaceDE w:val="0"/>
        <w:jc w:val="both"/>
        <w:textAlignment w:val="baseline"/>
        <w:rPr>
          <w:rFonts w:ascii="Verdana" w:hAnsi="Verdana" w:cs="Verdana"/>
          <w:b/>
          <w:sz w:val="12"/>
          <w:szCs w:val="12"/>
        </w:rPr>
      </w:pPr>
    </w:p>
    <w:p w:rsidR="00184904" w:rsidRDefault="00184904" w:rsidP="00184904">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621B9B" w:rsidRDefault="00621B9B" w:rsidP="00621B9B">
      <w:pPr>
        <w:jc w:val="both"/>
        <w:rPr>
          <w:rFonts w:ascii="Verdana" w:hAnsi="Verdana"/>
          <w:b/>
          <w:sz w:val="18"/>
          <w:szCs w:val="18"/>
          <w:u w:val="single"/>
        </w:rPr>
      </w:pPr>
      <w:r w:rsidRPr="005A45A5">
        <w:rPr>
          <w:rFonts w:ascii="Verdana" w:hAnsi="Verdana"/>
          <w:b/>
          <w:sz w:val="18"/>
          <w:szCs w:val="18"/>
          <w:u w:val="single"/>
        </w:rPr>
        <w:t>UWAGA:</w:t>
      </w:r>
    </w:p>
    <w:p w:rsidR="00621B9B" w:rsidRPr="00621B9B" w:rsidRDefault="00621B9B" w:rsidP="00621B9B">
      <w:pPr>
        <w:jc w:val="both"/>
        <w:rPr>
          <w:rFonts w:ascii="Verdana" w:hAnsi="Verdana"/>
          <w:sz w:val="18"/>
          <w:szCs w:val="18"/>
        </w:rPr>
      </w:pPr>
      <w:r w:rsidRPr="00621B9B">
        <w:rPr>
          <w:rFonts w:ascii="Verdana" w:hAnsi="Verdana"/>
          <w:sz w:val="18"/>
          <w:szCs w:val="18"/>
        </w:rPr>
        <w:t>W stosunku do wykazu uzupełnia się informację:</w:t>
      </w:r>
    </w:p>
    <w:p w:rsidR="00621B9B" w:rsidRPr="00A07C25" w:rsidRDefault="00621B9B" w:rsidP="008954C7">
      <w:pPr>
        <w:jc w:val="both"/>
        <w:rPr>
          <w:rFonts w:ascii="Verdana" w:hAnsi="Verdana"/>
          <w:sz w:val="18"/>
          <w:szCs w:val="18"/>
        </w:rPr>
      </w:pPr>
      <w:r w:rsidRPr="00621B9B">
        <w:rPr>
          <w:rFonts w:ascii="Verdana" w:hAnsi="Verdana"/>
          <w:sz w:val="18"/>
          <w:szCs w:val="18"/>
        </w:rPr>
        <w:t xml:space="preserve">- </w:t>
      </w:r>
      <w:r>
        <w:rPr>
          <w:rFonts w:ascii="Verdana" w:hAnsi="Verdana"/>
          <w:sz w:val="18"/>
          <w:szCs w:val="18"/>
        </w:rPr>
        <w:t>Przyszły dzierż</w:t>
      </w:r>
      <w:r w:rsidR="00331901">
        <w:rPr>
          <w:rFonts w:ascii="Verdana" w:hAnsi="Verdana"/>
          <w:sz w:val="18"/>
          <w:szCs w:val="18"/>
        </w:rPr>
        <w:t>awca umożliwi przejazd przez działkę nr 444, część A,</w:t>
      </w:r>
      <w:r>
        <w:rPr>
          <w:rFonts w:ascii="Verdana" w:hAnsi="Verdana"/>
          <w:sz w:val="18"/>
          <w:szCs w:val="18"/>
        </w:rPr>
        <w:t xml:space="preserve"> do działki nr 444, część T </w:t>
      </w:r>
      <w:r w:rsidR="00331901">
        <w:rPr>
          <w:rFonts w:ascii="Verdana" w:hAnsi="Verdana"/>
          <w:sz w:val="18"/>
          <w:szCs w:val="18"/>
        </w:rPr>
        <w:t>dla każdoczesnego użytkownika części T działki nr 444.</w:t>
      </w:r>
    </w:p>
    <w:p w:rsidR="00621B9B" w:rsidRDefault="00621B9B"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184904" w:rsidP="008954C7">
            <w:pPr>
              <w:jc w:val="center"/>
              <w:rPr>
                <w:rFonts w:ascii="Verdana" w:hAnsi="Verdana"/>
                <w:b/>
                <w:sz w:val="22"/>
                <w:szCs w:val="22"/>
                <w:u w:val="single"/>
              </w:rPr>
            </w:pPr>
            <w:r>
              <w:rPr>
                <w:rFonts w:ascii="Verdana" w:hAnsi="Verdana"/>
                <w:b/>
                <w:sz w:val="22"/>
                <w:szCs w:val="22"/>
                <w:highlight w:val="lightGray"/>
                <w:u w:val="single"/>
              </w:rPr>
              <w:t>119</w:t>
            </w:r>
            <w:r w:rsidR="008954C7" w:rsidRPr="009567AE">
              <w:rPr>
                <w:rFonts w:ascii="Verdana" w:hAnsi="Verdana"/>
                <w:b/>
                <w:sz w:val="22"/>
                <w:szCs w:val="22"/>
                <w:highlight w:val="lightGray"/>
                <w:u w:val="single"/>
              </w:rPr>
              <w:t>,00 dt pszenicy</w:t>
            </w:r>
          </w:p>
          <w:p w:rsidR="00184904" w:rsidRPr="00D25C95" w:rsidRDefault="00184904" w:rsidP="00D25C95">
            <w:pPr>
              <w:spacing w:line="360" w:lineRule="auto"/>
              <w:jc w:val="center"/>
              <w:rPr>
                <w:rFonts w:ascii="Verdana" w:hAnsi="Verdana"/>
                <w:sz w:val="18"/>
                <w:szCs w:val="18"/>
                <w:u w:val="single"/>
              </w:rPr>
            </w:pPr>
            <w:r w:rsidRPr="00184904">
              <w:rPr>
                <w:rFonts w:ascii="Verdana" w:hAnsi="Verdana"/>
                <w:sz w:val="18"/>
                <w:szCs w:val="18"/>
                <w:u w:val="single"/>
              </w:rPr>
              <w:t>W tym 118,00 dt pszenicy za grunty oraz 1,00 dt pszenicy za urządzenia (w tym podatek VAT).</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D739C9" w:rsidRDefault="00D739C9"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lastRenderedPageBreak/>
        <w:t xml:space="preserve">Nieruchomość rolna, niezabudowana </w:t>
      </w:r>
      <w:r w:rsidRPr="00A765D5">
        <w:rPr>
          <w:rFonts w:ascii="Verdana" w:hAnsi="Verdana"/>
          <w:bCs/>
          <w:sz w:val="18"/>
          <w:szCs w:val="18"/>
          <w:u w:val="single"/>
        </w:rPr>
        <w:t>położona w obrębie:</w:t>
      </w:r>
    </w:p>
    <w:p w:rsidR="00CA3E3D" w:rsidRPr="008D3BC0" w:rsidRDefault="00CA3E3D" w:rsidP="00CA3E3D">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12,9875</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D</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CA3E3D" w:rsidRDefault="00CA3E3D" w:rsidP="00CA3E3D">
      <w:pPr>
        <w:widowControl w:val="0"/>
        <w:spacing w:before="60" w:after="60"/>
        <w:jc w:val="both"/>
        <w:rPr>
          <w:rFonts w:ascii="Verdana" w:hAnsi="Verdana"/>
          <w:sz w:val="18"/>
          <w:szCs w:val="18"/>
        </w:rPr>
      </w:pPr>
      <w:r w:rsidRPr="004878E0">
        <w:rPr>
          <w:rFonts w:ascii="Verdana" w:hAnsi="Verdana"/>
          <w:sz w:val="18"/>
          <w:szCs w:val="18"/>
        </w:rPr>
        <w:t xml:space="preserve">Ogólna powierzchnia nieruchomości wynosi: </w:t>
      </w:r>
      <w:r w:rsidRPr="00A9240F">
        <w:rPr>
          <w:rFonts w:ascii="Verdana" w:hAnsi="Verdana"/>
          <w:sz w:val="18"/>
          <w:szCs w:val="18"/>
        </w:rPr>
        <w:t>12,987</w:t>
      </w:r>
      <w:r>
        <w:rPr>
          <w:rFonts w:ascii="Verdana" w:hAnsi="Verdana"/>
          <w:sz w:val="18"/>
          <w:szCs w:val="18"/>
        </w:rPr>
        <w:t>5</w:t>
      </w:r>
      <w:r w:rsidRPr="00A9240F">
        <w:rPr>
          <w:rFonts w:ascii="Verdana" w:hAnsi="Verdana"/>
          <w:sz w:val="18"/>
          <w:szCs w:val="18"/>
        </w:rPr>
        <w:t xml:space="preserve"> ha (użytki rolne 12,987</w:t>
      </w:r>
      <w:r>
        <w:rPr>
          <w:rFonts w:ascii="Verdana" w:hAnsi="Verdana"/>
          <w:sz w:val="18"/>
          <w:szCs w:val="18"/>
        </w:rPr>
        <w:t>5</w:t>
      </w:r>
      <w:r w:rsidRPr="008D3BC0">
        <w:rPr>
          <w:rFonts w:ascii="Verdana" w:hAnsi="Verdana"/>
          <w:b/>
          <w:sz w:val="18"/>
          <w:szCs w:val="18"/>
        </w:rPr>
        <w:t xml:space="preserve"> </w:t>
      </w:r>
      <w:r w:rsidRPr="004878E0">
        <w:rPr>
          <w:rFonts w:ascii="Verdana" w:hAnsi="Verdana"/>
          <w:sz w:val="18"/>
          <w:szCs w:val="18"/>
        </w:rPr>
        <w:t>ha), w tym:</w:t>
      </w:r>
    </w:p>
    <w:p w:rsidR="00CA3E3D" w:rsidRPr="004878E0" w:rsidRDefault="00CA3E3D" w:rsidP="00CA3E3D">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12,9875</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11,3318 ha, RIIIb – 0,6021 ha, RIVb – 1,0536</w:t>
      </w:r>
      <w:r w:rsidRPr="0097579C">
        <w:rPr>
          <w:rFonts w:ascii="Verdana" w:hAnsi="Verdana"/>
          <w:sz w:val="18"/>
          <w:szCs w:val="18"/>
          <w:lang w:eastAsia="en-US"/>
        </w:rPr>
        <w:t xml:space="preserve"> ha;</w:t>
      </w:r>
    </w:p>
    <w:p w:rsidR="00CA3E3D" w:rsidRPr="0097579C" w:rsidRDefault="00CA3E3D" w:rsidP="00CA3E3D">
      <w:pPr>
        <w:widowControl w:val="0"/>
        <w:ind w:left="357"/>
        <w:jc w:val="both"/>
        <w:rPr>
          <w:rFonts w:ascii="Verdana" w:hAnsi="Verdana"/>
          <w:sz w:val="18"/>
          <w:szCs w:val="18"/>
          <w:lang w:eastAsia="en-US"/>
        </w:rPr>
      </w:pPr>
    </w:p>
    <w:p w:rsidR="00CA3E3D" w:rsidRDefault="00CA3E3D" w:rsidP="00CA3E3D">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CA3E3D" w:rsidRPr="00947416" w:rsidRDefault="00CA3E3D" w:rsidP="00CA3E3D">
      <w:pPr>
        <w:pStyle w:val="NormalnyWeb"/>
        <w:spacing w:before="60" w:beforeAutospacing="0" w:after="60" w:afterAutospacing="0"/>
        <w:jc w:val="both"/>
        <w:rPr>
          <w:rFonts w:ascii="Verdana" w:hAnsi="Verdana"/>
          <w:i/>
          <w:iCs/>
          <w:sz w:val="12"/>
          <w:szCs w:val="12"/>
          <w:u w:val="single"/>
        </w:rPr>
      </w:pPr>
    </w:p>
    <w:p w:rsidR="00CA3E3D" w:rsidRPr="0003770D" w:rsidRDefault="00CA3E3D" w:rsidP="00CA3E3D">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CA3E3D" w:rsidRPr="00D32BD0" w:rsidRDefault="00CA3E3D" w:rsidP="00CA3E3D">
      <w:pPr>
        <w:widowControl w:val="0"/>
        <w:autoSpaceDE w:val="0"/>
        <w:jc w:val="both"/>
        <w:textAlignment w:val="baseline"/>
        <w:rPr>
          <w:rFonts w:ascii="Verdana" w:hAnsi="Verdana" w:cs="Verdana"/>
          <w:b/>
          <w:sz w:val="12"/>
          <w:szCs w:val="12"/>
        </w:rPr>
      </w:pPr>
    </w:p>
    <w:p w:rsidR="00CA3E3D" w:rsidRPr="0003770D" w:rsidRDefault="00CA3E3D" w:rsidP="00CA3E3D">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CA3E3D" w:rsidRPr="00D32BD0" w:rsidRDefault="00CA3E3D" w:rsidP="00CA3E3D">
      <w:pPr>
        <w:widowControl w:val="0"/>
        <w:autoSpaceDE w:val="0"/>
        <w:jc w:val="both"/>
        <w:textAlignment w:val="baseline"/>
        <w:rPr>
          <w:rFonts w:ascii="Verdana" w:hAnsi="Verdana" w:cs="Verdana"/>
          <w:b/>
          <w:sz w:val="12"/>
          <w:szCs w:val="12"/>
        </w:rPr>
      </w:pPr>
    </w:p>
    <w:p w:rsidR="00CA3E3D" w:rsidRDefault="00CA3E3D" w:rsidP="00CA3E3D">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CA3E3D">
              <w:rPr>
                <w:rFonts w:ascii="Verdana" w:hAnsi="Verdana"/>
                <w:b/>
                <w:sz w:val="22"/>
                <w:szCs w:val="22"/>
                <w:highlight w:val="lightGray"/>
                <w:u w:val="single"/>
              </w:rPr>
              <w:t>17</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491FB4" w:rsidRPr="008D3BC0" w:rsidRDefault="00491FB4" w:rsidP="00491FB4">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12,2526</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M</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491FB4" w:rsidRDefault="00491FB4" w:rsidP="00491FB4">
      <w:pPr>
        <w:widowControl w:val="0"/>
        <w:spacing w:before="60" w:after="60"/>
        <w:jc w:val="both"/>
        <w:rPr>
          <w:rFonts w:ascii="Verdana" w:hAnsi="Verdana"/>
          <w:sz w:val="18"/>
          <w:szCs w:val="18"/>
        </w:rPr>
      </w:pPr>
      <w:r w:rsidRPr="004878E0">
        <w:rPr>
          <w:rFonts w:ascii="Verdana" w:hAnsi="Verdana"/>
          <w:sz w:val="18"/>
          <w:szCs w:val="18"/>
        </w:rPr>
        <w:t>Ogólna powierzchnia nieruchomości wynosi</w:t>
      </w:r>
      <w:r w:rsidRPr="00947416">
        <w:rPr>
          <w:rFonts w:ascii="Verdana" w:hAnsi="Verdana"/>
          <w:sz w:val="18"/>
          <w:szCs w:val="18"/>
        </w:rPr>
        <w:t>: 12,2526 ha (użytki rolne 12,2526</w:t>
      </w:r>
      <w:r w:rsidRPr="008D3BC0">
        <w:rPr>
          <w:rFonts w:ascii="Verdana" w:hAnsi="Verdana"/>
          <w:b/>
          <w:sz w:val="18"/>
          <w:szCs w:val="18"/>
        </w:rPr>
        <w:t xml:space="preserve"> </w:t>
      </w:r>
      <w:r w:rsidRPr="004878E0">
        <w:rPr>
          <w:rFonts w:ascii="Verdana" w:hAnsi="Verdana"/>
          <w:sz w:val="18"/>
          <w:szCs w:val="18"/>
        </w:rPr>
        <w:t>ha), w tym:</w:t>
      </w:r>
    </w:p>
    <w:p w:rsidR="00491FB4" w:rsidRPr="00CF26DA" w:rsidRDefault="00491FB4" w:rsidP="00491FB4">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12,2526</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11,8391 ha, RIVa – 0,4135</w:t>
      </w:r>
      <w:r w:rsidRPr="0097579C">
        <w:rPr>
          <w:rFonts w:ascii="Verdana" w:hAnsi="Verdana"/>
          <w:sz w:val="18"/>
          <w:szCs w:val="18"/>
          <w:lang w:eastAsia="en-US"/>
        </w:rPr>
        <w:t xml:space="preserve"> ha;</w:t>
      </w:r>
    </w:p>
    <w:p w:rsidR="00491FB4" w:rsidRDefault="00491FB4" w:rsidP="00491FB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491FB4" w:rsidRPr="007120BF" w:rsidRDefault="00491FB4" w:rsidP="00491FB4">
      <w:pPr>
        <w:pStyle w:val="NormalnyWeb"/>
        <w:spacing w:before="60" w:beforeAutospacing="0" w:after="60" w:afterAutospacing="0"/>
        <w:jc w:val="both"/>
        <w:rPr>
          <w:rFonts w:ascii="Verdana" w:hAnsi="Verdana"/>
          <w:i/>
          <w:iCs/>
          <w:sz w:val="12"/>
          <w:szCs w:val="12"/>
          <w:u w:val="single"/>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Default="00491FB4" w:rsidP="00491FB4">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lastRenderedPageBreak/>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491FB4">
              <w:rPr>
                <w:rFonts w:ascii="Verdana" w:hAnsi="Verdana"/>
                <w:b/>
                <w:sz w:val="22"/>
                <w:szCs w:val="22"/>
                <w:highlight w:val="lightGray"/>
                <w:u w:val="single"/>
              </w:rPr>
              <w:t>14</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491FB4" w:rsidRPr="008D3BC0" w:rsidRDefault="00491FB4" w:rsidP="00491FB4">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12,1694</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N</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491FB4" w:rsidRDefault="00491FB4" w:rsidP="00491FB4">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nieruchomości wynosi: 12,1694 ha (użytki rolne 12,1694 ha</w:t>
      </w:r>
      <w:r w:rsidRPr="004878E0">
        <w:rPr>
          <w:rFonts w:ascii="Verdana" w:hAnsi="Verdana"/>
          <w:sz w:val="18"/>
          <w:szCs w:val="18"/>
        </w:rPr>
        <w:t>), w tym:</w:t>
      </w:r>
    </w:p>
    <w:p w:rsidR="00491FB4" w:rsidRPr="004878E0" w:rsidRDefault="00491FB4" w:rsidP="00491FB4">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12,1694</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11,8746 ha, RIVa – 0,2948</w:t>
      </w:r>
      <w:r w:rsidRPr="0097579C">
        <w:rPr>
          <w:rFonts w:ascii="Verdana" w:hAnsi="Verdana"/>
          <w:sz w:val="18"/>
          <w:szCs w:val="18"/>
          <w:lang w:eastAsia="en-US"/>
        </w:rPr>
        <w:t xml:space="preserve"> ha;</w:t>
      </w:r>
    </w:p>
    <w:p w:rsidR="00491FB4" w:rsidRPr="0097579C" w:rsidRDefault="00491FB4" w:rsidP="00491FB4">
      <w:pPr>
        <w:widowControl w:val="0"/>
        <w:ind w:left="357"/>
        <w:jc w:val="both"/>
        <w:rPr>
          <w:rFonts w:ascii="Verdana" w:hAnsi="Verdana"/>
          <w:sz w:val="18"/>
          <w:szCs w:val="18"/>
          <w:lang w:eastAsia="en-US"/>
        </w:rPr>
      </w:pPr>
    </w:p>
    <w:p w:rsidR="00491FB4" w:rsidRDefault="00491FB4" w:rsidP="00491FB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491FB4" w:rsidRPr="007120BF" w:rsidRDefault="00491FB4" w:rsidP="00491FB4">
      <w:pPr>
        <w:pStyle w:val="NormalnyWeb"/>
        <w:spacing w:before="60" w:beforeAutospacing="0" w:after="60" w:afterAutospacing="0"/>
        <w:jc w:val="both"/>
        <w:rPr>
          <w:rFonts w:ascii="Verdana" w:hAnsi="Verdana"/>
          <w:i/>
          <w:iCs/>
          <w:sz w:val="12"/>
          <w:szCs w:val="12"/>
          <w:u w:val="single"/>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Default="00491FB4" w:rsidP="00491FB4">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491FB4">
              <w:rPr>
                <w:rFonts w:ascii="Verdana" w:hAnsi="Verdana"/>
                <w:b/>
                <w:sz w:val="22"/>
                <w:szCs w:val="22"/>
                <w:highlight w:val="lightGray"/>
                <w:u w:val="single"/>
              </w:rPr>
              <w:t>14</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491FB4" w:rsidRPr="008D3BC0" w:rsidRDefault="00491FB4" w:rsidP="00491FB4">
      <w:pPr>
        <w:widowControl w:val="0"/>
        <w:spacing w:before="60" w:after="60"/>
        <w:jc w:val="both"/>
        <w:rPr>
          <w:rFonts w:ascii="Verdana" w:hAnsi="Verdana"/>
          <w:sz w:val="18"/>
          <w:szCs w:val="18"/>
          <w:u w:val="single"/>
        </w:rPr>
      </w:pPr>
      <w:r>
        <w:rPr>
          <w:rFonts w:ascii="Verdana" w:hAnsi="Verdana"/>
          <w:b/>
          <w:sz w:val="18"/>
          <w:szCs w:val="18"/>
        </w:rPr>
        <w:t>Nowice</w:t>
      </w:r>
      <w:r w:rsidRPr="008D3BC0">
        <w:rPr>
          <w:rFonts w:ascii="Verdana" w:hAnsi="Verdana"/>
          <w:sz w:val="18"/>
          <w:szCs w:val="18"/>
        </w:rPr>
        <w:t xml:space="preserve">, gmina </w:t>
      </w:r>
      <w:r>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Pr>
          <w:rFonts w:ascii="Verdana" w:hAnsi="Verdana"/>
          <w:b/>
          <w:sz w:val="18"/>
          <w:szCs w:val="18"/>
        </w:rPr>
        <w:t>dz. 213/9</w:t>
      </w:r>
      <w:r w:rsidRPr="008D3BC0">
        <w:rPr>
          <w:rFonts w:ascii="Verdana" w:hAnsi="Verdana"/>
          <w:b/>
          <w:sz w:val="18"/>
          <w:szCs w:val="18"/>
        </w:rPr>
        <w:t xml:space="preserve">, </w:t>
      </w:r>
      <w:r>
        <w:rPr>
          <w:rFonts w:ascii="Verdana" w:hAnsi="Verdana"/>
          <w:b/>
          <w:sz w:val="18"/>
          <w:szCs w:val="18"/>
        </w:rPr>
        <w:t>o pow. 13,6825 ha.</w:t>
      </w:r>
    </w:p>
    <w:p w:rsidR="00491FB4" w:rsidRDefault="00491FB4" w:rsidP="00491FB4">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EB4A25">
        <w:rPr>
          <w:rFonts w:ascii="Verdana" w:hAnsi="Verdana"/>
          <w:sz w:val="18"/>
          <w:szCs w:val="18"/>
        </w:rPr>
        <w:t xml:space="preserve">wynosi: </w:t>
      </w:r>
      <w:r>
        <w:rPr>
          <w:rFonts w:ascii="Verdana" w:hAnsi="Verdana"/>
          <w:sz w:val="18"/>
          <w:szCs w:val="18"/>
        </w:rPr>
        <w:t>13,6825</w:t>
      </w:r>
      <w:r w:rsidRPr="00EB4A25">
        <w:rPr>
          <w:rFonts w:ascii="Verdana" w:hAnsi="Verdana"/>
          <w:sz w:val="18"/>
          <w:szCs w:val="18"/>
        </w:rPr>
        <w:t xml:space="preserve"> ha (użytki rolne </w:t>
      </w:r>
      <w:r>
        <w:rPr>
          <w:rFonts w:ascii="Verdana" w:hAnsi="Verdana"/>
          <w:sz w:val="18"/>
          <w:szCs w:val="18"/>
        </w:rPr>
        <w:t>13,6825</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491FB4" w:rsidRPr="00A13F54" w:rsidRDefault="00491FB4" w:rsidP="00491FB4">
      <w:pPr>
        <w:widowControl w:val="0"/>
        <w:numPr>
          <w:ilvl w:val="0"/>
          <w:numId w:val="31"/>
        </w:numPr>
        <w:spacing w:before="60" w:after="60"/>
        <w:ind w:left="284" w:hanging="284"/>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13,6825</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Pr>
          <w:rFonts w:ascii="Verdana" w:hAnsi="Verdana"/>
          <w:sz w:val="18"/>
          <w:szCs w:val="18"/>
          <w:lang w:eastAsia="en-US"/>
        </w:rPr>
        <w:t xml:space="preserve"> RII – 0,8672 ha, RIIIa – 8,3226 ha, RIIIb – 4,2902 ha,</w:t>
      </w:r>
      <w:r>
        <w:rPr>
          <w:rFonts w:ascii="Verdana" w:hAnsi="Verdana"/>
          <w:sz w:val="18"/>
          <w:szCs w:val="18"/>
        </w:rPr>
        <w:t xml:space="preserve"> </w:t>
      </w:r>
    </w:p>
    <w:p w:rsidR="00491FB4" w:rsidRPr="00DE4413" w:rsidRDefault="00491FB4" w:rsidP="00491FB4">
      <w:pPr>
        <w:widowControl w:val="0"/>
        <w:spacing w:before="60" w:after="60"/>
        <w:ind w:left="284"/>
        <w:jc w:val="both"/>
        <w:rPr>
          <w:rFonts w:ascii="Verdana" w:hAnsi="Verdana"/>
          <w:sz w:val="18"/>
          <w:szCs w:val="18"/>
          <w:u w:val="single"/>
        </w:rPr>
      </w:pPr>
      <w:r w:rsidRPr="00DF40EA">
        <w:rPr>
          <w:rFonts w:ascii="Verdana" w:hAnsi="Verdana"/>
          <w:sz w:val="18"/>
          <w:szCs w:val="18"/>
          <w:lang w:eastAsia="en-US"/>
        </w:rPr>
        <w:t>RIVa – 0,0005 ha</w:t>
      </w:r>
      <w:r>
        <w:rPr>
          <w:rFonts w:ascii="Verdana" w:hAnsi="Verdana"/>
          <w:sz w:val="18"/>
          <w:szCs w:val="18"/>
          <w:lang w:eastAsia="en-US"/>
        </w:rPr>
        <w:t>,  RIVb – 0,1936 ha, RVI – 0,0084</w:t>
      </w:r>
      <w:r w:rsidRPr="00DF40EA">
        <w:rPr>
          <w:rFonts w:ascii="Verdana" w:hAnsi="Verdana"/>
          <w:sz w:val="18"/>
          <w:szCs w:val="18"/>
          <w:lang w:eastAsia="en-US"/>
        </w:rPr>
        <w:t xml:space="preserve"> ha;</w:t>
      </w:r>
    </w:p>
    <w:p w:rsidR="00491FB4" w:rsidRPr="00011736" w:rsidRDefault="00491FB4" w:rsidP="00491FB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w:t>
      </w:r>
    </w:p>
    <w:p w:rsidR="00491FB4"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 okręgu podatkowym.</w:t>
      </w:r>
    </w:p>
    <w:p w:rsidR="00491FB4" w:rsidRDefault="00491FB4" w:rsidP="00491FB4">
      <w:pPr>
        <w:widowControl w:val="0"/>
        <w:autoSpaceDE w:val="0"/>
        <w:jc w:val="both"/>
        <w:textAlignment w:val="baseline"/>
        <w:rPr>
          <w:rFonts w:ascii="Verdana" w:hAnsi="Verdana" w:cs="Verdana"/>
          <w:b/>
          <w:sz w:val="12"/>
          <w:szCs w:val="12"/>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Pr="00A13F54" w:rsidRDefault="00491FB4" w:rsidP="00491FB4">
      <w:pPr>
        <w:jc w:val="both"/>
      </w:pPr>
      <w:r>
        <w:rPr>
          <w:rFonts w:ascii="Verdana" w:hAnsi="Verdana" w:cs="Verdana"/>
          <w:b/>
          <w:bCs/>
          <w:i/>
          <w:sz w:val="18"/>
          <w:szCs w:val="18"/>
        </w:rPr>
        <w:lastRenderedPageBreak/>
        <w:t xml:space="preserve">Stan zagospodarowania nieruchomości: </w:t>
      </w:r>
      <w:r>
        <w:rPr>
          <w:rFonts w:ascii="Verdana" w:hAnsi="Verdana" w:cs="Verdana"/>
          <w:i/>
          <w:sz w:val="18"/>
          <w:szCs w:val="18"/>
        </w:rPr>
        <w:t>nieużytkowana rolniczo - zachwaszczona</w:t>
      </w:r>
      <w:r w:rsidRPr="00A13F54">
        <w:rPr>
          <w:rFonts w:ascii="Verdana" w:hAnsi="Verdana" w:cs="Verdana"/>
          <w:i/>
          <w:sz w:val="18"/>
          <w:szCs w:val="18"/>
        </w:rPr>
        <w:t>. Przez nieruchomość przechodzi linia energetyczna wysokiego napięcia, podparta na 1 słupie stalowym oraz linia średniego napięcia, podparta na 3 słupach żelbetonowych.</w:t>
      </w:r>
      <w:r w:rsidRPr="00B21C81">
        <w:rPr>
          <w:rFonts w:ascii="Verdana" w:hAnsi="Verdana" w:cs="Verdana"/>
          <w:sz w:val="18"/>
          <w:szCs w:val="18"/>
        </w:rPr>
        <w:t xml:space="preserve">  </w:t>
      </w:r>
    </w:p>
    <w:p w:rsidR="00491FB4" w:rsidRDefault="00491FB4" w:rsidP="00491FB4">
      <w:pPr>
        <w:jc w:val="both"/>
        <w:rPr>
          <w:rFonts w:ascii="Verdana" w:hAnsi="Verdana"/>
          <w:b/>
          <w:sz w:val="18"/>
          <w:szCs w:val="18"/>
        </w:rPr>
      </w:pPr>
    </w:p>
    <w:p w:rsidR="00491FB4" w:rsidRDefault="00491FB4" w:rsidP="00491FB4">
      <w:pPr>
        <w:jc w:val="both"/>
        <w:rPr>
          <w:rFonts w:ascii="Verdana" w:hAnsi="Verdana"/>
          <w:b/>
          <w:sz w:val="18"/>
          <w:szCs w:val="18"/>
        </w:rPr>
      </w:pPr>
      <w:r>
        <w:rPr>
          <w:rFonts w:ascii="Verdana" w:hAnsi="Verdana"/>
          <w:b/>
          <w:sz w:val="18"/>
          <w:szCs w:val="18"/>
        </w:rPr>
        <w:t xml:space="preserve">Dla nieruchomości </w:t>
      </w:r>
      <w:r w:rsidRPr="00077F0C">
        <w:rPr>
          <w:rFonts w:ascii="Verdana" w:hAnsi="Verdana"/>
          <w:b/>
          <w:sz w:val="18"/>
          <w:szCs w:val="18"/>
        </w:rPr>
        <w:t>prowadzona jest Księga Wieczysta nr SW1S/000</w:t>
      </w:r>
      <w:r>
        <w:rPr>
          <w:rFonts w:ascii="Verdana" w:hAnsi="Verdana"/>
          <w:b/>
          <w:sz w:val="18"/>
          <w:szCs w:val="18"/>
        </w:rPr>
        <w:t>79436</w:t>
      </w:r>
      <w:r w:rsidRPr="00077F0C">
        <w:rPr>
          <w:rFonts w:ascii="Verdana" w:hAnsi="Verdana"/>
          <w:b/>
          <w:sz w:val="18"/>
          <w:szCs w:val="18"/>
        </w:rPr>
        <w:t>/</w:t>
      </w:r>
      <w:r>
        <w:rPr>
          <w:rFonts w:ascii="Verdana" w:hAnsi="Verdana"/>
          <w:b/>
          <w:sz w:val="18"/>
          <w:szCs w:val="18"/>
        </w:rPr>
        <w:t>5</w:t>
      </w:r>
      <w:r w:rsidRPr="00077F0C">
        <w:rPr>
          <w:rFonts w:ascii="Verdana" w:hAnsi="Verdana"/>
          <w:b/>
          <w:sz w:val="18"/>
          <w:szCs w:val="18"/>
        </w:rPr>
        <w:t xml:space="preserve"> przez WKW Sądu Rejonowego w Świdnicy.</w:t>
      </w:r>
    </w:p>
    <w:p w:rsidR="00491FB4" w:rsidRPr="00981EBF" w:rsidRDefault="00491FB4" w:rsidP="00491FB4">
      <w:pPr>
        <w:jc w:val="both"/>
        <w:rPr>
          <w:rFonts w:ascii="Verdana" w:hAnsi="Verdana"/>
          <w:color w:val="000000"/>
          <w:spacing w:val="-10"/>
          <w:sz w:val="18"/>
          <w:szCs w:val="18"/>
        </w:rPr>
      </w:pPr>
    </w:p>
    <w:p w:rsidR="00491FB4" w:rsidRPr="004A1DED" w:rsidRDefault="00491FB4" w:rsidP="00491FB4">
      <w:pPr>
        <w:jc w:val="both"/>
        <w:rPr>
          <w:rFonts w:ascii="Verdana" w:hAnsi="Verdana"/>
          <w:color w:val="000000"/>
          <w:sz w:val="18"/>
          <w:szCs w:val="18"/>
        </w:rPr>
      </w:pPr>
      <w:r w:rsidRPr="004A1DED">
        <w:rPr>
          <w:rFonts w:ascii="Verdana" w:hAnsi="Verdana"/>
          <w:color w:val="000000"/>
          <w:sz w:val="18"/>
          <w:szCs w:val="18"/>
        </w:rPr>
        <w:t>Zgodnie z Miejscowym Planem Zagospodarowania Przestrzennego dla linii 400 kV min. dla obrębu Nowice, zatwierdzonym uchwałą nr VII/34/15 Rady Miejskiej w Jaworzynie Śląskiej, przedmiotowa nieruchomość oznaczona jest symbolem NO.1RR – teren użytkowania rolniczego.</w:t>
      </w:r>
    </w:p>
    <w:p w:rsidR="00491FB4" w:rsidRPr="004A1DED" w:rsidRDefault="00491FB4" w:rsidP="00491FB4">
      <w:pPr>
        <w:jc w:val="both"/>
        <w:rPr>
          <w:rFonts w:ascii="Verdana" w:hAnsi="Verdana"/>
          <w:sz w:val="18"/>
          <w:szCs w:val="18"/>
        </w:rPr>
      </w:pPr>
      <w:r w:rsidRPr="004A1DED">
        <w:rPr>
          <w:rFonts w:ascii="Verdana" w:hAnsi="Verdana"/>
          <w:color w:val="000000"/>
          <w:sz w:val="18"/>
          <w:szCs w:val="18"/>
        </w:rPr>
        <w:t>Zgodnie ze Studium uwarunkowań i kierunków zagospodarowania przestrzennego, zatwierdzonym Uchwałą nr XLV/56/2018 Rady Miejskiej w Jaworzynie Śląskiej z dnia 18 września 2018 roku działka nr 213/9 położona jest w strefie przyrodniczo czynnej – tereny rolniczej przestrzeni produkcyjnej wyłączone z zabudowy.</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491FB4">
              <w:rPr>
                <w:rFonts w:ascii="Verdana" w:hAnsi="Verdana"/>
                <w:b/>
                <w:sz w:val="22"/>
                <w:szCs w:val="22"/>
                <w:highlight w:val="lightGray"/>
                <w:u w:val="single"/>
              </w:rPr>
              <w:t>13</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491FB4" w:rsidRPr="008D3BC0" w:rsidRDefault="00491FB4" w:rsidP="00491FB4">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12,1706</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I</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491FB4" w:rsidRDefault="00491FB4" w:rsidP="00491FB4">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ED2816">
        <w:rPr>
          <w:rFonts w:ascii="Verdana" w:hAnsi="Verdana"/>
          <w:sz w:val="18"/>
          <w:szCs w:val="18"/>
        </w:rPr>
        <w:t>nieruchomości wynosi: 12,1706 ha (użytki rolne 12,1706</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491FB4" w:rsidRPr="00DC3FE4" w:rsidRDefault="00491FB4" w:rsidP="00491FB4">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12,1706</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9,2416 ha, RIIIb – 2,4485 ha, RIVa – 0,2257,</w:t>
      </w:r>
    </w:p>
    <w:p w:rsidR="00491FB4" w:rsidRPr="004878E0" w:rsidRDefault="00491FB4" w:rsidP="00491FB4">
      <w:pPr>
        <w:widowControl w:val="0"/>
        <w:spacing w:before="60" w:after="60"/>
        <w:ind w:left="720"/>
        <w:jc w:val="both"/>
        <w:rPr>
          <w:rFonts w:ascii="Verdana" w:hAnsi="Verdana"/>
          <w:sz w:val="18"/>
          <w:szCs w:val="18"/>
          <w:u w:val="single"/>
        </w:rPr>
      </w:pPr>
      <w:r>
        <w:rPr>
          <w:rFonts w:ascii="Verdana" w:hAnsi="Verdana"/>
          <w:sz w:val="18"/>
          <w:szCs w:val="18"/>
          <w:lang w:eastAsia="en-US"/>
        </w:rPr>
        <w:t>RIVb – 0,1716</w:t>
      </w:r>
      <w:r w:rsidRPr="0097579C">
        <w:rPr>
          <w:rFonts w:ascii="Verdana" w:hAnsi="Verdana"/>
          <w:sz w:val="18"/>
          <w:szCs w:val="18"/>
          <w:lang w:eastAsia="en-US"/>
        </w:rPr>
        <w:t xml:space="preserve"> ha</w:t>
      </w:r>
      <w:r>
        <w:rPr>
          <w:rFonts w:ascii="Verdana" w:hAnsi="Verdana"/>
          <w:sz w:val="18"/>
          <w:szCs w:val="18"/>
          <w:lang w:eastAsia="en-US"/>
        </w:rPr>
        <w:t>, RV – 0,0517 ha</w:t>
      </w:r>
      <w:r w:rsidRPr="0097579C">
        <w:rPr>
          <w:rFonts w:ascii="Verdana" w:hAnsi="Verdana"/>
          <w:sz w:val="18"/>
          <w:szCs w:val="18"/>
          <w:lang w:eastAsia="en-US"/>
        </w:rPr>
        <w:t>;</w:t>
      </w:r>
    </w:p>
    <w:p w:rsidR="00491FB4" w:rsidRPr="008A7EF1" w:rsidRDefault="00491FB4" w:rsidP="00491FB4">
      <w:pPr>
        <w:widowControl w:val="0"/>
        <w:numPr>
          <w:ilvl w:val="0"/>
          <w:numId w:val="30"/>
        </w:numPr>
        <w:spacing w:before="60" w:after="60"/>
        <w:jc w:val="both"/>
        <w:rPr>
          <w:rFonts w:ascii="Verdana" w:hAnsi="Verdana"/>
          <w:sz w:val="18"/>
          <w:szCs w:val="18"/>
        </w:rPr>
      </w:pPr>
      <w:r>
        <w:rPr>
          <w:rFonts w:ascii="Verdana" w:hAnsi="Verdana"/>
          <w:sz w:val="18"/>
          <w:szCs w:val="18"/>
        </w:rPr>
        <w:t>grunty pod rowami</w:t>
      </w:r>
      <w:r w:rsidRPr="008A7EF1">
        <w:rPr>
          <w:rFonts w:ascii="Verdana" w:hAnsi="Verdana"/>
          <w:sz w:val="18"/>
          <w:szCs w:val="18"/>
        </w:rPr>
        <w:t xml:space="preserve"> </w:t>
      </w:r>
      <w:r w:rsidRPr="00ED2816">
        <w:rPr>
          <w:rFonts w:ascii="Verdana" w:hAnsi="Verdana"/>
          <w:b/>
          <w:sz w:val="18"/>
          <w:szCs w:val="18"/>
        </w:rPr>
        <w:t>0,0315</w:t>
      </w:r>
      <w:r>
        <w:rPr>
          <w:rFonts w:ascii="Verdana" w:hAnsi="Verdana"/>
          <w:sz w:val="18"/>
          <w:szCs w:val="18"/>
        </w:rPr>
        <w:t xml:space="preserve"> ha w klasie: W-RIIIa – 0,0315 ha;</w:t>
      </w:r>
    </w:p>
    <w:p w:rsidR="00491FB4" w:rsidRPr="0097579C" w:rsidRDefault="00491FB4" w:rsidP="00491FB4">
      <w:pPr>
        <w:widowControl w:val="0"/>
        <w:ind w:left="357"/>
        <w:jc w:val="both"/>
        <w:rPr>
          <w:rFonts w:ascii="Verdana" w:hAnsi="Verdana"/>
          <w:sz w:val="18"/>
          <w:szCs w:val="18"/>
          <w:lang w:eastAsia="en-US"/>
        </w:rPr>
      </w:pPr>
    </w:p>
    <w:p w:rsidR="00491FB4" w:rsidRDefault="00491FB4" w:rsidP="00491FB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491FB4" w:rsidRDefault="00491FB4" w:rsidP="00491FB4">
      <w:pPr>
        <w:pStyle w:val="NormalnyWeb"/>
        <w:spacing w:before="60" w:beforeAutospacing="0" w:after="60" w:afterAutospacing="0"/>
        <w:jc w:val="both"/>
        <w:rPr>
          <w:rFonts w:ascii="Verdana" w:hAnsi="Verdana"/>
          <w:i/>
          <w:iCs/>
          <w:sz w:val="18"/>
          <w:szCs w:val="18"/>
          <w:u w:val="single"/>
        </w:rPr>
      </w:pPr>
    </w:p>
    <w:p w:rsidR="00491FB4" w:rsidRPr="0029613D" w:rsidRDefault="00491FB4" w:rsidP="00491FB4">
      <w:pPr>
        <w:jc w:val="both"/>
        <w:rPr>
          <w:rFonts w:ascii="Verdana" w:hAnsi="Verdana"/>
          <w:iCs/>
          <w:sz w:val="18"/>
          <w:szCs w:val="18"/>
        </w:rPr>
      </w:pPr>
      <w:r w:rsidRPr="0029613D">
        <w:rPr>
          <w:rFonts w:ascii="Verdana" w:hAnsi="Verdana"/>
          <w:iCs/>
          <w:sz w:val="18"/>
          <w:szCs w:val="18"/>
        </w:rPr>
        <w:t xml:space="preserve">W skład dz. nr 444 cz. </w:t>
      </w:r>
      <w:r>
        <w:rPr>
          <w:rFonts w:ascii="Verdana" w:hAnsi="Verdana"/>
          <w:iCs/>
          <w:sz w:val="18"/>
          <w:szCs w:val="18"/>
        </w:rPr>
        <w:t>I</w:t>
      </w:r>
      <w:r w:rsidRPr="0029613D">
        <w:rPr>
          <w:rFonts w:ascii="Verdana" w:hAnsi="Verdana"/>
          <w:iCs/>
          <w:sz w:val="18"/>
          <w:szCs w:val="18"/>
        </w:rPr>
        <w:t xml:space="preserve"> wchodzi udział w wysokości 1/2 w urządzeniu: melioracje nr inwentarzowy 14</w:t>
      </w:r>
      <w:r>
        <w:rPr>
          <w:rFonts w:ascii="Verdana" w:hAnsi="Verdana"/>
          <w:iCs/>
          <w:sz w:val="18"/>
          <w:szCs w:val="18"/>
        </w:rPr>
        <w:t>891</w:t>
      </w:r>
      <w:r w:rsidRPr="0029613D">
        <w:rPr>
          <w:rFonts w:ascii="Verdana" w:hAnsi="Verdana"/>
          <w:iCs/>
          <w:sz w:val="18"/>
          <w:szCs w:val="18"/>
        </w:rPr>
        <w:t>/</w:t>
      </w:r>
      <w:r>
        <w:rPr>
          <w:rFonts w:ascii="Verdana" w:hAnsi="Verdana"/>
          <w:iCs/>
          <w:sz w:val="18"/>
          <w:szCs w:val="18"/>
        </w:rPr>
        <w:t>218</w:t>
      </w:r>
      <w:r w:rsidRPr="0029613D">
        <w:rPr>
          <w:rFonts w:ascii="Verdana" w:hAnsi="Verdana"/>
          <w:iCs/>
          <w:sz w:val="18"/>
          <w:szCs w:val="18"/>
        </w:rPr>
        <w:t>/010.</w:t>
      </w:r>
    </w:p>
    <w:p w:rsidR="00491FB4" w:rsidRPr="0071167E" w:rsidRDefault="00491FB4" w:rsidP="00491FB4">
      <w:pPr>
        <w:pStyle w:val="NormalnyWeb"/>
        <w:spacing w:before="60" w:beforeAutospacing="0" w:after="60" w:afterAutospacing="0"/>
        <w:jc w:val="both"/>
        <w:rPr>
          <w:rFonts w:ascii="Verdana" w:hAnsi="Verdana"/>
          <w:i/>
          <w:iCs/>
          <w:sz w:val="18"/>
          <w:szCs w:val="18"/>
          <w:u w:val="single"/>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Default="00491FB4" w:rsidP="00491FB4">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t>
      </w:r>
      <w:r w:rsidRPr="005A45A5">
        <w:rPr>
          <w:rFonts w:ascii="Verdana" w:hAnsi="Verdana"/>
          <w:sz w:val="18"/>
          <w:szCs w:val="18"/>
        </w:rPr>
        <w:lastRenderedPageBreak/>
        <w:t>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491FB4">
              <w:rPr>
                <w:rFonts w:ascii="Verdana" w:hAnsi="Verdana"/>
                <w:b/>
                <w:sz w:val="22"/>
                <w:szCs w:val="22"/>
                <w:highlight w:val="lightGray"/>
                <w:u w:val="single"/>
              </w:rPr>
              <w:t>10</w:t>
            </w:r>
            <w:r w:rsidRPr="009567AE">
              <w:rPr>
                <w:rFonts w:ascii="Verdana" w:hAnsi="Verdana"/>
                <w:b/>
                <w:sz w:val="22"/>
                <w:szCs w:val="22"/>
                <w:highlight w:val="lightGray"/>
                <w:u w:val="single"/>
              </w:rPr>
              <w:t>,00 dt pszenicy</w:t>
            </w:r>
          </w:p>
          <w:p w:rsidR="00491FB4" w:rsidRPr="00491FB4" w:rsidRDefault="00491FB4" w:rsidP="00491FB4">
            <w:pPr>
              <w:spacing w:line="360" w:lineRule="auto"/>
              <w:jc w:val="center"/>
              <w:rPr>
                <w:rFonts w:ascii="Verdana" w:hAnsi="Verdana"/>
                <w:sz w:val="18"/>
                <w:szCs w:val="18"/>
                <w:u w:val="single"/>
              </w:rPr>
            </w:pPr>
            <w:r w:rsidRPr="00491FB4">
              <w:rPr>
                <w:rFonts w:ascii="Verdana" w:hAnsi="Verdana"/>
                <w:sz w:val="18"/>
                <w:szCs w:val="18"/>
                <w:u w:val="single"/>
              </w:rPr>
              <w:t>W tym 109,00 dt pszenicy za grunty oraz 1,00 dt pszenicy za urządzenia (w tym podatek VAT).</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491FB4" w:rsidRPr="008D3BC0" w:rsidRDefault="00491FB4" w:rsidP="00491FB4">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11,6513</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L</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491FB4" w:rsidRDefault="00491FB4" w:rsidP="00491FB4">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wynosi: </w:t>
      </w:r>
      <w:r w:rsidRPr="00AE4440">
        <w:rPr>
          <w:rFonts w:ascii="Verdana" w:hAnsi="Verdana"/>
          <w:sz w:val="18"/>
          <w:szCs w:val="18"/>
        </w:rPr>
        <w:t>11,6513 ha (użytki rolne 11,6513</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491FB4" w:rsidRPr="004878E0" w:rsidRDefault="00491FB4" w:rsidP="00491FB4">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11,6513</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11,3797 ha, RIVa – 0,2716</w:t>
      </w:r>
      <w:r w:rsidRPr="0097579C">
        <w:rPr>
          <w:rFonts w:ascii="Verdana" w:hAnsi="Verdana"/>
          <w:sz w:val="18"/>
          <w:szCs w:val="18"/>
          <w:lang w:eastAsia="en-US"/>
        </w:rPr>
        <w:t xml:space="preserve"> ha;</w:t>
      </w:r>
    </w:p>
    <w:p w:rsidR="00491FB4" w:rsidRPr="0097579C" w:rsidRDefault="00491FB4" w:rsidP="00491FB4">
      <w:pPr>
        <w:widowControl w:val="0"/>
        <w:ind w:left="357"/>
        <w:jc w:val="both"/>
        <w:rPr>
          <w:rFonts w:ascii="Verdana" w:hAnsi="Verdana"/>
          <w:sz w:val="18"/>
          <w:szCs w:val="18"/>
          <w:lang w:eastAsia="en-US"/>
        </w:rPr>
      </w:pPr>
    </w:p>
    <w:p w:rsidR="00491FB4" w:rsidRDefault="00491FB4" w:rsidP="00491FB4">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491FB4" w:rsidRPr="0071167E" w:rsidRDefault="00491FB4" w:rsidP="00491FB4">
      <w:pPr>
        <w:pStyle w:val="NormalnyWeb"/>
        <w:spacing w:before="60" w:beforeAutospacing="0" w:after="60" w:afterAutospacing="0"/>
        <w:jc w:val="both"/>
        <w:rPr>
          <w:rFonts w:ascii="Verdana" w:hAnsi="Verdana"/>
          <w:i/>
          <w:iCs/>
          <w:sz w:val="18"/>
          <w:szCs w:val="18"/>
          <w:u w:val="single"/>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Pr="0003770D" w:rsidRDefault="00491FB4" w:rsidP="00491FB4">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491FB4" w:rsidRPr="00D32BD0" w:rsidRDefault="00491FB4" w:rsidP="00491FB4">
      <w:pPr>
        <w:widowControl w:val="0"/>
        <w:autoSpaceDE w:val="0"/>
        <w:jc w:val="both"/>
        <w:textAlignment w:val="baseline"/>
        <w:rPr>
          <w:rFonts w:ascii="Verdana" w:hAnsi="Verdana" w:cs="Verdana"/>
          <w:b/>
          <w:sz w:val="12"/>
          <w:szCs w:val="12"/>
        </w:rPr>
      </w:pPr>
    </w:p>
    <w:p w:rsidR="00491FB4" w:rsidRDefault="00491FB4" w:rsidP="00491FB4">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C13DBF">
              <w:rPr>
                <w:rFonts w:ascii="Verdana" w:hAnsi="Verdana"/>
                <w:b/>
                <w:sz w:val="22"/>
                <w:szCs w:val="22"/>
                <w:highlight w:val="lightGray"/>
                <w:u w:val="single"/>
              </w:rPr>
              <w:t>09</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C13DBF" w:rsidRPr="008D3BC0" w:rsidRDefault="00C13DBF" w:rsidP="00C13DBF">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11,6512</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K</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C13DBF" w:rsidRDefault="00C13DBF" w:rsidP="00C13DBF">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AE4440">
        <w:rPr>
          <w:rFonts w:ascii="Verdana" w:hAnsi="Verdana"/>
          <w:sz w:val="18"/>
          <w:szCs w:val="18"/>
        </w:rPr>
        <w:t>wynosi: 11,6512 ha (użytki rolne 11,6512</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C13DBF" w:rsidRPr="004878E0" w:rsidRDefault="00C13DBF" w:rsidP="00C13DBF">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11,6512</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11,3824 ha, RIVa – 0,2688</w:t>
      </w:r>
      <w:r w:rsidRPr="0097579C">
        <w:rPr>
          <w:rFonts w:ascii="Verdana" w:hAnsi="Verdana"/>
          <w:sz w:val="18"/>
          <w:szCs w:val="18"/>
          <w:lang w:eastAsia="en-US"/>
        </w:rPr>
        <w:t xml:space="preserve"> ha;</w:t>
      </w:r>
    </w:p>
    <w:p w:rsidR="00C13DBF" w:rsidRPr="0097579C" w:rsidRDefault="00C13DBF" w:rsidP="00C13DBF">
      <w:pPr>
        <w:widowControl w:val="0"/>
        <w:ind w:left="357"/>
        <w:jc w:val="both"/>
        <w:rPr>
          <w:rFonts w:ascii="Verdana" w:hAnsi="Verdana"/>
          <w:sz w:val="18"/>
          <w:szCs w:val="18"/>
          <w:lang w:eastAsia="en-US"/>
        </w:rPr>
      </w:pPr>
    </w:p>
    <w:p w:rsidR="00C13DBF" w:rsidRDefault="00C13DBF" w:rsidP="00C13DBF">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lastRenderedPageBreak/>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C13DBF" w:rsidRPr="0071167E" w:rsidRDefault="00C13DBF" w:rsidP="00C13DBF">
      <w:pPr>
        <w:pStyle w:val="NormalnyWeb"/>
        <w:spacing w:before="60" w:beforeAutospacing="0" w:after="60" w:afterAutospacing="0"/>
        <w:jc w:val="both"/>
        <w:rPr>
          <w:rFonts w:ascii="Verdana" w:hAnsi="Verdana"/>
          <w:i/>
          <w:iCs/>
          <w:sz w:val="18"/>
          <w:szCs w:val="18"/>
          <w:u w:val="single"/>
        </w:rPr>
      </w:pPr>
    </w:p>
    <w:p w:rsidR="00C13DBF" w:rsidRPr="0003770D" w:rsidRDefault="00C13DBF" w:rsidP="00C13DB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C13DBF" w:rsidRPr="00D32BD0" w:rsidRDefault="00C13DBF" w:rsidP="00C13DBF">
      <w:pPr>
        <w:widowControl w:val="0"/>
        <w:autoSpaceDE w:val="0"/>
        <w:jc w:val="both"/>
        <w:textAlignment w:val="baseline"/>
        <w:rPr>
          <w:rFonts w:ascii="Verdana" w:hAnsi="Verdana" w:cs="Verdana"/>
          <w:b/>
          <w:sz w:val="12"/>
          <w:szCs w:val="12"/>
        </w:rPr>
      </w:pPr>
    </w:p>
    <w:p w:rsidR="00C13DBF" w:rsidRPr="0003770D" w:rsidRDefault="00C13DBF" w:rsidP="00C13DB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C13DBF" w:rsidRPr="00D32BD0" w:rsidRDefault="00C13DBF" w:rsidP="00C13DBF">
      <w:pPr>
        <w:widowControl w:val="0"/>
        <w:autoSpaceDE w:val="0"/>
        <w:jc w:val="both"/>
        <w:textAlignment w:val="baseline"/>
        <w:rPr>
          <w:rFonts w:ascii="Verdana" w:hAnsi="Verdana" w:cs="Verdana"/>
          <w:b/>
          <w:sz w:val="12"/>
          <w:szCs w:val="12"/>
        </w:rPr>
      </w:pPr>
    </w:p>
    <w:p w:rsidR="00C13DBF" w:rsidRDefault="00C13DBF" w:rsidP="00C13DBF">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C13DBF" w:rsidP="008954C7">
            <w:pPr>
              <w:jc w:val="center"/>
              <w:rPr>
                <w:rFonts w:ascii="Verdana" w:hAnsi="Verdana"/>
                <w:b/>
                <w:sz w:val="22"/>
                <w:szCs w:val="22"/>
                <w:u w:val="single"/>
              </w:rPr>
            </w:pPr>
            <w:r>
              <w:rPr>
                <w:rFonts w:ascii="Verdana" w:hAnsi="Verdana"/>
                <w:b/>
                <w:sz w:val="22"/>
                <w:szCs w:val="22"/>
                <w:highlight w:val="lightGray"/>
                <w:u w:val="single"/>
              </w:rPr>
              <w:t>109</w:t>
            </w:r>
            <w:r w:rsidR="008954C7"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C13DBF" w:rsidRPr="008D3BC0" w:rsidRDefault="00C13DBF" w:rsidP="00C13DBF">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12,1679</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H</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C13DBF" w:rsidRDefault="00C13DBF" w:rsidP="00C13DBF">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AE4440">
        <w:rPr>
          <w:rFonts w:ascii="Verdana" w:hAnsi="Verdana"/>
          <w:sz w:val="18"/>
          <w:szCs w:val="18"/>
        </w:rPr>
        <w:t>wynosi: 12,1679 ha (użytki rolne 12,1679</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C13DBF" w:rsidRPr="00DC3FE4" w:rsidRDefault="00C13DBF" w:rsidP="00C13DBF">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12,0532</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 xml:space="preserve">a – 8,9854 ha, RIIIb – 1,8274 ha, RIVa – 0,2602,    </w:t>
      </w:r>
    </w:p>
    <w:p w:rsidR="00C13DBF" w:rsidRPr="004878E0" w:rsidRDefault="00C13DBF" w:rsidP="00C13DBF">
      <w:pPr>
        <w:widowControl w:val="0"/>
        <w:spacing w:before="60" w:after="60"/>
        <w:ind w:left="720"/>
        <w:jc w:val="both"/>
        <w:rPr>
          <w:rFonts w:ascii="Verdana" w:hAnsi="Verdana"/>
          <w:sz w:val="18"/>
          <w:szCs w:val="18"/>
          <w:u w:val="single"/>
        </w:rPr>
      </w:pPr>
      <w:r>
        <w:rPr>
          <w:rFonts w:ascii="Verdana" w:hAnsi="Verdana"/>
          <w:sz w:val="18"/>
          <w:szCs w:val="18"/>
          <w:lang w:eastAsia="en-US"/>
        </w:rPr>
        <w:t>RIVb – 0,8232</w:t>
      </w:r>
      <w:r w:rsidRPr="0097579C">
        <w:rPr>
          <w:rFonts w:ascii="Verdana" w:hAnsi="Verdana"/>
          <w:sz w:val="18"/>
          <w:szCs w:val="18"/>
          <w:lang w:eastAsia="en-US"/>
        </w:rPr>
        <w:t xml:space="preserve"> ha</w:t>
      </w:r>
      <w:r>
        <w:rPr>
          <w:rFonts w:ascii="Verdana" w:hAnsi="Verdana"/>
          <w:sz w:val="18"/>
          <w:szCs w:val="18"/>
          <w:lang w:eastAsia="en-US"/>
        </w:rPr>
        <w:t>, RV – 0,1570 ha</w:t>
      </w:r>
      <w:r w:rsidRPr="0097579C">
        <w:rPr>
          <w:rFonts w:ascii="Verdana" w:hAnsi="Verdana"/>
          <w:sz w:val="18"/>
          <w:szCs w:val="18"/>
          <w:lang w:eastAsia="en-US"/>
        </w:rPr>
        <w:t>;</w:t>
      </w:r>
    </w:p>
    <w:p w:rsidR="00C13DBF" w:rsidRPr="008A7EF1" w:rsidRDefault="00C13DBF" w:rsidP="00C13DBF">
      <w:pPr>
        <w:widowControl w:val="0"/>
        <w:numPr>
          <w:ilvl w:val="0"/>
          <w:numId w:val="30"/>
        </w:numPr>
        <w:spacing w:before="60" w:after="60"/>
        <w:jc w:val="both"/>
        <w:rPr>
          <w:rFonts w:ascii="Verdana" w:hAnsi="Verdana"/>
          <w:sz w:val="18"/>
          <w:szCs w:val="18"/>
        </w:rPr>
      </w:pPr>
      <w:r>
        <w:rPr>
          <w:rFonts w:ascii="Verdana" w:hAnsi="Verdana"/>
          <w:sz w:val="18"/>
          <w:szCs w:val="18"/>
        </w:rPr>
        <w:t>grunty pod rowami</w:t>
      </w:r>
      <w:r w:rsidRPr="008A7EF1">
        <w:rPr>
          <w:rFonts w:ascii="Verdana" w:hAnsi="Verdana"/>
          <w:sz w:val="18"/>
          <w:szCs w:val="18"/>
        </w:rPr>
        <w:t xml:space="preserve"> </w:t>
      </w:r>
      <w:r w:rsidRPr="00ED2816">
        <w:rPr>
          <w:rFonts w:ascii="Verdana" w:hAnsi="Verdana"/>
          <w:b/>
          <w:sz w:val="18"/>
          <w:szCs w:val="18"/>
        </w:rPr>
        <w:t>0,</w:t>
      </w:r>
      <w:r>
        <w:rPr>
          <w:rFonts w:ascii="Verdana" w:hAnsi="Verdana"/>
          <w:b/>
          <w:sz w:val="18"/>
          <w:szCs w:val="18"/>
        </w:rPr>
        <w:t>1147</w:t>
      </w:r>
      <w:r>
        <w:rPr>
          <w:rFonts w:ascii="Verdana" w:hAnsi="Verdana"/>
          <w:sz w:val="18"/>
          <w:szCs w:val="18"/>
        </w:rPr>
        <w:t xml:space="preserve"> ha w klasach: W-RIIIa – 0,0981 ha, W-RIVa – 0,0166 ha;</w:t>
      </w:r>
    </w:p>
    <w:p w:rsidR="00C13DBF" w:rsidRPr="0097579C" w:rsidRDefault="00C13DBF" w:rsidP="00C13DBF">
      <w:pPr>
        <w:widowControl w:val="0"/>
        <w:ind w:left="357"/>
        <w:jc w:val="both"/>
        <w:rPr>
          <w:rFonts w:ascii="Verdana" w:hAnsi="Verdana"/>
          <w:sz w:val="18"/>
          <w:szCs w:val="18"/>
          <w:lang w:eastAsia="en-US"/>
        </w:rPr>
      </w:pPr>
    </w:p>
    <w:p w:rsidR="00C13DBF" w:rsidRDefault="00C13DBF" w:rsidP="00C13DBF">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C13DBF" w:rsidRDefault="00C13DBF" w:rsidP="00C13DBF">
      <w:pPr>
        <w:pStyle w:val="NormalnyWeb"/>
        <w:spacing w:before="60" w:beforeAutospacing="0" w:after="60" w:afterAutospacing="0"/>
        <w:jc w:val="both"/>
        <w:rPr>
          <w:rFonts w:ascii="Verdana" w:hAnsi="Verdana"/>
          <w:i/>
          <w:iCs/>
          <w:sz w:val="18"/>
          <w:szCs w:val="18"/>
          <w:u w:val="single"/>
        </w:rPr>
      </w:pPr>
    </w:p>
    <w:p w:rsidR="00C13DBF" w:rsidRPr="0029613D" w:rsidRDefault="00C13DBF" w:rsidP="00C13DBF">
      <w:pPr>
        <w:jc w:val="both"/>
        <w:rPr>
          <w:rFonts w:ascii="Verdana" w:hAnsi="Verdana"/>
          <w:iCs/>
          <w:sz w:val="18"/>
          <w:szCs w:val="18"/>
        </w:rPr>
      </w:pPr>
      <w:r w:rsidRPr="0029613D">
        <w:rPr>
          <w:rFonts w:ascii="Verdana" w:hAnsi="Verdana"/>
          <w:iCs/>
          <w:sz w:val="18"/>
          <w:szCs w:val="18"/>
        </w:rPr>
        <w:t xml:space="preserve">W skład dz. nr 444 cz. </w:t>
      </w:r>
      <w:r>
        <w:rPr>
          <w:rFonts w:ascii="Verdana" w:hAnsi="Verdana"/>
          <w:iCs/>
          <w:sz w:val="18"/>
          <w:szCs w:val="18"/>
        </w:rPr>
        <w:t>H</w:t>
      </w:r>
      <w:r w:rsidRPr="0029613D">
        <w:rPr>
          <w:rFonts w:ascii="Verdana" w:hAnsi="Verdana"/>
          <w:iCs/>
          <w:sz w:val="18"/>
          <w:szCs w:val="18"/>
        </w:rPr>
        <w:t xml:space="preserve"> wchodzi udział w wysokości 1/2 w urządzeniu: melioracje nr inwentarzowy 14</w:t>
      </w:r>
      <w:r>
        <w:rPr>
          <w:rFonts w:ascii="Verdana" w:hAnsi="Verdana"/>
          <w:iCs/>
          <w:sz w:val="18"/>
          <w:szCs w:val="18"/>
        </w:rPr>
        <w:t>891</w:t>
      </w:r>
      <w:r w:rsidRPr="0029613D">
        <w:rPr>
          <w:rFonts w:ascii="Verdana" w:hAnsi="Verdana"/>
          <w:iCs/>
          <w:sz w:val="18"/>
          <w:szCs w:val="18"/>
        </w:rPr>
        <w:t>/</w:t>
      </w:r>
      <w:r>
        <w:rPr>
          <w:rFonts w:ascii="Verdana" w:hAnsi="Verdana"/>
          <w:iCs/>
          <w:sz w:val="18"/>
          <w:szCs w:val="18"/>
        </w:rPr>
        <w:t>218</w:t>
      </w:r>
      <w:r w:rsidRPr="0029613D">
        <w:rPr>
          <w:rFonts w:ascii="Verdana" w:hAnsi="Verdana"/>
          <w:iCs/>
          <w:sz w:val="18"/>
          <w:szCs w:val="18"/>
        </w:rPr>
        <w:t>/010.</w:t>
      </w:r>
    </w:p>
    <w:p w:rsidR="00C13DBF" w:rsidRPr="0071167E" w:rsidRDefault="00C13DBF" w:rsidP="00C13DBF">
      <w:pPr>
        <w:pStyle w:val="NormalnyWeb"/>
        <w:spacing w:before="60" w:beforeAutospacing="0" w:after="60" w:afterAutospacing="0"/>
        <w:jc w:val="both"/>
        <w:rPr>
          <w:rFonts w:ascii="Verdana" w:hAnsi="Verdana"/>
          <w:i/>
          <w:iCs/>
          <w:sz w:val="18"/>
          <w:szCs w:val="18"/>
          <w:u w:val="single"/>
        </w:rPr>
      </w:pPr>
    </w:p>
    <w:p w:rsidR="00C13DBF" w:rsidRPr="0003770D" w:rsidRDefault="00C13DBF" w:rsidP="00C13DB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C13DBF" w:rsidRPr="00D32BD0" w:rsidRDefault="00C13DBF" w:rsidP="00C13DBF">
      <w:pPr>
        <w:widowControl w:val="0"/>
        <w:autoSpaceDE w:val="0"/>
        <w:jc w:val="both"/>
        <w:textAlignment w:val="baseline"/>
        <w:rPr>
          <w:rFonts w:ascii="Verdana" w:hAnsi="Verdana" w:cs="Verdana"/>
          <w:b/>
          <w:sz w:val="12"/>
          <w:szCs w:val="12"/>
        </w:rPr>
      </w:pPr>
    </w:p>
    <w:p w:rsidR="00C13DBF" w:rsidRPr="0003770D" w:rsidRDefault="00C13DBF" w:rsidP="00C13DB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C13DBF" w:rsidRPr="00DE4413" w:rsidRDefault="00C13DBF" w:rsidP="00C13DBF">
      <w:pPr>
        <w:widowControl w:val="0"/>
        <w:autoSpaceDE w:val="0"/>
        <w:jc w:val="both"/>
        <w:textAlignment w:val="baseline"/>
        <w:rPr>
          <w:rFonts w:ascii="Verdana" w:hAnsi="Verdana" w:cs="Verdana"/>
          <w:b/>
          <w:sz w:val="18"/>
          <w:szCs w:val="18"/>
        </w:rPr>
      </w:pPr>
    </w:p>
    <w:p w:rsidR="00C13DBF" w:rsidRDefault="00C13DBF" w:rsidP="00C13DBF">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lastRenderedPageBreak/>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C13DBF">
              <w:rPr>
                <w:rFonts w:ascii="Verdana" w:hAnsi="Verdana"/>
                <w:b/>
                <w:sz w:val="22"/>
                <w:szCs w:val="22"/>
                <w:highlight w:val="lightGray"/>
                <w:u w:val="single"/>
              </w:rPr>
              <w:t>06</w:t>
            </w:r>
            <w:r w:rsidRPr="009567AE">
              <w:rPr>
                <w:rFonts w:ascii="Verdana" w:hAnsi="Verdana"/>
                <w:b/>
                <w:sz w:val="22"/>
                <w:szCs w:val="22"/>
                <w:highlight w:val="lightGray"/>
                <w:u w:val="single"/>
              </w:rPr>
              <w:t>,00 dt pszenicy</w:t>
            </w:r>
          </w:p>
          <w:p w:rsidR="00C13DBF" w:rsidRPr="00C13DBF" w:rsidRDefault="00C13DBF" w:rsidP="00C13DBF">
            <w:pPr>
              <w:spacing w:line="360" w:lineRule="auto"/>
              <w:jc w:val="center"/>
              <w:rPr>
                <w:rFonts w:ascii="Verdana" w:hAnsi="Verdana"/>
                <w:sz w:val="18"/>
                <w:szCs w:val="18"/>
                <w:u w:val="single"/>
              </w:rPr>
            </w:pPr>
            <w:r w:rsidRPr="00C13DBF">
              <w:rPr>
                <w:rFonts w:ascii="Verdana" w:hAnsi="Verdana"/>
                <w:sz w:val="18"/>
                <w:szCs w:val="18"/>
                <w:u w:val="single"/>
              </w:rPr>
              <w:t>W tym 105,00 dt pszenicy za grunty oraz 1,00 dt pszenicy za urządzenia (w tym podatek VAT).</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C13DBF" w:rsidRPr="008D3BC0" w:rsidRDefault="00C13DBF" w:rsidP="00C13DBF">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11,2040</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O</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C13DBF" w:rsidRDefault="00C13DBF" w:rsidP="00C13DBF">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AE4440">
        <w:rPr>
          <w:rFonts w:ascii="Verdana" w:hAnsi="Verdana"/>
          <w:sz w:val="18"/>
          <w:szCs w:val="18"/>
        </w:rPr>
        <w:t>wynosi: 11,2040 ha (użytki rolne 11,2040</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C13DBF" w:rsidRPr="004878E0" w:rsidRDefault="00C13DBF" w:rsidP="00C13DBF">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11,2040</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10,8628 ha, RIVa – 0,3412</w:t>
      </w:r>
      <w:r w:rsidRPr="0097579C">
        <w:rPr>
          <w:rFonts w:ascii="Verdana" w:hAnsi="Verdana"/>
          <w:sz w:val="18"/>
          <w:szCs w:val="18"/>
          <w:lang w:eastAsia="en-US"/>
        </w:rPr>
        <w:t xml:space="preserve"> ha;</w:t>
      </w:r>
    </w:p>
    <w:p w:rsidR="00C13DBF" w:rsidRPr="0097579C" w:rsidRDefault="00C13DBF" w:rsidP="00C13DBF">
      <w:pPr>
        <w:widowControl w:val="0"/>
        <w:ind w:left="357"/>
        <w:jc w:val="both"/>
        <w:rPr>
          <w:rFonts w:ascii="Verdana" w:hAnsi="Verdana"/>
          <w:sz w:val="18"/>
          <w:szCs w:val="18"/>
          <w:lang w:eastAsia="en-US"/>
        </w:rPr>
      </w:pPr>
    </w:p>
    <w:p w:rsidR="00C13DBF" w:rsidRDefault="00C13DBF" w:rsidP="00C13DBF">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C13DBF" w:rsidRPr="0071167E" w:rsidRDefault="00C13DBF" w:rsidP="00C13DBF">
      <w:pPr>
        <w:pStyle w:val="NormalnyWeb"/>
        <w:spacing w:before="60" w:beforeAutospacing="0" w:after="60" w:afterAutospacing="0"/>
        <w:jc w:val="both"/>
        <w:rPr>
          <w:rFonts w:ascii="Verdana" w:hAnsi="Verdana"/>
          <w:i/>
          <w:iCs/>
          <w:sz w:val="18"/>
          <w:szCs w:val="18"/>
          <w:u w:val="single"/>
        </w:rPr>
      </w:pPr>
    </w:p>
    <w:p w:rsidR="00C13DBF" w:rsidRPr="00DC3FE4" w:rsidRDefault="00C13DBF" w:rsidP="00C13DB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C13DBF" w:rsidRPr="0003770D" w:rsidRDefault="00C13DBF" w:rsidP="00C13DB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C13DBF" w:rsidRPr="00D32BD0" w:rsidRDefault="00C13DBF" w:rsidP="00C13DBF">
      <w:pPr>
        <w:widowControl w:val="0"/>
        <w:autoSpaceDE w:val="0"/>
        <w:jc w:val="both"/>
        <w:textAlignment w:val="baseline"/>
        <w:rPr>
          <w:rFonts w:ascii="Verdana" w:hAnsi="Verdana" w:cs="Verdana"/>
          <w:b/>
          <w:sz w:val="12"/>
          <w:szCs w:val="12"/>
        </w:rPr>
      </w:pPr>
    </w:p>
    <w:p w:rsidR="00C13DBF" w:rsidRDefault="00C13DBF" w:rsidP="00C13DBF">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C13DBF" w:rsidP="008954C7">
            <w:pPr>
              <w:jc w:val="center"/>
              <w:rPr>
                <w:rFonts w:ascii="Verdana" w:hAnsi="Verdana"/>
                <w:b/>
                <w:sz w:val="22"/>
                <w:szCs w:val="22"/>
                <w:u w:val="single"/>
              </w:rPr>
            </w:pPr>
            <w:r>
              <w:rPr>
                <w:rFonts w:ascii="Verdana" w:hAnsi="Verdana"/>
                <w:b/>
                <w:sz w:val="22"/>
                <w:szCs w:val="22"/>
                <w:highlight w:val="lightGray"/>
                <w:u w:val="single"/>
              </w:rPr>
              <w:t>105</w:t>
            </w:r>
            <w:r w:rsidR="008954C7"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C13DBF" w:rsidRPr="008D3BC0" w:rsidRDefault="00C13DBF" w:rsidP="00C13DBF">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11,2037</w:t>
      </w:r>
      <w:r w:rsidRPr="008D3BC0">
        <w:rPr>
          <w:rFonts w:ascii="Verdana" w:hAnsi="Verdana"/>
          <w:b/>
          <w:sz w:val="18"/>
          <w:szCs w:val="18"/>
        </w:rPr>
        <w:t xml:space="preserve"> ha dz. 444 AM-2, oznaczoną na załącz</w:t>
      </w:r>
      <w:r>
        <w:rPr>
          <w:rFonts w:ascii="Verdana" w:hAnsi="Verdana"/>
          <w:b/>
          <w:sz w:val="18"/>
          <w:szCs w:val="18"/>
        </w:rPr>
        <w:t>onej mapie jako część</w:t>
      </w:r>
      <w:r w:rsidRPr="008D3BC0">
        <w:rPr>
          <w:rFonts w:ascii="Verdana" w:hAnsi="Verdana"/>
          <w:b/>
          <w:sz w:val="18"/>
          <w:szCs w:val="18"/>
        </w:rPr>
        <w:t xml:space="preserve"> </w:t>
      </w:r>
      <w:r>
        <w:rPr>
          <w:rFonts w:ascii="Verdana" w:hAnsi="Verdana"/>
          <w:b/>
          <w:sz w:val="18"/>
          <w:szCs w:val="18"/>
        </w:rPr>
        <w:t>R</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C13DBF" w:rsidRDefault="00C13DBF" w:rsidP="00C13DBF">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5644AA">
        <w:rPr>
          <w:rFonts w:ascii="Verdana" w:hAnsi="Verdana"/>
          <w:sz w:val="18"/>
          <w:szCs w:val="18"/>
        </w:rPr>
        <w:t>wynosi: 11,2037 ha (użytki rolne 11,2037</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C13DBF" w:rsidRPr="00160CC8" w:rsidRDefault="00C13DBF" w:rsidP="00C13DBF">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11,1650</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10,6458 ha, RIVa – 0,5192</w:t>
      </w:r>
      <w:r w:rsidRPr="0097579C">
        <w:rPr>
          <w:rFonts w:ascii="Verdana" w:hAnsi="Verdana"/>
          <w:sz w:val="18"/>
          <w:szCs w:val="18"/>
          <w:lang w:eastAsia="en-US"/>
        </w:rPr>
        <w:t xml:space="preserve"> ha;</w:t>
      </w:r>
    </w:p>
    <w:p w:rsidR="00C13DBF" w:rsidRPr="004878E0" w:rsidRDefault="00C13DBF" w:rsidP="00C13DBF">
      <w:pPr>
        <w:widowControl w:val="0"/>
        <w:numPr>
          <w:ilvl w:val="0"/>
          <w:numId w:val="30"/>
        </w:numPr>
        <w:spacing w:before="60" w:after="60"/>
        <w:jc w:val="both"/>
        <w:rPr>
          <w:rFonts w:ascii="Verdana" w:hAnsi="Verdana"/>
          <w:sz w:val="18"/>
          <w:szCs w:val="18"/>
          <w:u w:val="single"/>
        </w:rPr>
      </w:pPr>
      <w:r>
        <w:rPr>
          <w:rFonts w:ascii="Verdana" w:hAnsi="Verdana"/>
          <w:sz w:val="18"/>
          <w:szCs w:val="18"/>
          <w:lang w:eastAsia="en-US"/>
        </w:rPr>
        <w:t xml:space="preserve">grunty pod rowami </w:t>
      </w:r>
      <w:r w:rsidRPr="00160CC8">
        <w:rPr>
          <w:rFonts w:ascii="Verdana" w:hAnsi="Verdana"/>
          <w:b/>
          <w:sz w:val="18"/>
          <w:szCs w:val="18"/>
          <w:lang w:eastAsia="en-US"/>
        </w:rPr>
        <w:t xml:space="preserve">0,0387 </w:t>
      </w:r>
      <w:r>
        <w:rPr>
          <w:rFonts w:ascii="Verdana" w:hAnsi="Verdana"/>
          <w:sz w:val="18"/>
          <w:szCs w:val="18"/>
          <w:lang w:eastAsia="en-US"/>
        </w:rPr>
        <w:t>ha w klasie: W-RIIIa – 0,0387 ha.</w:t>
      </w:r>
    </w:p>
    <w:p w:rsidR="00C13DBF" w:rsidRPr="0097579C" w:rsidRDefault="00C13DBF" w:rsidP="00C13DBF">
      <w:pPr>
        <w:widowControl w:val="0"/>
        <w:ind w:left="357"/>
        <w:jc w:val="both"/>
        <w:rPr>
          <w:rFonts w:ascii="Verdana" w:hAnsi="Verdana"/>
          <w:sz w:val="18"/>
          <w:szCs w:val="18"/>
          <w:lang w:eastAsia="en-US"/>
        </w:rPr>
      </w:pPr>
    </w:p>
    <w:p w:rsidR="00C13DBF" w:rsidRDefault="00C13DBF" w:rsidP="00C13DBF">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lastRenderedPageBreak/>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C13DBF" w:rsidRDefault="00C13DBF" w:rsidP="00C13DBF">
      <w:pPr>
        <w:pStyle w:val="NormalnyWeb"/>
        <w:spacing w:before="60" w:beforeAutospacing="0" w:after="60" w:afterAutospacing="0"/>
        <w:jc w:val="both"/>
        <w:rPr>
          <w:rFonts w:ascii="Verdana" w:hAnsi="Verdana"/>
          <w:i/>
          <w:iCs/>
          <w:sz w:val="18"/>
          <w:szCs w:val="18"/>
          <w:u w:val="single"/>
        </w:rPr>
      </w:pPr>
    </w:p>
    <w:p w:rsidR="00C13DBF" w:rsidRDefault="00C13DBF" w:rsidP="00C13DBF">
      <w:pPr>
        <w:jc w:val="both"/>
        <w:rPr>
          <w:rFonts w:ascii="Verdana" w:hAnsi="Verdana"/>
          <w:iCs/>
          <w:sz w:val="18"/>
          <w:szCs w:val="18"/>
        </w:rPr>
      </w:pPr>
      <w:r w:rsidRPr="0029613D">
        <w:rPr>
          <w:rFonts w:ascii="Verdana" w:hAnsi="Verdana"/>
          <w:iCs/>
          <w:sz w:val="18"/>
          <w:szCs w:val="18"/>
        </w:rPr>
        <w:t xml:space="preserve">W skład dz. nr 444 cz. </w:t>
      </w:r>
      <w:r>
        <w:rPr>
          <w:rFonts w:ascii="Verdana" w:hAnsi="Verdana"/>
          <w:iCs/>
          <w:sz w:val="18"/>
          <w:szCs w:val="18"/>
        </w:rPr>
        <w:t>R</w:t>
      </w:r>
      <w:r w:rsidRPr="0029613D">
        <w:rPr>
          <w:rFonts w:ascii="Verdana" w:hAnsi="Verdana"/>
          <w:iCs/>
          <w:sz w:val="18"/>
          <w:szCs w:val="18"/>
        </w:rPr>
        <w:t xml:space="preserve"> wchodzi udział w wysokości 1/</w:t>
      </w:r>
      <w:r>
        <w:rPr>
          <w:rFonts w:ascii="Verdana" w:hAnsi="Verdana"/>
          <w:iCs/>
          <w:sz w:val="18"/>
          <w:szCs w:val="18"/>
        </w:rPr>
        <w:t>3</w:t>
      </w:r>
      <w:r w:rsidRPr="0029613D">
        <w:rPr>
          <w:rFonts w:ascii="Verdana" w:hAnsi="Verdana"/>
          <w:iCs/>
          <w:sz w:val="18"/>
          <w:szCs w:val="18"/>
        </w:rPr>
        <w:t xml:space="preserve"> w urządzeniu: melioracje nr inwentarzowy 14</w:t>
      </w:r>
      <w:r>
        <w:rPr>
          <w:rFonts w:ascii="Verdana" w:hAnsi="Verdana"/>
          <w:iCs/>
          <w:sz w:val="18"/>
          <w:szCs w:val="18"/>
        </w:rPr>
        <w:t>900</w:t>
      </w:r>
      <w:r w:rsidRPr="0029613D">
        <w:rPr>
          <w:rFonts w:ascii="Verdana" w:hAnsi="Verdana"/>
          <w:iCs/>
          <w:sz w:val="18"/>
          <w:szCs w:val="18"/>
        </w:rPr>
        <w:t>/</w:t>
      </w:r>
      <w:r>
        <w:rPr>
          <w:rFonts w:ascii="Verdana" w:hAnsi="Verdana"/>
          <w:iCs/>
          <w:sz w:val="18"/>
          <w:szCs w:val="18"/>
        </w:rPr>
        <w:t>707/010.</w:t>
      </w:r>
    </w:p>
    <w:p w:rsidR="00C13DBF" w:rsidRPr="00CF26DA" w:rsidRDefault="00C13DBF" w:rsidP="00C13DBF">
      <w:pPr>
        <w:jc w:val="both"/>
        <w:rPr>
          <w:rFonts w:ascii="Verdana" w:hAnsi="Verdana"/>
          <w:iCs/>
          <w:sz w:val="18"/>
          <w:szCs w:val="18"/>
        </w:rPr>
      </w:pPr>
    </w:p>
    <w:p w:rsidR="00C13DBF" w:rsidRDefault="00C13DBF" w:rsidP="00C13DB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 okręgu podatkowym.</w:t>
      </w:r>
    </w:p>
    <w:p w:rsidR="00C13DBF" w:rsidRPr="00D20A6F" w:rsidRDefault="00C13DBF" w:rsidP="00C13DBF">
      <w:pPr>
        <w:pStyle w:val="NormalnyWeb"/>
        <w:spacing w:before="60" w:beforeAutospacing="0" w:after="60" w:afterAutospacing="0"/>
        <w:jc w:val="both"/>
        <w:rPr>
          <w:rFonts w:ascii="Verdana" w:hAnsi="Verdana"/>
          <w:i/>
          <w:iCs/>
          <w:sz w:val="18"/>
          <w:szCs w:val="18"/>
          <w:u w:val="single"/>
        </w:rPr>
      </w:pPr>
    </w:p>
    <w:p w:rsidR="00C13DBF" w:rsidRPr="0003770D" w:rsidRDefault="00C13DBF" w:rsidP="00C13DB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C13DBF" w:rsidRPr="00D32BD0" w:rsidRDefault="00C13DBF" w:rsidP="00C13DBF">
      <w:pPr>
        <w:widowControl w:val="0"/>
        <w:autoSpaceDE w:val="0"/>
        <w:jc w:val="both"/>
        <w:textAlignment w:val="baseline"/>
        <w:rPr>
          <w:rFonts w:ascii="Verdana" w:hAnsi="Verdana" w:cs="Verdana"/>
          <w:b/>
          <w:sz w:val="12"/>
          <w:szCs w:val="12"/>
        </w:rPr>
      </w:pPr>
    </w:p>
    <w:p w:rsidR="00C13DBF" w:rsidRDefault="00C13DBF" w:rsidP="00C13DBF">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521817" w:rsidP="008954C7">
            <w:pPr>
              <w:jc w:val="center"/>
              <w:rPr>
                <w:rFonts w:ascii="Verdana" w:hAnsi="Verdana"/>
                <w:b/>
                <w:sz w:val="22"/>
                <w:szCs w:val="22"/>
                <w:u w:val="single"/>
              </w:rPr>
            </w:pPr>
            <w:r>
              <w:rPr>
                <w:rFonts w:ascii="Verdana" w:hAnsi="Verdana"/>
                <w:b/>
                <w:sz w:val="22"/>
                <w:szCs w:val="22"/>
                <w:highlight w:val="lightGray"/>
                <w:u w:val="single"/>
              </w:rPr>
              <w:t>105</w:t>
            </w:r>
            <w:r w:rsidR="008954C7" w:rsidRPr="009567AE">
              <w:rPr>
                <w:rFonts w:ascii="Verdana" w:hAnsi="Verdana"/>
                <w:b/>
                <w:sz w:val="22"/>
                <w:szCs w:val="22"/>
                <w:highlight w:val="lightGray"/>
                <w:u w:val="single"/>
              </w:rPr>
              <w:t>,00 dt pszenicy</w:t>
            </w:r>
          </w:p>
          <w:p w:rsidR="00521817" w:rsidRPr="00521817" w:rsidRDefault="00521817" w:rsidP="00521817">
            <w:pPr>
              <w:spacing w:line="360" w:lineRule="auto"/>
              <w:jc w:val="center"/>
              <w:rPr>
                <w:rFonts w:ascii="Verdana" w:hAnsi="Verdana"/>
                <w:sz w:val="18"/>
                <w:szCs w:val="18"/>
                <w:u w:val="single"/>
              </w:rPr>
            </w:pPr>
            <w:r w:rsidRPr="00521817">
              <w:rPr>
                <w:rFonts w:ascii="Verdana" w:hAnsi="Verdana"/>
                <w:sz w:val="18"/>
                <w:szCs w:val="18"/>
                <w:u w:val="single"/>
              </w:rPr>
              <w:t>W tym 104,00 dt pszenicy za grunty oraz 1,00 dt pszenicy za urządzenia (w tym podatek VAT).</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037CD9" w:rsidRPr="008D3BC0" w:rsidRDefault="00037CD9" w:rsidP="00037CD9">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11,2036</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P</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037CD9" w:rsidRDefault="00037CD9" w:rsidP="00037CD9">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wynosi: </w:t>
      </w:r>
      <w:r w:rsidRPr="005644AA">
        <w:rPr>
          <w:rFonts w:ascii="Verdana" w:hAnsi="Verdana"/>
          <w:sz w:val="18"/>
          <w:szCs w:val="18"/>
        </w:rPr>
        <w:t>11,2036 ha (użytki rolne 11,2036</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037CD9" w:rsidRPr="004878E0" w:rsidRDefault="00037CD9" w:rsidP="00037CD9">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11,2036</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10,7518 ha, RIVa – 0,4518</w:t>
      </w:r>
      <w:r w:rsidRPr="0097579C">
        <w:rPr>
          <w:rFonts w:ascii="Verdana" w:hAnsi="Verdana"/>
          <w:sz w:val="18"/>
          <w:szCs w:val="18"/>
          <w:lang w:eastAsia="en-US"/>
        </w:rPr>
        <w:t xml:space="preserve"> ha;</w:t>
      </w:r>
    </w:p>
    <w:p w:rsidR="00037CD9" w:rsidRPr="0097579C" w:rsidRDefault="00037CD9" w:rsidP="00037CD9">
      <w:pPr>
        <w:widowControl w:val="0"/>
        <w:ind w:left="357"/>
        <w:jc w:val="both"/>
        <w:rPr>
          <w:rFonts w:ascii="Verdana" w:hAnsi="Verdana"/>
          <w:sz w:val="18"/>
          <w:szCs w:val="18"/>
          <w:lang w:eastAsia="en-US"/>
        </w:rPr>
      </w:pPr>
    </w:p>
    <w:p w:rsidR="00037CD9" w:rsidRDefault="00037CD9" w:rsidP="00037CD9">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037CD9" w:rsidRPr="0071167E" w:rsidRDefault="00037CD9" w:rsidP="00037CD9">
      <w:pPr>
        <w:pStyle w:val="NormalnyWeb"/>
        <w:spacing w:before="60" w:beforeAutospacing="0" w:after="60" w:afterAutospacing="0"/>
        <w:jc w:val="both"/>
        <w:rPr>
          <w:rFonts w:ascii="Verdana" w:hAnsi="Verdana"/>
          <w:i/>
          <w:iCs/>
          <w:sz w:val="18"/>
          <w:szCs w:val="18"/>
          <w:u w:val="single"/>
        </w:rPr>
      </w:pPr>
    </w:p>
    <w:p w:rsidR="00037CD9" w:rsidRPr="0003770D" w:rsidRDefault="00037CD9" w:rsidP="00037CD9">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037CD9" w:rsidRPr="00D32BD0" w:rsidRDefault="00037CD9" w:rsidP="00037CD9">
      <w:pPr>
        <w:widowControl w:val="0"/>
        <w:autoSpaceDE w:val="0"/>
        <w:jc w:val="both"/>
        <w:textAlignment w:val="baseline"/>
        <w:rPr>
          <w:rFonts w:ascii="Verdana" w:hAnsi="Verdana" w:cs="Verdana"/>
          <w:b/>
          <w:sz w:val="12"/>
          <w:szCs w:val="12"/>
        </w:rPr>
      </w:pPr>
    </w:p>
    <w:p w:rsidR="00037CD9" w:rsidRPr="0003770D" w:rsidRDefault="00037CD9" w:rsidP="00037CD9">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037CD9" w:rsidRPr="00D32BD0" w:rsidRDefault="00037CD9" w:rsidP="00037CD9">
      <w:pPr>
        <w:widowControl w:val="0"/>
        <w:autoSpaceDE w:val="0"/>
        <w:jc w:val="both"/>
        <w:textAlignment w:val="baseline"/>
        <w:rPr>
          <w:rFonts w:ascii="Verdana" w:hAnsi="Verdana" w:cs="Verdana"/>
          <w:b/>
          <w:sz w:val="12"/>
          <w:szCs w:val="12"/>
        </w:rPr>
      </w:pPr>
    </w:p>
    <w:p w:rsidR="00037CD9" w:rsidRDefault="00037CD9" w:rsidP="00037CD9">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w:t>
      </w:r>
      <w:r w:rsidRPr="005A45A5">
        <w:rPr>
          <w:rFonts w:ascii="Verdana" w:hAnsi="Verdana"/>
          <w:color w:val="000000"/>
          <w:sz w:val="18"/>
          <w:szCs w:val="18"/>
        </w:rPr>
        <w:lastRenderedPageBreak/>
        <w:t xml:space="preserve">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037CD9">
              <w:rPr>
                <w:rFonts w:ascii="Verdana" w:hAnsi="Verdana"/>
                <w:b/>
                <w:sz w:val="22"/>
                <w:szCs w:val="22"/>
                <w:highlight w:val="lightGray"/>
                <w:u w:val="single"/>
              </w:rPr>
              <w:t>04</w:t>
            </w:r>
            <w:r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037CD9" w:rsidRPr="008D3BC0" w:rsidRDefault="00037CD9" w:rsidP="00037CD9">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sidRPr="008D3BC0">
        <w:rPr>
          <w:rFonts w:ascii="Verdana" w:hAnsi="Verdana"/>
          <w:b/>
          <w:sz w:val="18"/>
          <w:szCs w:val="18"/>
        </w:rPr>
        <w:t xml:space="preserve">obejmującą część o powierzchni </w:t>
      </w:r>
      <w:r>
        <w:rPr>
          <w:rFonts w:ascii="Verdana" w:hAnsi="Verdana"/>
          <w:b/>
          <w:sz w:val="18"/>
          <w:szCs w:val="18"/>
        </w:rPr>
        <w:t>11,2040</w:t>
      </w:r>
      <w:r w:rsidRPr="008D3BC0">
        <w:rPr>
          <w:rFonts w:ascii="Verdana" w:hAnsi="Verdana"/>
          <w:b/>
          <w:sz w:val="18"/>
          <w:szCs w:val="18"/>
        </w:rPr>
        <w:t xml:space="preserve"> ha dz. 444 AM-2, oznac</w:t>
      </w:r>
      <w:r>
        <w:rPr>
          <w:rFonts w:ascii="Verdana" w:hAnsi="Verdana"/>
          <w:b/>
          <w:sz w:val="18"/>
          <w:szCs w:val="18"/>
        </w:rPr>
        <w:t>zoną na załączonej mapie jako część</w:t>
      </w:r>
      <w:r w:rsidRPr="008D3BC0">
        <w:rPr>
          <w:rFonts w:ascii="Verdana" w:hAnsi="Verdana"/>
          <w:b/>
          <w:sz w:val="18"/>
          <w:szCs w:val="18"/>
        </w:rPr>
        <w:t xml:space="preserve"> </w:t>
      </w:r>
      <w:r>
        <w:rPr>
          <w:rFonts w:ascii="Verdana" w:hAnsi="Verdana"/>
          <w:b/>
          <w:sz w:val="18"/>
          <w:szCs w:val="18"/>
        </w:rPr>
        <w:t>S</w:t>
      </w:r>
      <w:r w:rsidRPr="008D3BC0">
        <w:rPr>
          <w:rFonts w:ascii="Verdana" w:hAnsi="Verdana"/>
          <w:b/>
          <w:sz w:val="18"/>
          <w:szCs w:val="18"/>
        </w:rPr>
        <w:t xml:space="preserve"> </w:t>
      </w:r>
      <w:r w:rsidRPr="008D3BC0">
        <w:rPr>
          <w:rFonts w:ascii="Verdana" w:hAnsi="Verdana"/>
          <w:sz w:val="18"/>
          <w:szCs w:val="18"/>
        </w:rPr>
        <w:t xml:space="preserve">(całkowita powierzchnia działki wynosi 232,3672 ha) </w:t>
      </w:r>
    </w:p>
    <w:p w:rsidR="00037CD9" w:rsidRDefault="00037CD9" w:rsidP="00037CD9">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wynosi: </w:t>
      </w:r>
      <w:r w:rsidRPr="005644AA">
        <w:rPr>
          <w:rFonts w:ascii="Verdana" w:hAnsi="Verdana"/>
          <w:sz w:val="18"/>
          <w:szCs w:val="18"/>
        </w:rPr>
        <w:t>11,2040 ha (użytki rolne 11,2040</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037CD9" w:rsidRPr="004878E0" w:rsidRDefault="00037CD9" w:rsidP="00037CD9">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11,0694</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10,6736 ha, RIVa – 0,3958</w:t>
      </w:r>
      <w:r w:rsidRPr="0097579C">
        <w:rPr>
          <w:rFonts w:ascii="Verdana" w:hAnsi="Verdana"/>
          <w:sz w:val="18"/>
          <w:szCs w:val="18"/>
          <w:lang w:eastAsia="en-US"/>
        </w:rPr>
        <w:t xml:space="preserve"> ha;</w:t>
      </w:r>
    </w:p>
    <w:p w:rsidR="00037CD9" w:rsidRPr="008A7EF1" w:rsidRDefault="00037CD9" w:rsidP="00037CD9">
      <w:pPr>
        <w:widowControl w:val="0"/>
        <w:numPr>
          <w:ilvl w:val="0"/>
          <w:numId w:val="30"/>
        </w:numPr>
        <w:spacing w:before="60" w:after="60"/>
        <w:jc w:val="both"/>
        <w:rPr>
          <w:rFonts w:ascii="Verdana" w:hAnsi="Verdana"/>
          <w:sz w:val="18"/>
          <w:szCs w:val="18"/>
        </w:rPr>
      </w:pPr>
      <w:r>
        <w:rPr>
          <w:rFonts w:ascii="Verdana" w:hAnsi="Verdana"/>
          <w:sz w:val="18"/>
          <w:szCs w:val="18"/>
        </w:rPr>
        <w:t>grunty pod rowami</w:t>
      </w:r>
      <w:r w:rsidRPr="008A7EF1">
        <w:rPr>
          <w:rFonts w:ascii="Verdana" w:hAnsi="Verdana"/>
          <w:sz w:val="18"/>
          <w:szCs w:val="18"/>
        </w:rPr>
        <w:t xml:space="preserve"> </w:t>
      </w:r>
      <w:r w:rsidRPr="00ED2816">
        <w:rPr>
          <w:rFonts w:ascii="Verdana" w:hAnsi="Verdana"/>
          <w:b/>
          <w:sz w:val="18"/>
          <w:szCs w:val="18"/>
        </w:rPr>
        <w:t>0,</w:t>
      </w:r>
      <w:r>
        <w:rPr>
          <w:rFonts w:ascii="Verdana" w:hAnsi="Verdana"/>
          <w:b/>
          <w:sz w:val="18"/>
          <w:szCs w:val="18"/>
        </w:rPr>
        <w:t>1346</w:t>
      </w:r>
      <w:r>
        <w:rPr>
          <w:rFonts w:ascii="Verdana" w:hAnsi="Verdana"/>
          <w:sz w:val="18"/>
          <w:szCs w:val="18"/>
        </w:rPr>
        <w:t xml:space="preserve"> ha w klasie: W-RIIIa – 0,1346 ha;</w:t>
      </w:r>
    </w:p>
    <w:p w:rsidR="00037CD9" w:rsidRPr="0097579C" w:rsidRDefault="00037CD9" w:rsidP="00037CD9">
      <w:pPr>
        <w:widowControl w:val="0"/>
        <w:ind w:left="357"/>
        <w:jc w:val="both"/>
        <w:rPr>
          <w:rFonts w:ascii="Verdana" w:hAnsi="Verdana"/>
          <w:sz w:val="18"/>
          <w:szCs w:val="18"/>
          <w:lang w:eastAsia="en-US"/>
        </w:rPr>
      </w:pPr>
    </w:p>
    <w:p w:rsidR="00037CD9" w:rsidRDefault="00037CD9" w:rsidP="00037CD9">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 xml:space="preserve"> oraz obliczeń dotyczących umownego podziału działki nr 444. Przebieg umownego podziału działki nr 444 do korzystania został przedstawiony na mapie załączonej do niniejszego wykazu</w:t>
      </w:r>
      <w:r w:rsidRPr="0071167E">
        <w:rPr>
          <w:rFonts w:ascii="Verdana" w:hAnsi="Verdana"/>
          <w:i/>
          <w:iCs/>
          <w:sz w:val="18"/>
          <w:szCs w:val="18"/>
          <w:u w:val="single"/>
        </w:rPr>
        <w:t>.</w:t>
      </w:r>
    </w:p>
    <w:p w:rsidR="00037CD9" w:rsidRDefault="00037CD9" w:rsidP="00037CD9">
      <w:pPr>
        <w:pStyle w:val="NormalnyWeb"/>
        <w:spacing w:before="60" w:beforeAutospacing="0" w:after="60" w:afterAutospacing="0"/>
        <w:jc w:val="both"/>
        <w:rPr>
          <w:rFonts w:ascii="Verdana" w:hAnsi="Verdana"/>
          <w:i/>
          <w:iCs/>
          <w:sz w:val="18"/>
          <w:szCs w:val="18"/>
          <w:u w:val="single"/>
        </w:rPr>
      </w:pPr>
    </w:p>
    <w:p w:rsidR="00037CD9" w:rsidRPr="0029613D" w:rsidRDefault="00037CD9" w:rsidP="00037CD9">
      <w:pPr>
        <w:jc w:val="both"/>
        <w:rPr>
          <w:rFonts w:ascii="Verdana" w:hAnsi="Verdana"/>
          <w:iCs/>
          <w:sz w:val="18"/>
          <w:szCs w:val="18"/>
        </w:rPr>
      </w:pPr>
      <w:r w:rsidRPr="0029613D">
        <w:rPr>
          <w:rFonts w:ascii="Verdana" w:hAnsi="Verdana"/>
          <w:iCs/>
          <w:sz w:val="18"/>
          <w:szCs w:val="18"/>
        </w:rPr>
        <w:t xml:space="preserve">W skład dz. nr 444 cz. </w:t>
      </w:r>
      <w:r>
        <w:rPr>
          <w:rFonts w:ascii="Verdana" w:hAnsi="Verdana"/>
          <w:iCs/>
          <w:sz w:val="18"/>
          <w:szCs w:val="18"/>
        </w:rPr>
        <w:t>S</w:t>
      </w:r>
      <w:r w:rsidRPr="0029613D">
        <w:rPr>
          <w:rFonts w:ascii="Verdana" w:hAnsi="Verdana"/>
          <w:iCs/>
          <w:sz w:val="18"/>
          <w:szCs w:val="18"/>
        </w:rPr>
        <w:t xml:space="preserve"> wchodzi udział w wysokości 1/</w:t>
      </w:r>
      <w:r>
        <w:rPr>
          <w:rFonts w:ascii="Verdana" w:hAnsi="Verdana"/>
          <w:iCs/>
          <w:sz w:val="18"/>
          <w:szCs w:val="18"/>
        </w:rPr>
        <w:t>3</w:t>
      </w:r>
      <w:r w:rsidRPr="0029613D">
        <w:rPr>
          <w:rFonts w:ascii="Verdana" w:hAnsi="Verdana"/>
          <w:iCs/>
          <w:sz w:val="18"/>
          <w:szCs w:val="18"/>
        </w:rPr>
        <w:t xml:space="preserve"> w urządzeniu: melioracje nr inwentarzowy 14</w:t>
      </w:r>
      <w:r>
        <w:rPr>
          <w:rFonts w:ascii="Verdana" w:hAnsi="Verdana"/>
          <w:iCs/>
          <w:sz w:val="18"/>
          <w:szCs w:val="18"/>
        </w:rPr>
        <w:t>900</w:t>
      </w:r>
      <w:r w:rsidRPr="0029613D">
        <w:rPr>
          <w:rFonts w:ascii="Verdana" w:hAnsi="Verdana"/>
          <w:iCs/>
          <w:sz w:val="18"/>
          <w:szCs w:val="18"/>
        </w:rPr>
        <w:t>/</w:t>
      </w:r>
      <w:r>
        <w:rPr>
          <w:rFonts w:ascii="Verdana" w:hAnsi="Verdana"/>
          <w:iCs/>
          <w:sz w:val="18"/>
          <w:szCs w:val="18"/>
        </w:rPr>
        <w:t>707</w:t>
      </w:r>
      <w:r w:rsidRPr="0029613D">
        <w:rPr>
          <w:rFonts w:ascii="Verdana" w:hAnsi="Verdana"/>
          <w:iCs/>
          <w:sz w:val="18"/>
          <w:szCs w:val="18"/>
        </w:rPr>
        <w:t>/010.</w:t>
      </w:r>
    </w:p>
    <w:p w:rsidR="00037CD9" w:rsidRPr="0071167E" w:rsidRDefault="00037CD9" w:rsidP="00037CD9">
      <w:pPr>
        <w:pStyle w:val="NormalnyWeb"/>
        <w:spacing w:before="60" w:beforeAutospacing="0" w:after="60" w:afterAutospacing="0"/>
        <w:jc w:val="both"/>
        <w:rPr>
          <w:rFonts w:ascii="Verdana" w:hAnsi="Verdana"/>
          <w:i/>
          <w:iCs/>
          <w:sz w:val="18"/>
          <w:szCs w:val="18"/>
          <w:u w:val="single"/>
        </w:rPr>
      </w:pPr>
    </w:p>
    <w:p w:rsidR="00037CD9" w:rsidRPr="0003770D" w:rsidRDefault="00037CD9" w:rsidP="00037CD9">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w:t>
      </w:r>
      <w:r w:rsidRPr="0003770D">
        <w:rPr>
          <w:rFonts w:ascii="Verdana" w:hAnsi="Verdana"/>
          <w:i/>
          <w:iCs/>
          <w:sz w:val="18"/>
          <w:szCs w:val="18"/>
          <w:u w:val="single"/>
        </w:rPr>
        <w:t xml:space="preserve"> okręgu podatkowym. </w:t>
      </w:r>
    </w:p>
    <w:p w:rsidR="00037CD9" w:rsidRPr="00D32BD0" w:rsidRDefault="00037CD9" w:rsidP="00037CD9">
      <w:pPr>
        <w:widowControl w:val="0"/>
        <w:autoSpaceDE w:val="0"/>
        <w:jc w:val="both"/>
        <w:textAlignment w:val="baseline"/>
        <w:rPr>
          <w:rFonts w:ascii="Verdana" w:hAnsi="Verdana" w:cs="Verdana"/>
          <w:b/>
          <w:sz w:val="12"/>
          <w:szCs w:val="12"/>
        </w:rPr>
      </w:pPr>
    </w:p>
    <w:p w:rsidR="00037CD9" w:rsidRPr="0003770D" w:rsidRDefault="00037CD9" w:rsidP="00037CD9">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037CD9" w:rsidRPr="00D32BD0" w:rsidRDefault="00037CD9" w:rsidP="00037CD9">
      <w:pPr>
        <w:widowControl w:val="0"/>
        <w:autoSpaceDE w:val="0"/>
        <w:jc w:val="both"/>
        <w:textAlignment w:val="baseline"/>
        <w:rPr>
          <w:rFonts w:ascii="Verdana" w:hAnsi="Verdana" w:cs="Verdana"/>
          <w:b/>
          <w:sz w:val="12"/>
          <w:szCs w:val="12"/>
        </w:rPr>
      </w:pPr>
    </w:p>
    <w:p w:rsidR="00037CD9" w:rsidRDefault="00037CD9" w:rsidP="00037CD9">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8954C7" w:rsidP="008954C7">
            <w:pPr>
              <w:jc w:val="center"/>
              <w:rPr>
                <w:rFonts w:ascii="Verdana" w:hAnsi="Verdana"/>
                <w:b/>
                <w:sz w:val="22"/>
                <w:szCs w:val="22"/>
                <w:u w:val="single"/>
              </w:rPr>
            </w:pPr>
            <w:r>
              <w:rPr>
                <w:rFonts w:ascii="Verdana" w:hAnsi="Verdana"/>
                <w:b/>
                <w:sz w:val="22"/>
                <w:szCs w:val="22"/>
                <w:highlight w:val="lightGray"/>
                <w:u w:val="single"/>
              </w:rPr>
              <w:t>1</w:t>
            </w:r>
            <w:r w:rsidR="00037CD9">
              <w:rPr>
                <w:rFonts w:ascii="Verdana" w:hAnsi="Verdana"/>
                <w:b/>
                <w:sz w:val="22"/>
                <w:szCs w:val="22"/>
                <w:highlight w:val="lightGray"/>
                <w:u w:val="single"/>
              </w:rPr>
              <w:t>04</w:t>
            </w:r>
            <w:r w:rsidRPr="009567AE">
              <w:rPr>
                <w:rFonts w:ascii="Verdana" w:hAnsi="Verdana"/>
                <w:b/>
                <w:sz w:val="22"/>
                <w:szCs w:val="22"/>
                <w:highlight w:val="lightGray"/>
                <w:u w:val="single"/>
              </w:rPr>
              <w:t>,00 dt pszenicy</w:t>
            </w:r>
          </w:p>
          <w:p w:rsidR="00037CD9" w:rsidRPr="00037CD9" w:rsidRDefault="00037CD9" w:rsidP="00037CD9">
            <w:pPr>
              <w:spacing w:line="360" w:lineRule="auto"/>
              <w:jc w:val="center"/>
              <w:rPr>
                <w:rFonts w:ascii="Verdana" w:hAnsi="Verdana"/>
                <w:sz w:val="18"/>
                <w:szCs w:val="18"/>
                <w:u w:val="single"/>
              </w:rPr>
            </w:pPr>
            <w:r w:rsidRPr="00037CD9">
              <w:rPr>
                <w:rFonts w:ascii="Verdana" w:hAnsi="Verdana"/>
                <w:sz w:val="18"/>
                <w:szCs w:val="18"/>
                <w:u w:val="single"/>
              </w:rPr>
              <w:t>W tym 103,00 dt pszenicy za grunty oraz 1,00 dt pszenicy za urządzenia (w tym podatek VAT).</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037CD9" w:rsidRPr="008D3BC0" w:rsidRDefault="00037CD9" w:rsidP="00037CD9">
      <w:pPr>
        <w:widowControl w:val="0"/>
        <w:spacing w:before="60" w:after="60"/>
        <w:jc w:val="both"/>
        <w:rPr>
          <w:rFonts w:ascii="Verdana" w:hAnsi="Verdana"/>
          <w:sz w:val="18"/>
          <w:szCs w:val="18"/>
          <w:u w:val="single"/>
        </w:rPr>
      </w:pPr>
      <w:r>
        <w:rPr>
          <w:rFonts w:ascii="Verdana" w:hAnsi="Verdana"/>
          <w:b/>
          <w:sz w:val="18"/>
          <w:szCs w:val="18"/>
        </w:rPr>
        <w:t>Nowice</w:t>
      </w:r>
      <w:r w:rsidRPr="008D3BC0">
        <w:rPr>
          <w:rFonts w:ascii="Verdana" w:hAnsi="Verdana"/>
          <w:sz w:val="18"/>
          <w:szCs w:val="18"/>
        </w:rPr>
        <w:t xml:space="preserve">, gmina </w:t>
      </w:r>
      <w:r>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Pr>
          <w:rFonts w:ascii="Verdana" w:hAnsi="Verdana"/>
          <w:b/>
          <w:sz w:val="18"/>
          <w:szCs w:val="18"/>
        </w:rPr>
        <w:t>dz. 213/8</w:t>
      </w:r>
      <w:r w:rsidRPr="008D3BC0">
        <w:rPr>
          <w:rFonts w:ascii="Verdana" w:hAnsi="Verdana"/>
          <w:b/>
          <w:sz w:val="18"/>
          <w:szCs w:val="18"/>
        </w:rPr>
        <w:t xml:space="preserve">, </w:t>
      </w:r>
      <w:r>
        <w:rPr>
          <w:rFonts w:ascii="Verdana" w:hAnsi="Verdana"/>
          <w:b/>
          <w:sz w:val="18"/>
          <w:szCs w:val="18"/>
        </w:rPr>
        <w:t>o pow. 13,9745 ha.</w:t>
      </w:r>
    </w:p>
    <w:p w:rsidR="00037CD9" w:rsidRDefault="00037CD9" w:rsidP="00037CD9">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EB4A25">
        <w:rPr>
          <w:rFonts w:ascii="Verdana" w:hAnsi="Verdana"/>
          <w:sz w:val="18"/>
          <w:szCs w:val="18"/>
        </w:rPr>
        <w:t xml:space="preserve">wynosi: </w:t>
      </w:r>
      <w:r>
        <w:rPr>
          <w:rFonts w:ascii="Verdana" w:hAnsi="Verdana"/>
          <w:sz w:val="18"/>
          <w:szCs w:val="18"/>
        </w:rPr>
        <w:t>13,9745</w:t>
      </w:r>
      <w:r w:rsidRPr="00EB4A25">
        <w:rPr>
          <w:rFonts w:ascii="Verdana" w:hAnsi="Verdana"/>
          <w:sz w:val="18"/>
          <w:szCs w:val="18"/>
        </w:rPr>
        <w:t xml:space="preserve"> ha (użytki rolne </w:t>
      </w:r>
      <w:r>
        <w:rPr>
          <w:rFonts w:ascii="Verdana" w:hAnsi="Verdana"/>
          <w:sz w:val="18"/>
          <w:szCs w:val="18"/>
        </w:rPr>
        <w:t>13,6825</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037CD9" w:rsidRPr="00160CC8" w:rsidRDefault="00037CD9" w:rsidP="00037CD9">
      <w:pPr>
        <w:widowControl w:val="0"/>
        <w:numPr>
          <w:ilvl w:val="0"/>
          <w:numId w:val="31"/>
        </w:numPr>
        <w:spacing w:before="60" w:after="60"/>
        <w:ind w:left="284" w:hanging="284"/>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10,4294</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Pr>
          <w:rFonts w:ascii="Verdana" w:hAnsi="Verdana"/>
          <w:sz w:val="18"/>
          <w:szCs w:val="18"/>
          <w:lang w:eastAsia="en-US"/>
        </w:rPr>
        <w:t xml:space="preserve"> RII – 2,4341 ha, RIIIa – 5,0724 ha, RIIIb – 0,9636 ha,</w:t>
      </w:r>
      <w:r>
        <w:rPr>
          <w:rFonts w:ascii="Verdana" w:hAnsi="Verdana"/>
          <w:sz w:val="18"/>
          <w:szCs w:val="18"/>
        </w:rPr>
        <w:t xml:space="preserve"> </w:t>
      </w:r>
    </w:p>
    <w:p w:rsidR="00037CD9" w:rsidRPr="005E48D3" w:rsidRDefault="00037CD9" w:rsidP="00037CD9">
      <w:pPr>
        <w:widowControl w:val="0"/>
        <w:spacing w:before="60" w:after="60"/>
        <w:ind w:left="284"/>
        <w:jc w:val="both"/>
        <w:rPr>
          <w:rFonts w:ascii="Verdana" w:hAnsi="Verdana"/>
          <w:sz w:val="18"/>
          <w:szCs w:val="18"/>
          <w:u w:val="single"/>
        </w:rPr>
      </w:pPr>
      <w:r>
        <w:rPr>
          <w:rFonts w:ascii="Verdana" w:hAnsi="Verdana"/>
          <w:sz w:val="18"/>
          <w:szCs w:val="18"/>
          <w:lang w:eastAsia="en-US"/>
        </w:rPr>
        <w:t>RIVa – 1,1419</w:t>
      </w:r>
      <w:r w:rsidRPr="00DF40EA">
        <w:rPr>
          <w:rFonts w:ascii="Verdana" w:hAnsi="Verdana"/>
          <w:sz w:val="18"/>
          <w:szCs w:val="18"/>
          <w:lang w:eastAsia="en-US"/>
        </w:rPr>
        <w:t xml:space="preserve"> ha</w:t>
      </w:r>
      <w:r>
        <w:rPr>
          <w:rFonts w:ascii="Verdana" w:hAnsi="Verdana"/>
          <w:sz w:val="18"/>
          <w:szCs w:val="18"/>
          <w:lang w:eastAsia="en-US"/>
        </w:rPr>
        <w:t xml:space="preserve">,  </w:t>
      </w:r>
      <w:r w:rsidRPr="005F2899">
        <w:rPr>
          <w:rFonts w:ascii="Verdana" w:hAnsi="Verdana"/>
          <w:sz w:val="18"/>
          <w:szCs w:val="18"/>
          <w:lang w:eastAsia="en-US"/>
        </w:rPr>
        <w:t>RIVb – 0,5875 ha, RVI – 0,2299 ha;</w:t>
      </w:r>
    </w:p>
    <w:p w:rsidR="00037CD9" w:rsidRPr="005E48D3" w:rsidRDefault="00037CD9" w:rsidP="00037CD9">
      <w:pPr>
        <w:widowControl w:val="0"/>
        <w:numPr>
          <w:ilvl w:val="0"/>
          <w:numId w:val="31"/>
        </w:numPr>
        <w:spacing w:before="60" w:after="60"/>
        <w:ind w:left="284" w:hanging="284"/>
        <w:jc w:val="both"/>
        <w:rPr>
          <w:rFonts w:ascii="Verdana" w:hAnsi="Verdana"/>
          <w:sz w:val="18"/>
          <w:szCs w:val="18"/>
          <w:u w:val="single"/>
        </w:rPr>
      </w:pPr>
      <w:r>
        <w:rPr>
          <w:rFonts w:ascii="Verdana" w:hAnsi="Verdana"/>
          <w:sz w:val="18"/>
          <w:szCs w:val="18"/>
          <w:lang w:eastAsia="en-US"/>
        </w:rPr>
        <w:t>pastwiska trwałe</w:t>
      </w:r>
      <w:r w:rsidRPr="0097579C">
        <w:rPr>
          <w:rFonts w:ascii="Verdana" w:hAnsi="Verdana"/>
          <w:sz w:val="18"/>
          <w:szCs w:val="18"/>
          <w:lang w:eastAsia="en-US"/>
        </w:rPr>
        <w:t xml:space="preserve"> </w:t>
      </w:r>
      <w:r>
        <w:rPr>
          <w:rFonts w:ascii="Verdana" w:hAnsi="Verdana"/>
          <w:b/>
          <w:sz w:val="18"/>
          <w:szCs w:val="18"/>
        </w:rPr>
        <w:t>3,4859</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Pr>
          <w:rFonts w:ascii="Verdana" w:hAnsi="Verdana"/>
          <w:sz w:val="18"/>
          <w:szCs w:val="18"/>
          <w:lang w:eastAsia="en-US"/>
        </w:rPr>
        <w:t xml:space="preserve"> </w:t>
      </w:r>
      <w:proofErr w:type="spellStart"/>
      <w:r>
        <w:rPr>
          <w:rFonts w:ascii="Verdana" w:hAnsi="Verdana"/>
          <w:sz w:val="18"/>
          <w:szCs w:val="18"/>
          <w:lang w:eastAsia="en-US"/>
        </w:rPr>
        <w:t>PsIII</w:t>
      </w:r>
      <w:proofErr w:type="spellEnd"/>
      <w:r>
        <w:rPr>
          <w:rFonts w:ascii="Verdana" w:hAnsi="Verdana"/>
          <w:sz w:val="18"/>
          <w:szCs w:val="18"/>
          <w:lang w:eastAsia="en-US"/>
        </w:rPr>
        <w:t xml:space="preserve"> – 3,1843 ha, </w:t>
      </w:r>
      <w:proofErr w:type="spellStart"/>
      <w:r>
        <w:rPr>
          <w:rFonts w:ascii="Verdana" w:hAnsi="Verdana"/>
          <w:sz w:val="18"/>
          <w:szCs w:val="18"/>
          <w:lang w:eastAsia="en-US"/>
        </w:rPr>
        <w:t>PsV</w:t>
      </w:r>
      <w:proofErr w:type="spellEnd"/>
      <w:r>
        <w:rPr>
          <w:rFonts w:ascii="Verdana" w:hAnsi="Verdana"/>
          <w:sz w:val="18"/>
          <w:szCs w:val="18"/>
          <w:lang w:eastAsia="en-US"/>
        </w:rPr>
        <w:t xml:space="preserve"> – 0,3016 ha;</w:t>
      </w:r>
    </w:p>
    <w:p w:rsidR="00037CD9" w:rsidRPr="00DF40EA" w:rsidRDefault="00037CD9" w:rsidP="00037CD9">
      <w:pPr>
        <w:widowControl w:val="0"/>
        <w:numPr>
          <w:ilvl w:val="0"/>
          <w:numId w:val="31"/>
        </w:numPr>
        <w:spacing w:before="60" w:after="60"/>
        <w:ind w:left="284" w:hanging="284"/>
        <w:jc w:val="both"/>
        <w:rPr>
          <w:rFonts w:ascii="Verdana" w:hAnsi="Verdana"/>
          <w:sz w:val="18"/>
          <w:szCs w:val="18"/>
          <w:u w:val="single"/>
        </w:rPr>
      </w:pPr>
      <w:r>
        <w:rPr>
          <w:rFonts w:ascii="Verdana" w:hAnsi="Verdana"/>
          <w:sz w:val="18"/>
          <w:szCs w:val="18"/>
          <w:lang w:eastAsia="en-US"/>
        </w:rPr>
        <w:t xml:space="preserve">nieużytki </w:t>
      </w:r>
      <w:r w:rsidRPr="005E48D3">
        <w:rPr>
          <w:rFonts w:ascii="Verdana" w:hAnsi="Verdana"/>
          <w:b/>
          <w:sz w:val="18"/>
          <w:szCs w:val="18"/>
          <w:lang w:eastAsia="en-US"/>
        </w:rPr>
        <w:t>0,0592 ha</w:t>
      </w:r>
      <w:r>
        <w:rPr>
          <w:rFonts w:ascii="Verdana" w:hAnsi="Verdana"/>
          <w:sz w:val="18"/>
          <w:szCs w:val="18"/>
          <w:lang w:eastAsia="en-US"/>
        </w:rPr>
        <w:t>.</w:t>
      </w:r>
    </w:p>
    <w:p w:rsidR="00037CD9" w:rsidRPr="00DF40EA" w:rsidRDefault="00037CD9" w:rsidP="00037CD9">
      <w:pPr>
        <w:widowControl w:val="0"/>
        <w:ind w:left="357"/>
        <w:jc w:val="both"/>
        <w:rPr>
          <w:rFonts w:ascii="Verdana" w:hAnsi="Verdana"/>
          <w:sz w:val="12"/>
          <w:szCs w:val="12"/>
          <w:lang w:eastAsia="en-US"/>
        </w:rPr>
      </w:pPr>
    </w:p>
    <w:p w:rsidR="00037CD9" w:rsidRDefault="00037CD9" w:rsidP="00037CD9">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w:t>
      </w:r>
    </w:p>
    <w:p w:rsidR="00037CD9" w:rsidRPr="00DF40EA" w:rsidRDefault="00037CD9" w:rsidP="00037CD9">
      <w:pPr>
        <w:pStyle w:val="NormalnyWeb"/>
        <w:spacing w:before="60" w:beforeAutospacing="0" w:after="60" w:afterAutospacing="0"/>
        <w:jc w:val="both"/>
        <w:rPr>
          <w:rFonts w:ascii="Verdana" w:hAnsi="Verdana"/>
          <w:i/>
          <w:iCs/>
          <w:sz w:val="12"/>
          <w:szCs w:val="12"/>
          <w:u w:val="single"/>
        </w:rPr>
      </w:pPr>
    </w:p>
    <w:p w:rsidR="00037CD9" w:rsidRDefault="00037CD9" w:rsidP="00037CD9">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 okręgu podatkowym.</w:t>
      </w:r>
    </w:p>
    <w:p w:rsidR="00037CD9" w:rsidRDefault="00037CD9" w:rsidP="00037CD9">
      <w:pPr>
        <w:pStyle w:val="NormalnyWeb"/>
        <w:spacing w:before="60" w:beforeAutospacing="0" w:after="60" w:afterAutospacing="0"/>
        <w:jc w:val="both"/>
        <w:rPr>
          <w:rFonts w:ascii="Verdana" w:hAnsi="Verdana"/>
          <w:i/>
          <w:iCs/>
          <w:sz w:val="18"/>
          <w:szCs w:val="18"/>
          <w:u w:val="single"/>
        </w:rPr>
      </w:pPr>
    </w:p>
    <w:p w:rsidR="00037CD9" w:rsidRPr="0003770D" w:rsidRDefault="00037CD9" w:rsidP="00037CD9">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037CD9" w:rsidRPr="00D32BD0" w:rsidRDefault="00037CD9" w:rsidP="00037CD9">
      <w:pPr>
        <w:widowControl w:val="0"/>
        <w:autoSpaceDE w:val="0"/>
        <w:jc w:val="both"/>
        <w:textAlignment w:val="baseline"/>
        <w:rPr>
          <w:rFonts w:ascii="Verdana" w:hAnsi="Verdana" w:cs="Verdana"/>
          <w:b/>
          <w:sz w:val="12"/>
          <w:szCs w:val="12"/>
        </w:rPr>
      </w:pPr>
    </w:p>
    <w:p w:rsidR="00037CD9" w:rsidRDefault="00037CD9" w:rsidP="00037CD9">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r w:rsidRPr="00160CC8">
        <w:rPr>
          <w:rFonts w:ascii="Verdana" w:hAnsi="Verdana" w:cs="Verdana"/>
          <w:sz w:val="18"/>
          <w:szCs w:val="18"/>
        </w:rPr>
        <w:t xml:space="preserve"> </w:t>
      </w:r>
      <w:r w:rsidRPr="00160CC8">
        <w:rPr>
          <w:rFonts w:ascii="Verdana" w:hAnsi="Verdana" w:cs="Verdana"/>
          <w:i/>
          <w:sz w:val="18"/>
          <w:szCs w:val="18"/>
        </w:rPr>
        <w:t>Przez nieruchomość przechodzi linia energetyczna wysokiego napięcia, podparta na 1 słupie stalowym oraz linia średniego napięcia, podparta na 2 słupach żelbetonowych. Na powierzchni około 0,3500 ha znajdują się zadrzewienia, na powierzchni około 0,4000 ha znajduje się nieużytek.</w:t>
      </w:r>
    </w:p>
    <w:p w:rsidR="00037CD9" w:rsidRDefault="00037CD9" w:rsidP="00037CD9">
      <w:pPr>
        <w:pStyle w:val="NormalnyWeb"/>
        <w:spacing w:before="60" w:beforeAutospacing="0" w:after="60" w:afterAutospacing="0"/>
        <w:jc w:val="both"/>
        <w:rPr>
          <w:rFonts w:ascii="Verdana" w:hAnsi="Verdana"/>
          <w:i/>
          <w:iCs/>
          <w:sz w:val="18"/>
          <w:szCs w:val="18"/>
          <w:u w:val="single"/>
        </w:rPr>
      </w:pPr>
    </w:p>
    <w:p w:rsidR="00037CD9" w:rsidRPr="001D77DE" w:rsidRDefault="00037CD9" w:rsidP="00037CD9">
      <w:pPr>
        <w:jc w:val="both"/>
        <w:rPr>
          <w:rFonts w:ascii="Verdana" w:hAnsi="Verdana" w:cs="Verdana"/>
          <w:b/>
          <w:sz w:val="18"/>
          <w:szCs w:val="18"/>
        </w:rPr>
      </w:pPr>
      <w:r w:rsidRPr="001D77DE">
        <w:rPr>
          <w:rFonts w:ascii="Verdana" w:hAnsi="Verdana" w:cs="Verdana"/>
          <w:b/>
          <w:sz w:val="18"/>
          <w:szCs w:val="18"/>
        </w:rPr>
        <w:t>Na nieruchomości znajduje się DRZEWOSTAN.</w:t>
      </w:r>
    </w:p>
    <w:p w:rsidR="00037CD9" w:rsidRPr="001D77DE" w:rsidRDefault="00037CD9" w:rsidP="00037CD9">
      <w:pPr>
        <w:spacing w:line="312" w:lineRule="auto"/>
        <w:rPr>
          <w:rFonts w:ascii="Verdana" w:hAnsi="Verdana" w:cs="Arial"/>
          <w:sz w:val="18"/>
          <w:szCs w:val="18"/>
        </w:rPr>
      </w:pPr>
      <w:r w:rsidRPr="001D77DE">
        <w:rPr>
          <w:rFonts w:ascii="Verdana" w:hAnsi="Verdana" w:cs="Arial"/>
          <w:b/>
          <w:sz w:val="18"/>
          <w:szCs w:val="18"/>
        </w:rPr>
        <w:t>UWAGA:</w:t>
      </w:r>
      <w:r w:rsidRPr="001D77DE">
        <w:rPr>
          <w:rFonts w:ascii="Verdana" w:hAnsi="Verdana" w:cs="Arial"/>
          <w:sz w:val="18"/>
          <w:szCs w:val="18"/>
        </w:rPr>
        <w:t xml:space="preserve"> bez zgody Krajowego Ośrodka Wsparcia Rolnictwa zabroniona jest wycinka drzewostanu.</w:t>
      </w:r>
      <w:r>
        <w:rPr>
          <w:rFonts w:ascii="Verdana" w:hAnsi="Verdana" w:cs="Arial"/>
          <w:sz w:val="18"/>
          <w:szCs w:val="18"/>
        </w:rPr>
        <w:t xml:space="preserve"> </w:t>
      </w:r>
    </w:p>
    <w:p w:rsidR="00037CD9" w:rsidRDefault="00037CD9" w:rsidP="00037CD9">
      <w:pPr>
        <w:widowControl w:val="0"/>
        <w:autoSpaceDE w:val="0"/>
        <w:jc w:val="both"/>
        <w:textAlignment w:val="baseline"/>
        <w:rPr>
          <w:rFonts w:ascii="Verdana" w:hAnsi="Verdana" w:cs="Verdana"/>
          <w:b/>
          <w:sz w:val="12"/>
          <w:szCs w:val="12"/>
        </w:rPr>
      </w:pPr>
    </w:p>
    <w:p w:rsidR="00037CD9" w:rsidRDefault="00037CD9" w:rsidP="00037CD9">
      <w:pPr>
        <w:jc w:val="both"/>
        <w:rPr>
          <w:rFonts w:ascii="Verdana" w:hAnsi="Verdana"/>
          <w:b/>
          <w:sz w:val="18"/>
          <w:szCs w:val="18"/>
        </w:rPr>
      </w:pPr>
      <w:r>
        <w:rPr>
          <w:rFonts w:ascii="Verdana" w:hAnsi="Verdana"/>
          <w:b/>
          <w:sz w:val="18"/>
          <w:szCs w:val="18"/>
        </w:rPr>
        <w:t xml:space="preserve">Dla nieruchomości </w:t>
      </w:r>
      <w:r w:rsidRPr="00077F0C">
        <w:rPr>
          <w:rFonts w:ascii="Verdana" w:hAnsi="Verdana"/>
          <w:b/>
          <w:sz w:val="18"/>
          <w:szCs w:val="18"/>
        </w:rPr>
        <w:t>prowadzona jest Księga Wieczysta nr SW1S/000</w:t>
      </w:r>
      <w:r>
        <w:rPr>
          <w:rFonts w:ascii="Verdana" w:hAnsi="Verdana"/>
          <w:b/>
          <w:sz w:val="18"/>
          <w:szCs w:val="18"/>
        </w:rPr>
        <w:t>79436</w:t>
      </w:r>
      <w:r w:rsidRPr="00077F0C">
        <w:rPr>
          <w:rFonts w:ascii="Verdana" w:hAnsi="Verdana"/>
          <w:b/>
          <w:sz w:val="18"/>
          <w:szCs w:val="18"/>
        </w:rPr>
        <w:t>/</w:t>
      </w:r>
      <w:r>
        <w:rPr>
          <w:rFonts w:ascii="Verdana" w:hAnsi="Verdana"/>
          <w:b/>
          <w:sz w:val="18"/>
          <w:szCs w:val="18"/>
        </w:rPr>
        <w:t>5</w:t>
      </w:r>
      <w:r w:rsidRPr="00077F0C">
        <w:rPr>
          <w:rFonts w:ascii="Verdana" w:hAnsi="Verdana"/>
          <w:b/>
          <w:sz w:val="18"/>
          <w:szCs w:val="18"/>
        </w:rPr>
        <w:t xml:space="preserve"> przez WKW Sądu Rejonowego w Świdnicy.</w:t>
      </w:r>
    </w:p>
    <w:p w:rsidR="00037CD9" w:rsidRPr="00981EBF" w:rsidRDefault="00037CD9" w:rsidP="00037CD9">
      <w:pPr>
        <w:jc w:val="both"/>
        <w:rPr>
          <w:rFonts w:ascii="Verdana" w:hAnsi="Verdana"/>
          <w:color w:val="000000"/>
          <w:spacing w:val="-10"/>
          <w:sz w:val="18"/>
          <w:szCs w:val="18"/>
        </w:rPr>
      </w:pPr>
    </w:p>
    <w:p w:rsidR="00037CD9" w:rsidRPr="004A1DED" w:rsidRDefault="00037CD9" w:rsidP="00037CD9">
      <w:pPr>
        <w:jc w:val="both"/>
        <w:rPr>
          <w:rFonts w:ascii="Verdana" w:hAnsi="Verdana"/>
          <w:color w:val="000000"/>
          <w:sz w:val="18"/>
          <w:szCs w:val="18"/>
        </w:rPr>
      </w:pPr>
      <w:r w:rsidRPr="004A1DED">
        <w:rPr>
          <w:rFonts w:ascii="Verdana" w:hAnsi="Verdana"/>
          <w:color w:val="000000"/>
          <w:sz w:val="18"/>
          <w:szCs w:val="18"/>
        </w:rPr>
        <w:t>Zgodnie z Miejscowym Planem Zagospodarowania Przestrzennego dla linii 400 kV min. dla obrębu Nowice, zatwierdzonym uchwałą nr VII/34/15 Rady Miejskiej w Jaworzynie Śląskiej, przedmiotowa nieruchomość oznaczona jest symbolem NO.1RR – teren użytkowania rolniczego.</w:t>
      </w:r>
    </w:p>
    <w:p w:rsidR="00037CD9" w:rsidRPr="004A1DED" w:rsidRDefault="00037CD9" w:rsidP="00037CD9">
      <w:pPr>
        <w:jc w:val="both"/>
        <w:rPr>
          <w:rFonts w:ascii="Verdana" w:hAnsi="Verdana"/>
          <w:sz w:val="18"/>
          <w:szCs w:val="18"/>
        </w:rPr>
      </w:pPr>
      <w:r w:rsidRPr="004A1DED">
        <w:rPr>
          <w:rFonts w:ascii="Verdana" w:hAnsi="Verdana"/>
          <w:color w:val="000000"/>
          <w:sz w:val="18"/>
          <w:szCs w:val="18"/>
        </w:rPr>
        <w:t>Zgodnie ze Studium uwarunkowań i kierunków zagospodarowania przestrzennego, zatwierdzonym Uchwałą nr XLV/56/2018 Rady Miejskiej w Jaworzynie Śląskiej z dnia 18 września 2018 roku działka nr 213/8 położona jest w strefie przyrodniczo czynnej – tereny rolniczej przestrzeni produkcyjnej wyłączone z zabudowy.</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4A1DED" w:rsidP="008954C7">
            <w:pPr>
              <w:jc w:val="center"/>
              <w:rPr>
                <w:rFonts w:ascii="Verdana" w:hAnsi="Verdana"/>
                <w:b/>
                <w:sz w:val="22"/>
                <w:szCs w:val="22"/>
                <w:u w:val="single"/>
              </w:rPr>
            </w:pPr>
            <w:r>
              <w:rPr>
                <w:rFonts w:ascii="Verdana" w:hAnsi="Verdana"/>
                <w:b/>
                <w:sz w:val="22"/>
                <w:szCs w:val="22"/>
                <w:highlight w:val="lightGray"/>
                <w:u w:val="single"/>
              </w:rPr>
              <w:t>88</w:t>
            </w:r>
            <w:r w:rsidR="008954C7"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4A1DED" w:rsidRPr="008D3BC0" w:rsidRDefault="004A1DED" w:rsidP="004A1DED">
      <w:pPr>
        <w:widowControl w:val="0"/>
        <w:spacing w:before="60" w:after="60"/>
        <w:jc w:val="both"/>
        <w:rPr>
          <w:rFonts w:ascii="Verdana" w:hAnsi="Verdana"/>
          <w:sz w:val="18"/>
          <w:szCs w:val="18"/>
          <w:u w:val="single"/>
        </w:rPr>
      </w:pPr>
      <w:r>
        <w:rPr>
          <w:rFonts w:ascii="Verdana" w:hAnsi="Verdana"/>
          <w:b/>
          <w:sz w:val="18"/>
          <w:szCs w:val="18"/>
        </w:rPr>
        <w:t>Nowice</w:t>
      </w:r>
      <w:r w:rsidRPr="008D3BC0">
        <w:rPr>
          <w:rFonts w:ascii="Verdana" w:hAnsi="Verdana"/>
          <w:sz w:val="18"/>
          <w:szCs w:val="18"/>
        </w:rPr>
        <w:t xml:space="preserve">, gmina </w:t>
      </w:r>
      <w:r>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Pr>
          <w:rFonts w:ascii="Verdana" w:hAnsi="Verdana"/>
          <w:b/>
          <w:sz w:val="18"/>
          <w:szCs w:val="18"/>
        </w:rPr>
        <w:t>dz. 213/7</w:t>
      </w:r>
      <w:r w:rsidRPr="008D3BC0">
        <w:rPr>
          <w:rFonts w:ascii="Verdana" w:hAnsi="Verdana"/>
          <w:b/>
          <w:sz w:val="18"/>
          <w:szCs w:val="18"/>
        </w:rPr>
        <w:t xml:space="preserve">, </w:t>
      </w:r>
      <w:r>
        <w:rPr>
          <w:rFonts w:ascii="Verdana" w:hAnsi="Verdana"/>
          <w:b/>
          <w:sz w:val="18"/>
          <w:szCs w:val="18"/>
        </w:rPr>
        <w:t>o pow. 13,0322 ha.</w:t>
      </w:r>
    </w:p>
    <w:p w:rsidR="004A1DED" w:rsidRDefault="004A1DED" w:rsidP="004A1DED">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EB4A25">
        <w:rPr>
          <w:rFonts w:ascii="Verdana" w:hAnsi="Verdana"/>
          <w:sz w:val="18"/>
          <w:szCs w:val="18"/>
        </w:rPr>
        <w:t xml:space="preserve">wynosi: </w:t>
      </w:r>
      <w:r>
        <w:rPr>
          <w:rFonts w:ascii="Verdana" w:hAnsi="Verdana"/>
          <w:sz w:val="18"/>
          <w:szCs w:val="18"/>
        </w:rPr>
        <w:t>13,0322</w:t>
      </w:r>
      <w:r w:rsidRPr="00EB4A25">
        <w:rPr>
          <w:rFonts w:ascii="Verdana" w:hAnsi="Verdana"/>
          <w:sz w:val="18"/>
          <w:szCs w:val="18"/>
        </w:rPr>
        <w:t xml:space="preserve"> ha (użytki rolne </w:t>
      </w:r>
      <w:r>
        <w:rPr>
          <w:rFonts w:ascii="Verdana" w:hAnsi="Verdana"/>
          <w:sz w:val="18"/>
          <w:szCs w:val="18"/>
        </w:rPr>
        <w:t>13,0322</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4A1DED" w:rsidRPr="005E48D3" w:rsidRDefault="004A1DED" w:rsidP="004A1DED">
      <w:pPr>
        <w:widowControl w:val="0"/>
        <w:numPr>
          <w:ilvl w:val="0"/>
          <w:numId w:val="31"/>
        </w:numPr>
        <w:spacing w:before="60" w:after="60"/>
        <w:ind w:left="284" w:hanging="284"/>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8,9094</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Pr>
          <w:rFonts w:ascii="Verdana" w:hAnsi="Verdana"/>
          <w:sz w:val="18"/>
          <w:szCs w:val="18"/>
          <w:lang w:eastAsia="en-US"/>
        </w:rPr>
        <w:t xml:space="preserve"> RII – 2,6270 ha, RIIIa – 5,6879 ha, RIVb – 0,3066</w:t>
      </w:r>
      <w:r w:rsidRPr="005F2899">
        <w:rPr>
          <w:rFonts w:ascii="Verdana" w:hAnsi="Verdana"/>
          <w:sz w:val="18"/>
          <w:szCs w:val="18"/>
          <w:lang w:eastAsia="en-US"/>
        </w:rPr>
        <w:t xml:space="preserve"> ha, RV</w:t>
      </w:r>
      <w:r>
        <w:rPr>
          <w:rFonts w:ascii="Verdana" w:hAnsi="Verdana"/>
          <w:sz w:val="18"/>
          <w:szCs w:val="18"/>
          <w:lang w:eastAsia="en-US"/>
        </w:rPr>
        <w:t xml:space="preserve"> – 0,2879 ha.</w:t>
      </w:r>
    </w:p>
    <w:p w:rsidR="004A1DED" w:rsidRPr="00756703" w:rsidRDefault="004A1DED" w:rsidP="004A1DED">
      <w:pPr>
        <w:widowControl w:val="0"/>
        <w:numPr>
          <w:ilvl w:val="0"/>
          <w:numId w:val="31"/>
        </w:numPr>
        <w:spacing w:before="60" w:after="60"/>
        <w:ind w:left="284" w:hanging="284"/>
        <w:jc w:val="both"/>
        <w:rPr>
          <w:rFonts w:ascii="Verdana" w:hAnsi="Verdana"/>
          <w:sz w:val="18"/>
          <w:szCs w:val="18"/>
          <w:u w:val="single"/>
        </w:rPr>
      </w:pPr>
      <w:r>
        <w:rPr>
          <w:rFonts w:ascii="Verdana" w:hAnsi="Verdana"/>
          <w:sz w:val="18"/>
          <w:szCs w:val="18"/>
          <w:lang w:eastAsia="en-US"/>
        </w:rPr>
        <w:t>pastwiska trwałe</w:t>
      </w:r>
      <w:r w:rsidRPr="0097579C">
        <w:rPr>
          <w:rFonts w:ascii="Verdana" w:hAnsi="Verdana"/>
          <w:sz w:val="18"/>
          <w:szCs w:val="18"/>
          <w:lang w:eastAsia="en-US"/>
        </w:rPr>
        <w:t xml:space="preserve"> </w:t>
      </w:r>
      <w:r>
        <w:rPr>
          <w:rFonts w:ascii="Verdana" w:hAnsi="Verdana"/>
          <w:b/>
          <w:sz w:val="18"/>
          <w:szCs w:val="18"/>
        </w:rPr>
        <w:t>4,1228</w:t>
      </w:r>
      <w:r w:rsidRPr="008D3BC0">
        <w:rPr>
          <w:rFonts w:ascii="Verdana" w:hAnsi="Verdana"/>
          <w:b/>
          <w:sz w:val="18"/>
          <w:szCs w:val="18"/>
        </w:rPr>
        <w:t xml:space="preserve"> </w:t>
      </w:r>
      <w:r w:rsidRPr="0097579C">
        <w:rPr>
          <w:rFonts w:ascii="Verdana" w:hAnsi="Verdana"/>
          <w:b/>
          <w:sz w:val="18"/>
          <w:szCs w:val="18"/>
          <w:lang w:eastAsia="en-US"/>
        </w:rPr>
        <w:t xml:space="preserve">ha </w:t>
      </w:r>
      <w:r>
        <w:rPr>
          <w:rFonts w:ascii="Verdana" w:hAnsi="Verdana"/>
          <w:sz w:val="18"/>
          <w:szCs w:val="18"/>
          <w:lang w:eastAsia="en-US"/>
        </w:rPr>
        <w:t>w klasie</w:t>
      </w:r>
      <w:r w:rsidRPr="00573D70">
        <w:rPr>
          <w:rFonts w:ascii="Verdana" w:hAnsi="Verdana"/>
          <w:sz w:val="18"/>
          <w:szCs w:val="18"/>
          <w:lang w:eastAsia="en-US"/>
        </w:rPr>
        <w:t>:</w:t>
      </w:r>
      <w:r>
        <w:rPr>
          <w:rFonts w:ascii="Verdana" w:hAnsi="Verdana"/>
          <w:sz w:val="18"/>
          <w:szCs w:val="18"/>
          <w:lang w:eastAsia="en-US"/>
        </w:rPr>
        <w:t xml:space="preserve"> </w:t>
      </w:r>
      <w:proofErr w:type="spellStart"/>
      <w:r>
        <w:rPr>
          <w:rFonts w:ascii="Verdana" w:hAnsi="Verdana"/>
          <w:sz w:val="18"/>
          <w:szCs w:val="18"/>
          <w:lang w:eastAsia="en-US"/>
        </w:rPr>
        <w:t>PsIII</w:t>
      </w:r>
      <w:proofErr w:type="spellEnd"/>
      <w:r>
        <w:rPr>
          <w:rFonts w:ascii="Verdana" w:hAnsi="Verdana"/>
          <w:sz w:val="18"/>
          <w:szCs w:val="18"/>
          <w:lang w:eastAsia="en-US"/>
        </w:rPr>
        <w:t xml:space="preserve"> – 4,1228 ha.</w:t>
      </w:r>
    </w:p>
    <w:p w:rsidR="004A1DED" w:rsidRPr="00DF40EA" w:rsidRDefault="004A1DED" w:rsidP="004A1DED">
      <w:pPr>
        <w:widowControl w:val="0"/>
        <w:ind w:left="357"/>
        <w:jc w:val="both"/>
        <w:rPr>
          <w:rFonts w:ascii="Verdana" w:hAnsi="Verdana"/>
          <w:sz w:val="12"/>
          <w:szCs w:val="12"/>
          <w:lang w:eastAsia="en-US"/>
        </w:rPr>
      </w:pPr>
    </w:p>
    <w:p w:rsidR="004A1DED" w:rsidRDefault="004A1DED" w:rsidP="004A1DED">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w:t>
      </w:r>
    </w:p>
    <w:p w:rsidR="004A1DED" w:rsidRPr="00DF40EA" w:rsidRDefault="004A1DED" w:rsidP="004A1DED">
      <w:pPr>
        <w:pStyle w:val="NormalnyWeb"/>
        <w:spacing w:before="60" w:beforeAutospacing="0" w:after="60" w:afterAutospacing="0"/>
        <w:jc w:val="both"/>
        <w:rPr>
          <w:rFonts w:ascii="Verdana" w:hAnsi="Verdana"/>
          <w:i/>
          <w:iCs/>
          <w:sz w:val="12"/>
          <w:szCs w:val="12"/>
          <w:u w:val="single"/>
        </w:rPr>
      </w:pPr>
    </w:p>
    <w:p w:rsidR="004A1DED" w:rsidRDefault="004A1DED" w:rsidP="004A1DED">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 okręgu podatkowym.</w:t>
      </w:r>
    </w:p>
    <w:p w:rsidR="004A1DED" w:rsidRDefault="004A1DED" w:rsidP="004A1DED">
      <w:pPr>
        <w:pStyle w:val="NormalnyWeb"/>
        <w:spacing w:before="60" w:beforeAutospacing="0" w:after="60" w:afterAutospacing="0"/>
        <w:jc w:val="both"/>
        <w:rPr>
          <w:rFonts w:ascii="Verdana" w:hAnsi="Verdana"/>
          <w:i/>
          <w:iCs/>
          <w:sz w:val="18"/>
          <w:szCs w:val="18"/>
          <w:u w:val="single"/>
        </w:rPr>
      </w:pPr>
    </w:p>
    <w:p w:rsidR="004A1DED" w:rsidRPr="0003770D" w:rsidRDefault="004A1DED" w:rsidP="004A1DED">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4A1DED" w:rsidRPr="00D32BD0" w:rsidRDefault="004A1DED" w:rsidP="004A1DED">
      <w:pPr>
        <w:widowControl w:val="0"/>
        <w:autoSpaceDE w:val="0"/>
        <w:jc w:val="both"/>
        <w:textAlignment w:val="baseline"/>
        <w:rPr>
          <w:rFonts w:ascii="Verdana" w:hAnsi="Verdana" w:cs="Verdana"/>
          <w:b/>
          <w:sz w:val="12"/>
          <w:szCs w:val="12"/>
        </w:rPr>
      </w:pPr>
    </w:p>
    <w:p w:rsidR="004A1DED" w:rsidRDefault="004A1DED" w:rsidP="004A1DED">
      <w:pPr>
        <w:jc w:val="both"/>
        <w:rPr>
          <w:rFonts w:ascii="Verdana" w:hAnsi="Verdana" w:cs="Verdana"/>
          <w:i/>
          <w:sz w:val="18"/>
          <w:szCs w:val="18"/>
        </w:rPr>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r w:rsidRPr="006740FE">
        <w:rPr>
          <w:rFonts w:ascii="Verdana" w:hAnsi="Verdana" w:cs="Verdana"/>
          <w:i/>
          <w:sz w:val="18"/>
          <w:szCs w:val="18"/>
        </w:rPr>
        <w:t>. Przez nieruchomość przechodzi linia energetyczna wysokiego napięcia, podparta na 1 słupie stalowym oraz linia średniego napięcia, podparta na 1 słupie żelbetonowym.</w:t>
      </w:r>
    </w:p>
    <w:p w:rsidR="004A1DED" w:rsidRPr="006740FE" w:rsidRDefault="004A1DED" w:rsidP="004A1DED">
      <w:pPr>
        <w:jc w:val="both"/>
        <w:rPr>
          <w:sz w:val="6"/>
          <w:szCs w:val="6"/>
        </w:rPr>
      </w:pPr>
    </w:p>
    <w:p w:rsidR="004A1DED" w:rsidRDefault="004A1DED" w:rsidP="004A1DED">
      <w:pPr>
        <w:widowControl w:val="0"/>
        <w:autoSpaceDE w:val="0"/>
        <w:jc w:val="both"/>
        <w:textAlignment w:val="baseline"/>
        <w:rPr>
          <w:rFonts w:ascii="Verdana" w:hAnsi="Verdana" w:cs="Verdana"/>
          <w:b/>
          <w:sz w:val="12"/>
          <w:szCs w:val="12"/>
        </w:rPr>
      </w:pPr>
    </w:p>
    <w:p w:rsidR="004A1DED" w:rsidRDefault="004A1DED" w:rsidP="004A1DED">
      <w:pPr>
        <w:jc w:val="both"/>
        <w:rPr>
          <w:rFonts w:ascii="Verdana" w:hAnsi="Verdana"/>
          <w:b/>
          <w:sz w:val="18"/>
          <w:szCs w:val="18"/>
        </w:rPr>
      </w:pPr>
      <w:r>
        <w:rPr>
          <w:rFonts w:ascii="Verdana" w:hAnsi="Verdana"/>
          <w:b/>
          <w:sz w:val="18"/>
          <w:szCs w:val="18"/>
        </w:rPr>
        <w:lastRenderedPageBreak/>
        <w:t xml:space="preserve">Dla nieruchomości </w:t>
      </w:r>
      <w:r w:rsidRPr="00077F0C">
        <w:rPr>
          <w:rFonts w:ascii="Verdana" w:hAnsi="Verdana"/>
          <w:b/>
          <w:sz w:val="18"/>
          <w:szCs w:val="18"/>
        </w:rPr>
        <w:t>prowadzona jest Księga Wieczysta nr SW1S/000</w:t>
      </w:r>
      <w:r>
        <w:rPr>
          <w:rFonts w:ascii="Verdana" w:hAnsi="Verdana"/>
          <w:b/>
          <w:sz w:val="18"/>
          <w:szCs w:val="18"/>
        </w:rPr>
        <w:t>79436</w:t>
      </w:r>
      <w:r w:rsidRPr="00077F0C">
        <w:rPr>
          <w:rFonts w:ascii="Verdana" w:hAnsi="Verdana"/>
          <w:b/>
          <w:sz w:val="18"/>
          <w:szCs w:val="18"/>
        </w:rPr>
        <w:t>/</w:t>
      </w:r>
      <w:r>
        <w:rPr>
          <w:rFonts w:ascii="Verdana" w:hAnsi="Verdana"/>
          <w:b/>
          <w:sz w:val="18"/>
          <w:szCs w:val="18"/>
        </w:rPr>
        <w:t>5</w:t>
      </w:r>
      <w:r w:rsidRPr="00077F0C">
        <w:rPr>
          <w:rFonts w:ascii="Verdana" w:hAnsi="Verdana"/>
          <w:b/>
          <w:sz w:val="18"/>
          <w:szCs w:val="18"/>
        </w:rPr>
        <w:t xml:space="preserve"> przez WKW Sądu Rejonowego w Świdnicy.</w:t>
      </w:r>
    </w:p>
    <w:p w:rsidR="004A1DED" w:rsidRPr="00981EBF" w:rsidRDefault="004A1DED" w:rsidP="004A1DED">
      <w:pPr>
        <w:jc w:val="both"/>
        <w:rPr>
          <w:rFonts w:ascii="Verdana" w:hAnsi="Verdana"/>
          <w:color w:val="000000"/>
          <w:spacing w:val="-10"/>
          <w:sz w:val="18"/>
          <w:szCs w:val="18"/>
        </w:rPr>
      </w:pPr>
    </w:p>
    <w:p w:rsidR="004A1DED" w:rsidRPr="004A1DED" w:rsidRDefault="004A1DED" w:rsidP="004A1DED">
      <w:pPr>
        <w:jc w:val="both"/>
        <w:rPr>
          <w:rFonts w:ascii="Verdana" w:hAnsi="Verdana"/>
          <w:color w:val="000000"/>
          <w:sz w:val="18"/>
          <w:szCs w:val="18"/>
        </w:rPr>
      </w:pPr>
      <w:r w:rsidRPr="004A1DED">
        <w:rPr>
          <w:rFonts w:ascii="Verdana" w:hAnsi="Verdana"/>
          <w:color w:val="000000"/>
          <w:sz w:val="18"/>
          <w:szCs w:val="18"/>
        </w:rPr>
        <w:t>Zgodnie z Miejscowym Planem Zagospodarowania Przestrzennego dla linii 400 kV min. dla obrębu Nowice, zatwierdzonym uchwałą nr VII/34/15 Rady Miejskiej w Jaworzynie Śląskiej, przedmiotowa nieruchomość oznaczona jest symbolem NO.1RR – teren użytkowania rolniczego.</w:t>
      </w:r>
    </w:p>
    <w:p w:rsidR="004A1DED" w:rsidRPr="004A1DED" w:rsidRDefault="004A1DED" w:rsidP="004A1DED">
      <w:pPr>
        <w:jc w:val="both"/>
        <w:rPr>
          <w:rFonts w:ascii="Verdana" w:hAnsi="Verdana"/>
          <w:sz w:val="18"/>
          <w:szCs w:val="18"/>
        </w:rPr>
      </w:pPr>
      <w:r w:rsidRPr="004A1DED">
        <w:rPr>
          <w:rFonts w:ascii="Verdana" w:hAnsi="Verdana"/>
          <w:color w:val="000000"/>
          <w:sz w:val="18"/>
          <w:szCs w:val="18"/>
        </w:rPr>
        <w:t>Zgodnie ze Studium uwarunkowań i kierunków zagospodarowania przestrzennego, zatwierdzonym Uchwałą nr XLV/56/2018 Rady Miejskiej w Jaworzynie Śląskiej z dnia 18 września 2018 roku działka nr 213/7 położona jest w strefie przyrodniczo czynnej – tereny rolniczej przestrzeni produkcyjnej wyłączone z zabudowy.</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F97F4F" w:rsidP="008954C7">
            <w:pPr>
              <w:jc w:val="center"/>
              <w:rPr>
                <w:rFonts w:ascii="Verdana" w:hAnsi="Verdana"/>
                <w:b/>
                <w:sz w:val="22"/>
                <w:szCs w:val="22"/>
                <w:u w:val="single"/>
              </w:rPr>
            </w:pPr>
            <w:r>
              <w:rPr>
                <w:rFonts w:ascii="Verdana" w:hAnsi="Verdana"/>
                <w:b/>
                <w:sz w:val="22"/>
                <w:szCs w:val="22"/>
                <w:highlight w:val="lightGray"/>
                <w:u w:val="single"/>
              </w:rPr>
              <w:t>85</w:t>
            </w:r>
            <w:r w:rsidR="008954C7"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F97F4F" w:rsidRPr="008D3BC0" w:rsidRDefault="00F97F4F" w:rsidP="00F97F4F">
      <w:pPr>
        <w:widowControl w:val="0"/>
        <w:spacing w:before="60" w:after="60"/>
        <w:jc w:val="both"/>
        <w:rPr>
          <w:rFonts w:ascii="Verdana" w:hAnsi="Verdana"/>
          <w:sz w:val="18"/>
          <w:szCs w:val="18"/>
          <w:u w:val="single"/>
        </w:rPr>
      </w:pPr>
      <w:r w:rsidRPr="008D3BC0">
        <w:rPr>
          <w:rFonts w:ascii="Verdana" w:hAnsi="Verdana"/>
          <w:b/>
          <w:sz w:val="18"/>
          <w:szCs w:val="18"/>
        </w:rPr>
        <w:t>Milikowice</w:t>
      </w:r>
      <w:r w:rsidRPr="008D3BC0">
        <w:rPr>
          <w:rFonts w:ascii="Verdana" w:hAnsi="Verdana"/>
          <w:sz w:val="18"/>
          <w:szCs w:val="18"/>
        </w:rPr>
        <w:t xml:space="preserve">, gmina </w:t>
      </w:r>
      <w:r w:rsidRPr="008D3BC0">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Pr>
          <w:rFonts w:ascii="Verdana" w:hAnsi="Verdana"/>
          <w:b/>
          <w:sz w:val="18"/>
          <w:szCs w:val="18"/>
        </w:rPr>
        <w:t>dz. 450, 451</w:t>
      </w:r>
      <w:r w:rsidRPr="008D3BC0">
        <w:rPr>
          <w:rFonts w:ascii="Verdana" w:hAnsi="Verdana"/>
          <w:b/>
          <w:sz w:val="18"/>
          <w:szCs w:val="18"/>
        </w:rPr>
        <w:t xml:space="preserve"> AM-2, </w:t>
      </w:r>
      <w:r>
        <w:rPr>
          <w:rFonts w:ascii="Verdana" w:hAnsi="Verdana"/>
          <w:b/>
          <w:sz w:val="18"/>
          <w:szCs w:val="18"/>
        </w:rPr>
        <w:t>o pow. ogólnej 8,5145 ha.</w:t>
      </w:r>
    </w:p>
    <w:p w:rsidR="00F97F4F" w:rsidRDefault="00F97F4F" w:rsidP="00F97F4F">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EB4A25">
        <w:rPr>
          <w:rFonts w:ascii="Verdana" w:hAnsi="Verdana"/>
          <w:sz w:val="18"/>
          <w:szCs w:val="18"/>
        </w:rPr>
        <w:t>wynosi: 8,5145 ha (użytki rolne 8,5145</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F97F4F" w:rsidRPr="004878E0" w:rsidRDefault="00F97F4F" w:rsidP="00F97F4F">
      <w:pPr>
        <w:widowControl w:val="0"/>
        <w:numPr>
          <w:ilvl w:val="0"/>
          <w:numId w:val="30"/>
        </w:numPr>
        <w:spacing w:before="60" w:after="60"/>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8,5145</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sidRPr="0097579C">
        <w:rPr>
          <w:rFonts w:ascii="Verdana" w:hAnsi="Verdana"/>
          <w:sz w:val="18"/>
          <w:szCs w:val="18"/>
          <w:lang w:eastAsia="en-US"/>
        </w:rPr>
        <w:t xml:space="preserve"> RIII</w:t>
      </w:r>
      <w:r>
        <w:rPr>
          <w:rFonts w:ascii="Verdana" w:hAnsi="Verdana"/>
          <w:sz w:val="18"/>
          <w:szCs w:val="18"/>
          <w:lang w:eastAsia="en-US"/>
        </w:rPr>
        <w:t>a – 1,9553 ha, RIIIb – 5,4971 ha, RIVa – 1,0621 ha.</w:t>
      </w:r>
    </w:p>
    <w:p w:rsidR="00F97F4F" w:rsidRPr="0097579C" w:rsidRDefault="00F97F4F" w:rsidP="00F97F4F">
      <w:pPr>
        <w:widowControl w:val="0"/>
        <w:ind w:left="357"/>
        <w:jc w:val="both"/>
        <w:rPr>
          <w:rFonts w:ascii="Verdana" w:hAnsi="Verdana"/>
          <w:sz w:val="18"/>
          <w:szCs w:val="18"/>
          <w:lang w:eastAsia="en-US"/>
        </w:rPr>
      </w:pPr>
    </w:p>
    <w:p w:rsidR="00F97F4F" w:rsidRDefault="00F97F4F" w:rsidP="00F97F4F">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w:t>
      </w:r>
    </w:p>
    <w:p w:rsidR="00F97F4F" w:rsidRDefault="00F97F4F" w:rsidP="00F97F4F">
      <w:pPr>
        <w:pStyle w:val="NormalnyWeb"/>
        <w:spacing w:before="60" w:beforeAutospacing="0" w:after="60" w:afterAutospacing="0"/>
        <w:jc w:val="both"/>
        <w:rPr>
          <w:rFonts w:ascii="Verdana" w:hAnsi="Verdana"/>
          <w:i/>
          <w:iCs/>
          <w:sz w:val="18"/>
          <w:szCs w:val="18"/>
          <w:u w:val="single"/>
        </w:rPr>
      </w:pPr>
    </w:p>
    <w:p w:rsidR="00F97F4F" w:rsidRPr="0003770D" w:rsidRDefault="00F97F4F" w:rsidP="00F97F4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 okręgu podatkowym.</w:t>
      </w:r>
    </w:p>
    <w:p w:rsidR="00F97F4F" w:rsidRDefault="00F97F4F" w:rsidP="00F97F4F">
      <w:pPr>
        <w:pStyle w:val="NormalnyWeb"/>
        <w:spacing w:before="60" w:beforeAutospacing="0" w:after="60" w:afterAutospacing="0"/>
        <w:jc w:val="both"/>
        <w:rPr>
          <w:rFonts w:ascii="Verdana" w:hAnsi="Verdana"/>
          <w:i/>
          <w:iCs/>
          <w:sz w:val="18"/>
          <w:szCs w:val="18"/>
          <w:u w:val="single"/>
        </w:rPr>
      </w:pPr>
    </w:p>
    <w:p w:rsidR="00F97F4F" w:rsidRPr="0003770D" w:rsidRDefault="00F97F4F" w:rsidP="00F97F4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F97F4F" w:rsidRPr="00D32BD0" w:rsidRDefault="00F97F4F" w:rsidP="00F97F4F">
      <w:pPr>
        <w:widowControl w:val="0"/>
        <w:autoSpaceDE w:val="0"/>
        <w:jc w:val="both"/>
        <w:textAlignment w:val="baseline"/>
        <w:rPr>
          <w:rFonts w:ascii="Verdana" w:hAnsi="Verdana" w:cs="Verdana"/>
          <w:b/>
          <w:sz w:val="12"/>
          <w:szCs w:val="12"/>
        </w:rPr>
      </w:pPr>
    </w:p>
    <w:p w:rsidR="00F97F4F" w:rsidRPr="006740FE" w:rsidRDefault="00F97F4F" w:rsidP="00F97F4F">
      <w:pPr>
        <w:jc w:val="both"/>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 Nad działką nr 450 przebiega linia energetyczna wysokiego napięcia.</w:t>
      </w:r>
    </w:p>
    <w:p w:rsidR="00F97F4F" w:rsidRPr="00EB01E1" w:rsidRDefault="00F97F4F" w:rsidP="00F97F4F">
      <w:pPr>
        <w:widowControl w:val="0"/>
        <w:autoSpaceDE w:val="0"/>
        <w:jc w:val="both"/>
        <w:textAlignment w:val="baseline"/>
        <w:rPr>
          <w:rFonts w:ascii="Verdana" w:hAnsi="Verdana" w:cs="Verdana"/>
          <w:b/>
          <w:sz w:val="18"/>
          <w:szCs w:val="18"/>
        </w:rPr>
      </w:pPr>
    </w:p>
    <w:p w:rsidR="00F97F4F" w:rsidRDefault="00F97F4F" w:rsidP="00F97F4F">
      <w:pPr>
        <w:jc w:val="both"/>
        <w:rPr>
          <w:rFonts w:ascii="Verdana" w:hAnsi="Verdana"/>
          <w:b/>
          <w:sz w:val="18"/>
          <w:szCs w:val="18"/>
        </w:rPr>
      </w:pPr>
      <w:r w:rsidRPr="00981EBF">
        <w:rPr>
          <w:rFonts w:ascii="Verdana" w:hAnsi="Verdana"/>
          <w:b/>
          <w:sz w:val="18"/>
          <w:szCs w:val="18"/>
        </w:rPr>
        <w:t>Dla dz. nr 450 prowadzona jest Księga Wieczysta nr SW1S/00073854/9, dla dz. nr 451  prowadzon</w:t>
      </w:r>
      <w:r>
        <w:rPr>
          <w:rFonts w:ascii="Verdana" w:hAnsi="Verdana"/>
          <w:b/>
          <w:sz w:val="18"/>
          <w:szCs w:val="18"/>
        </w:rPr>
        <w:t>a jest Księga Wieczysta nr</w:t>
      </w:r>
      <w:r w:rsidRPr="00981EBF">
        <w:rPr>
          <w:rFonts w:ascii="Verdana" w:hAnsi="Verdana"/>
          <w:b/>
          <w:sz w:val="18"/>
          <w:szCs w:val="18"/>
        </w:rPr>
        <w:t xml:space="preserve"> SW1S/00065713/0 przez WKW Sądu Rejonowego w Świdnicy.</w:t>
      </w:r>
    </w:p>
    <w:p w:rsidR="00F97F4F" w:rsidRPr="00EB01E1" w:rsidRDefault="00F97F4F" w:rsidP="00F97F4F">
      <w:pPr>
        <w:jc w:val="both"/>
        <w:rPr>
          <w:rFonts w:ascii="Verdana" w:hAnsi="Verdana"/>
          <w:b/>
        </w:rPr>
      </w:pPr>
    </w:p>
    <w:p w:rsidR="00F97F4F" w:rsidRPr="00EB01E1" w:rsidRDefault="00F97F4F" w:rsidP="00F97F4F">
      <w:pPr>
        <w:jc w:val="both"/>
        <w:rPr>
          <w:rFonts w:ascii="Verdana" w:hAnsi="Verdana"/>
          <w:color w:val="000000"/>
        </w:rPr>
      </w:pPr>
      <w:r>
        <w:rPr>
          <w:rFonts w:ascii="Verdana" w:hAnsi="Verdana"/>
          <w:color w:val="000000"/>
          <w:sz w:val="18"/>
          <w:szCs w:val="18"/>
        </w:rPr>
        <w:t>Dla przedmiotowej nieruchomości</w:t>
      </w:r>
      <w:r w:rsidRPr="008E2C55">
        <w:rPr>
          <w:rFonts w:ascii="Verdana" w:hAnsi="Verdana"/>
          <w:color w:val="000000"/>
          <w:sz w:val="18"/>
          <w:szCs w:val="18"/>
        </w:rPr>
        <w:t xml:space="preserve"> brak jest obowiązującego miejscowego planu zagospodarowania przestrzennego.</w:t>
      </w:r>
    </w:p>
    <w:p w:rsidR="00F97F4F" w:rsidRPr="008E2C55" w:rsidRDefault="00F97F4F" w:rsidP="00F97F4F">
      <w:pPr>
        <w:jc w:val="both"/>
        <w:rPr>
          <w:rFonts w:ascii="Verdana" w:hAnsi="Verdana"/>
          <w:b/>
          <w:sz w:val="18"/>
          <w:szCs w:val="18"/>
        </w:rPr>
      </w:pPr>
      <w:r w:rsidRPr="00F9259A">
        <w:rPr>
          <w:rFonts w:ascii="Verdana" w:hAnsi="Verdana"/>
          <w:color w:val="000000"/>
          <w:sz w:val="18"/>
          <w:szCs w:val="18"/>
        </w:rPr>
        <w:t>Zgodnie ze Studium uwarunkowa</w:t>
      </w:r>
      <w:r w:rsidRPr="00F9259A">
        <w:rPr>
          <w:rFonts w:ascii="Verdana" w:hAnsi="Verdana" w:cs="Calibri"/>
          <w:color w:val="000000"/>
          <w:sz w:val="18"/>
          <w:szCs w:val="18"/>
        </w:rPr>
        <w:t>ń</w:t>
      </w:r>
      <w:r w:rsidRPr="00F9259A">
        <w:rPr>
          <w:rFonts w:ascii="Verdana" w:hAnsi="Verdana"/>
          <w:color w:val="000000"/>
          <w:sz w:val="18"/>
          <w:szCs w:val="18"/>
        </w:rPr>
        <w:t xml:space="preserve"> i kierunk</w:t>
      </w:r>
      <w:r w:rsidRPr="00F9259A">
        <w:rPr>
          <w:rFonts w:ascii="Verdana" w:hAnsi="Verdana" w:cs="Agency FB"/>
          <w:color w:val="000000"/>
          <w:sz w:val="18"/>
          <w:szCs w:val="18"/>
        </w:rPr>
        <w:t>ó</w:t>
      </w:r>
      <w:r w:rsidRPr="00F9259A">
        <w:rPr>
          <w:rFonts w:ascii="Verdana" w:hAnsi="Verdana"/>
          <w:color w:val="000000"/>
          <w:sz w:val="18"/>
          <w:szCs w:val="18"/>
        </w:rPr>
        <w:t xml:space="preserve">w zagospodarowania przestrzennego Miasta i Gminy Jaworzyna </w:t>
      </w:r>
      <w:r w:rsidRPr="00F9259A">
        <w:rPr>
          <w:rFonts w:ascii="Verdana" w:hAnsi="Verdana" w:cs="Calibri"/>
          <w:color w:val="000000"/>
          <w:sz w:val="18"/>
          <w:szCs w:val="18"/>
        </w:rPr>
        <w:t>Ś</w:t>
      </w:r>
      <w:r w:rsidRPr="00F9259A">
        <w:rPr>
          <w:rFonts w:ascii="Verdana" w:hAnsi="Verdana"/>
          <w:color w:val="000000"/>
          <w:sz w:val="18"/>
          <w:szCs w:val="18"/>
        </w:rPr>
        <w:t>l</w:t>
      </w:r>
      <w:r w:rsidRPr="00F9259A">
        <w:rPr>
          <w:rFonts w:ascii="Verdana" w:hAnsi="Verdana" w:cs="Calibri"/>
          <w:color w:val="000000"/>
          <w:sz w:val="18"/>
          <w:szCs w:val="18"/>
        </w:rPr>
        <w:t>ą</w:t>
      </w:r>
      <w:r w:rsidRPr="00F9259A">
        <w:rPr>
          <w:rFonts w:ascii="Verdana" w:hAnsi="Verdana"/>
          <w:color w:val="000000"/>
          <w:sz w:val="18"/>
          <w:szCs w:val="18"/>
        </w:rPr>
        <w:t>ska zatwierdzonym Uchwa</w:t>
      </w:r>
      <w:r w:rsidRPr="00F9259A">
        <w:rPr>
          <w:rFonts w:ascii="Verdana" w:hAnsi="Verdana" w:cs="Agency FB"/>
          <w:color w:val="000000"/>
          <w:sz w:val="18"/>
          <w:szCs w:val="18"/>
        </w:rPr>
        <w:t>ł</w:t>
      </w:r>
      <w:r w:rsidRPr="00F9259A">
        <w:rPr>
          <w:rFonts w:ascii="Verdana" w:hAnsi="Verdana" w:cs="Calibri"/>
          <w:color w:val="000000"/>
          <w:sz w:val="18"/>
          <w:szCs w:val="18"/>
        </w:rPr>
        <w:t>ą</w:t>
      </w:r>
      <w:r w:rsidRPr="00F9259A">
        <w:rPr>
          <w:rFonts w:ascii="Verdana" w:hAnsi="Verdana"/>
          <w:color w:val="000000"/>
          <w:sz w:val="18"/>
          <w:szCs w:val="18"/>
        </w:rPr>
        <w:t xml:space="preserve"> nr</w:t>
      </w:r>
      <w:r w:rsidRPr="00F9259A">
        <w:rPr>
          <w:rFonts w:ascii="Verdana" w:hAnsi="Verdana" w:cs="Agency FB"/>
          <w:color w:val="000000"/>
          <w:sz w:val="18"/>
          <w:szCs w:val="18"/>
        </w:rPr>
        <w:t> </w:t>
      </w:r>
      <w:r w:rsidRPr="00F9259A">
        <w:rPr>
          <w:rFonts w:ascii="Verdana" w:hAnsi="Verdana"/>
          <w:color w:val="000000"/>
          <w:sz w:val="18"/>
          <w:szCs w:val="18"/>
        </w:rPr>
        <w:t xml:space="preserve">V/56/18 Rady Miejskiej w Jaworzynie </w:t>
      </w:r>
      <w:r w:rsidRPr="00F9259A">
        <w:rPr>
          <w:rFonts w:ascii="Verdana" w:hAnsi="Verdana" w:cs="Calibri"/>
          <w:color w:val="000000"/>
          <w:sz w:val="18"/>
          <w:szCs w:val="18"/>
        </w:rPr>
        <w:t>Ś</w:t>
      </w:r>
      <w:r w:rsidRPr="00F9259A">
        <w:rPr>
          <w:rFonts w:ascii="Verdana" w:hAnsi="Verdana"/>
          <w:color w:val="000000"/>
          <w:sz w:val="18"/>
          <w:szCs w:val="18"/>
        </w:rPr>
        <w:t>l</w:t>
      </w:r>
      <w:r w:rsidRPr="00F9259A">
        <w:rPr>
          <w:rFonts w:ascii="Verdana" w:hAnsi="Verdana" w:cs="Calibri"/>
          <w:color w:val="000000"/>
          <w:sz w:val="18"/>
          <w:szCs w:val="18"/>
        </w:rPr>
        <w:t>ą</w:t>
      </w:r>
      <w:r w:rsidRPr="00F9259A">
        <w:rPr>
          <w:rFonts w:ascii="Verdana" w:hAnsi="Verdana"/>
          <w:color w:val="000000"/>
          <w:sz w:val="18"/>
          <w:szCs w:val="18"/>
        </w:rPr>
        <w:t>skiej z dnia 18 wrze</w:t>
      </w:r>
      <w:r w:rsidRPr="00F9259A">
        <w:rPr>
          <w:rFonts w:ascii="Verdana" w:hAnsi="Verdana" w:cs="Calibri"/>
          <w:color w:val="000000"/>
          <w:sz w:val="18"/>
          <w:szCs w:val="18"/>
        </w:rPr>
        <w:t>ś</w:t>
      </w:r>
      <w:r w:rsidRPr="00F9259A">
        <w:rPr>
          <w:rFonts w:ascii="Verdana" w:hAnsi="Verdana"/>
          <w:color w:val="000000"/>
          <w:sz w:val="18"/>
          <w:szCs w:val="18"/>
        </w:rPr>
        <w:t>nia 2018 roku dz. 450, 451 poło</w:t>
      </w:r>
      <w:r w:rsidRPr="00F9259A">
        <w:rPr>
          <w:rFonts w:ascii="Verdana" w:hAnsi="Verdana" w:cs="Calibri"/>
          <w:color w:val="000000"/>
          <w:sz w:val="18"/>
          <w:szCs w:val="18"/>
        </w:rPr>
        <w:t>ż</w:t>
      </w:r>
      <w:r w:rsidRPr="00F9259A">
        <w:rPr>
          <w:rFonts w:ascii="Verdana" w:hAnsi="Verdana"/>
          <w:color w:val="000000"/>
          <w:sz w:val="18"/>
          <w:szCs w:val="18"/>
        </w:rPr>
        <w:t>one s</w:t>
      </w:r>
      <w:r w:rsidRPr="00F9259A">
        <w:rPr>
          <w:rFonts w:ascii="Verdana" w:hAnsi="Verdana" w:cs="Calibri"/>
          <w:color w:val="000000"/>
          <w:sz w:val="18"/>
          <w:szCs w:val="18"/>
        </w:rPr>
        <w:t>ą</w:t>
      </w:r>
      <w:r w:rsidRPr="00F9259A">
        <w:rPr>
          <w:rFonts w:ascii="Verdana" w:hAnsi="Verdana"/>
          <w:color w:val="000000"/>
          <w:sz w:val="18"/>
          <w:szCs w:val="18"/>
        </w:rPr>
        <w:t xml:space="preserve"> w strefie przyrodniczo czynnej – </w:t>
      </w:r>
      <w:r w:rsidRPr="008E2C55">
        <w:rPr>
          <w:rFonts w:ascii="Verdana" w:hAnsi="Verdana"/>
          <w:b/>
          <w:color w:val="000000"/>
          <w:sz w:val="18"/>
          <w:szCs w:val="18"/>
        </w:rPr>
        <w:t>tereny rolniczej przestrzeni produkcyjnej wył</w:t>
      </w:r>
      <w:r w:rsidRPr="008E2C55">
        <w:rPr>
          <w:rFonts w:ascii="Verdana" w:hAnsi="Verdana" w:cs="Calibri"/>
          <w:b/>
          <w:color w:val="000000"/>
          <w:sz w:val="18"/>
          <w:szCs w:val="18"/>
        </w:rPr>
        <w:t>ą</w:t>
      </w:r>
      <w:r w:rsidRPr="008E2C55">
        <w:rPr>
          <w:rFonts w:ascii="Verdana" w:hAnsi="Verdana"/>
          <w:b/>
          <w:color w:val="000000"/>
          <w:sz w:val="18"/>
          <w:szCs w:val="18"/>
        </w:rPr>
        <w:t>czone z zabudowy.</w:t>
      </w:r>
    </w:p>
    <w:p w:rsidR="00F97F4F" w:rsidRPr="00EB01E1" w:rsidRDefault="00F97F4F" w:rsidP="00F97F4F">
      <w:pPr>
        <w:jc w:val="both"/>
        <w:rPr>
          <w:rFonts w:ascii="Verdana" w:hAnsi="Verdana"/>
          <w:color w:val="000000"/>
        </w:rPr>
      </w:pPr>
    </w:p>
    <w:p w:rsidR="00F97F4F" w:rsidRDefault="00F97F4F" w:rsidP="00F97F4F">
      <w:pPr>
        <w:jc w:val="both"/>
        <w:rPr>
          <w:rFonts w:ascii="Verdana" w:hAnsi="Verdana"/>
          <w:b/>
          <w:color w:val="000000"/>
          <w:sz w:val="18"/>
          <w:szCs w:val="18"/>
        </w:rPr>
      </w:pPr>
      <w:r w:rsidRPr="00F9259A">
        <w:rPr>
          <w:rFonts w:ascii="Verdana" w:hAnsi="Verdana"/>
          <w:b/>
          <w:color w:val="000000"/>
          <w:sz w:val="18"/>
          <w:szCs w:val="18"/>
        </w:rPr>
        <w:t>Uwaga:</w:t>
      </w:r>
    </w:p>
    <w:p w:rsidR="00F97F4F" w:rsidRPr="00F9259A" w:rsidRDefault="00F97F4F" w:rsidP="00F97F4F">
      <w:pPr>
        <w:numPr>
          <w:ilvl w:val="0"/>
          <w:numId w:val="30"/>
        </w:numPr>
        <w:jc w:val="both"/>
        <w:rPr>
          <w:rFonts w:ascii="Verdana" w:hAnsi="Verdana"/>
          <w:b/>
          <w:color w:val="000000"/>
          <w:sz w:val="18"/>
          <w:szCs w:val="18"/>
        </w:rPr>
      </w:pPr>
      <w:r w:rsidRPr="00F9259A">
        <w:rPr>
          <w:rFonts w:ascii="Verdana" w:hAnsi="Verdana"/>
          <w:color w:val="000000"/>
          <w:sz w:val="18"/>
          <w:szCs w:val="18"/>
          <w:u w:val="single"/>
        </w:rPr>
        <w:t>Dotyczy działki nr 450 obr</w:t>
      </w:r>
      <w:r w:rsidRPr="00F9259A">
        <w:rPr>
          <w:rFonts w:ascii="Verdana" w:hAnsi="Verdana" w:cs="Calibri"/>
          <w:color w:val="000000"/>
          <w:sz w:val="18"/>
          <w:szCs w:val="18"/>
          <w:u w:val="single"/>
        </w:rPr>
        <w:t>ę</w:t>
      </w:r>
      <w:r w:rsidRPr="00F9259A">
        <w:rPr>
          <w:rFonts w:ascii="Verdana" w:hAnsi="Verdana"/>
          <w:color w:val="000000"/>
          <w:sz w:val="18"/>
          <w:szCs w:val="18"/>
          <w:u w:val="single"/>
        </w:rPr>
        <w:t>b Milikowice.</w:t>
      </w:r>
    </w:p>
    <w:p w:rsidR="00F97F4F" w:rsidRPr="00F9259A" w:rsidRDefault="00F97F4F" w:rsidP="00F97F4F">
      <w:pPr>
        <w:jc w:val="both"/>
        <w:rPr>
          <w:rFonts w:ascii="Verdana" w:hAnsi="Verdana"/>
          <w:color w:val="000000"/>
          <w:sz w:val="18"/>
          <w:szCs w:val="18"/>
        </w:rPr>
      </w:pPr>
      <w:r w:rsidRPr="00F9259A">
        <w:rPr>
          <w:rFonts w:ascii="Verdana" w:hAnsi="Verdana"/>
          <w:color w:val="000000"/>
          <w:sz w:val="18"/>
          <w:szCs w:val="18"/>
        </w:rPr>
        <w:t>W dziale III KW nr SW1S/00073854/9 wpisane jest ograniczone prawo rzeczowe:</w:t>
      </w:r>
    </w:p>
    <w:p w:rsidR="00F97F4F" w:rsidRPr="00F9259A" w:rsidRDefault="00F97F4F" w:rsidP="00F97F4F">
      <w:pPr>
        <w:jc w:val="both"/>
        <w:rPr>
          <w:rFonts w:ascii="Verdana" w:hAnsi="Verdana"/>
          <w:color w:val="000000"/>
          <w:sz w:val="18"/>
          <w:szCs w:val="18"/>
        </w:rPr>
      </w:pPr>
      <w:r w:rsidRPr="00F9259A">
        <w:rPr>
          <w:rFonts w:ascii="Verdana" w:hAnsi="Verdana"/>
          <w:color w:val="000000"/>
          <w:sz w:val="18"/>
          <w:szCs w:val="18"/>
        </w:rPr>
        <w:t>Słu</w:t>
      </w:r>
      <w:r w:rsidRPr="00F9259A">
        <w:rPr>
          <w:rFonts w:ascii="Verdana" w:hAnsi="Verdana" w:cs="Calibri"/>
          <w:color w:val="000000"/>
          <w:sz w:val="18"/>
          <w:szCs w:val="18"/>
        </w:rPr>
        <w:t>ż</w:t>
      </w:r>
      <w:r w:rsidRPr="00F9259A">
        <w:rPr>
          <w:rFonts w:ascii="Verdana" w:hAnsi="Verdana"/>
          <w:color w:val="000000"/>
          <w:sz w:val="18"/>
          <w:szCs w:val="18"/>
        </w:rPr>
        <w:t>ebno</w:t>
      </w:r>
      <w:r w:rsidRPr="00F9259A">
        <w:rPr>
          <w:rFonts w:ascii="Verdana" w:hAnsi="Verdana" w:cs="Calibri"/>
          <w:color w:val="000000"/>
          <w:sz w:val="18"/>
          <w:szCs w:val="18"/>
        </w:rPr>
        <w:t>ść</w:t>
      </w:r>
      <w:r w:rsidRPr="00F9259A">
        <w:rPr>
          <w:rFonts w:ascii="Verdana" w:hAnsi="Verdana"/>
          <w:color w:val="000000"/>
          <w:sz w:val="18"/>
          <w:szCs w:val="18"/>
        </w:rPr>
        <w:t xml:space="preserve"> przesy</w:t>
      </w:r>
      <w:r w:rsidRPr="00F9259A">
        <w:rPr>
          <w:rFonts w:ascii="Verdana" w:hAnsi="Verdana" w:cs="Agency FB"/>
          <w:color w:val="000000"/>
          <w:sz w:val="18"/>
          <w:szCs w:val="18"/>
        </w:rPr>
        <w:t>ł</w:t>
      </w:r>
      <w:r w:rsidRPr="00F9259A">
        <w:rPr>
          <w:rFonts w:ascii="Verdana" w:hAnsi="Verdana"/>
          <w:color w:val="000000"/>
          <w:sz w:val="18"/>
          <w:szCs w:val="18"/>
        </w:rPr>
        <w:t>u na rzecz EWG Udanin Sp. z o. o. z siedzib</w:t>
      </w:r>
      <w:r w:rsidRPr="00F9259A">
        <w:rPr>
          <w:rFonts w:ascii="Verdana" w:hAnsi="Verdana" w:cs="Calibri"/>
          <w:color w:val="000000"/>
          <w:sz w:val="18"/>
          <w:szCs w:val="18"/>
        </w:rPr>
        <w:t>ą</w:t>
      </w:r>
      <w:r w:rsidRPr="00F9259A">
        <w:rPr>
          <w:rFonts w:ascii="Verdana" w:hAnsi="Verdana"/>
          <w:color w:val="000000"/>
          <w:sz w:val="18"/>
          <w:szCs w:val="18"/>
        </w:rPr>
        <w:t xml:space="preserve"> w Legnicy uprawniaj</w:t>
      </w:r>
      <w:r w:rsidRPr="00F9259A">
        <w:rPr>
          <w:rFonts w:ascii="Verdana" w:hAnsi="Verdana" w:cs="Calibri"/>
          <w:color w:val="000000"/>
          <w:sz w:val="18"/>
          <w:szCs w:val="18"/>
        </w:rPr>
        <w:t>ą</w:t>
      </w:r>
      <w:r w:rsidRPr="00F9259A">
        <w:rPr>
          <w:rFonts w:ascii="Verdana" w:hAnsi="Verdana"/>
          <w:color w:val="000000"/>
          <w:sz w:val="18"/>
          <w:szCs w:val="18"/>
        </w:rPr>
        <w:t>ca do:</w:t>
      </w:r>
    </w:p>
    <w:p w:rsidR="00F97F4F" w:rsidRPr="00345CF3" w:rsidRDefault="00F97F4F" w:rsidP="00F97F4F">
      <w:pPr>
        <w:jc w:val="both"/>
        <w:rPr>
          <w:rFonts w:ascii="Verdana" w:hAnsi="Verdana"/>
          <w:color w:val="000000"/>
          <w:sz w:val="18"/>
          <w:szCs w:val="18"/>
        </w:rPr>
      </w:pPr>
      <w:r w:rsidRPr="00F9259A">
        <w:rPr>
          <w:rFonts w:ascii="Verdana" w:hAnsi="Verdana"/>
          <w:color w:val="000000"/>
          <w:sz w:val="18"/>
          <w:szCs w:val="18"/>
        </w:rPr>
        <w:t>Zało</w:t>
      </w:r>
      <w:r w:rsidRPr="00F9259A">
        <w:rPr>
          <w:rFonts w:ascii="Verdana" w:hAnsi="Verdana" w:cs="Calibri"/>
          <w:color w:val="000000"/>
          <w:sz w:val="18"/>
          <w:szCs w:val="18"/>
        </w:rPr>
        <w:t>ż</w:t>
      </w:r>
      <w:r w:rsidRPr="00F9259A">
        <w:rPr>
          <w:rFonts w:ascii="Verdana" w:hAnsi="Verdana"/>
          <w:color w:val="000000"/>
          <w:sz w:val="18"/>
          <w:szCs w:val="18"/>
        </w:rPr>
        <w:t>enia i przeprowadzenia przez nieruchomo</w:t>
      </w:r>
      <w:r w:rsidRPr="00F9259A">
        <w:rPr>
          <w:rFonts w:ascii="Verdana" w:hAnsi="Verdana" w:cs="Calibri"/>
          <w:color w:val="000000"/>
          <w:sz w:val="18"/>
          <w:szCs w:val="18"/>
        </w:rPr>
        <w:t>ść</w:t>
      </w:r>
      <w:r w:rsidRPr="00F9259A">
        <w:rPr>
          <w:rFonts w:ascii="Verdana" w:hAnsi="Verdana"/>
          <w:color w:val="000000"/>
          <w:sz w:val="18"/>
          <w:szCs w:val="18"/>
        </w:rPr>
        <w:t xml:space="preserve"> napowietrznej linii elektroenergetycznej 400+110kV </w:t>
      </w:r>
      <w:r w:rsidRPr="00F9259A">
        <w:rPr>
          <w:rFonts w:ascii="Verdana" w:hAnsi="Verdana" w:cs="Calibri"/>
          <w:color w:val="000000"/>
          <w:sz w:val="18"/>
          <w:szCs w:val="18"/>
        </w:rPr>
        <w:t>Ś</w:t>
      </w:r>
      <w:r w:rsidRPr="00F9259A">
        <w:rPr>
          <w:rFonts w:ascii="Verdana" w:hAnsi="Verdana"/>
          <w:color w:val="000000"/>
          <w:sz w:val="18"/>
          <w:szCs w:val="18"/>
        </w:rPr>
        <w:t>wiebodzice - Wroc</w:t>
      </w:r>
      <w:r w:rsidRPr="00F9259A">
        <w:rPr>
          <w:rFonts w:ascii="Verdana" w:hAnsi="Verdana" w:cs="Agency FB"/>
          <w:color w:val="000000"/>
          <w:sz w:val="18"/>
          <w:szCs w:val="18"/>
        </w:rPr>
        <w:t>ł</w:t>
      </w:r>
      <w:r w:rsidRPr="00F9259A">
        <w:rPr>
          <w:rFonts w:ascii="Verdana" w:hAnsi="Verdana"/>
          <w:color w:val="000000"/>
          <w:sz w:val="18"/>
          <w:szCs w:val="18"/>
        </w:rPr>
        <w:t>aw wraz z urz</w:t>
      </w:r>
      <w:r w:rsidRPr="00F9259A">
        <w:rPr>
          <w:rFonts w:ascii="Verdana" w:hAnsi="Verdana" w:cs="Calibri"/>
          <w:color w:val="000000"/>
          <w:sz w:val="18"/>
          <w:szCs w:val="18"/>
        </w:rPr>
        <w:t>ą</w:t>
      </w:r>
      <w:r w:rsidRPr="00F9259A">
        <w:rPr>
          <w:rFonts w:ascii="Verdana" w:hAnsi="Verdana"/>
          <w:color w:val="000000"/>
          <w:sz w:val="18"/>
          <w:szCs w:val="18"/>
        </w:rPr>
        <w:t>dzeniami niezb</w:t>
      </w:r>
      <w:r w:rsidRPr="00F9259A">
        <w:rPr>
          <w:rFonts w:ascii="Verdana" w:hAnsi="Verdana" w:cs="Calibri"/>
          <w:color w:val="000000"/>
          <w:sz w:val="18"/>
          <w:szCs w:val="18"/>
        </w:rPr>
        <w:t>ę</w:t>
      </w:r>
      <w:r w:rsidRPr="00F9259A">
        <w:rPr>
          <w:rFonts w:ascii="Verdana" w:hAnsi="Verdana"/>
          <w:color w:val="000000"/>
          <w:sz w:val="18"/>
          <w:szCs w:val="18"/>
        </w:rPr>
        <w:t>dnymi do jej eksploatacji oraz podwieszania napowietrznych przewodów linii oraz u</w:t>
      </w:r>
      <w:r w:rsidRPr="00F9259A">
        <w:rPr>
          <w:rFonts w:ascii="Verdana" w:hAnsi="Verdana" w:cs="Calibri"/>
          <w:color w:val="000000"/>
          <w:sz w:val="18"/>
          <w:szCs w:val="18"/>
        </w:rPr>
        <w:t>ż</w:t>
      </w:r>
      <w:r w:rsidRPr="00F9259A">
        <w:rPr>
          <w:rFonts w:ascii="Verdana" w:hAnsi="Verdana"/>
          <w:color w:val="000000"/>
          <w:sz w:val="18"/>
          <w:szCs w:val="18"/>
        </w:rPr>
        <w:t xml:space="preserve">ytkowania linii po jej wybudowaniu, przebudowania linii elektroenergetycznych </w:t>
      </w:r>
      <w:proofErr w:type="spellStart"/>
      <w:r w:rsidRPr="00F9259A">
        <w:rPr>
          <w:rFonts w:ascii="Verdana" w:hAnsi="Verdana"/>
          <w:color w:val="000000"/>
          <w:sz w:val="18"/>
          <w:szCs w:val="18"/>
        </w:rPr>
        <w:t>Wn</w:t>
      </w:r>
      <w:proofErr w:type="spellEnd"/>
      <w:r w:rsidRPr="00F9259A">
        <w:rPr>
          <w:rFonts w:ascii="Verdana" w:hAnsi="Verdana"/>
          <w:color w:val="000000"/>
          <w:sz w:val="18"/>
          <w:szCs w:val="18"/>
        </w:rPr>
        <w:t xml:space="preserve">, Sn, </w:t>
      </w:r>
      <w:proofErr w:type="spellStart"/>
      <w:r w:rsidRPr="00F9259A">
        <w:rPr>
          <w:rFonts w:ascii="Verdana" w:hAnsi="Verdana"/>
          <w:color w:val="000000"/>
          <w:sz w:val="18"/>
          <w:szCs w:val="18"/>
        </w:rPr>
        <w:t>Nn</w:t>
      </w:r>
      <w:proofErr w:type="spellEnd"/>
      <w:r w:rsidRPr="00F9259A">
        <w:rPr>
          <w:rFonts w:ascii="Verdana" w:hAnsi="Verdana"/>
          <w:color w:val="000000"/>
          <w:sz w:val="18"/>
          <w:szCs w:val="18"/>
        </w:rPr>
        <w:t xml:space="preserve"> oraz linii telekomunikacyjnych, zbli</w:t>
      </w:r>
      <w:r w:rsidRPr="00F9259A">
        <w:rPr>
          <w:rFonts w:ascii="Verdana" w:hAnsi="Verdana" w:cs="Calibri"/>
          <w:color w:val="000000"/>
          <w:sz w:val="18"/>
          <w:szCs w:val="18"/>
        </w:rPr>
        <w:t>ż</w:t>
      </w:r>
      <w:r w:rsidRPr="00F9259A">
        <w:rPr>
          <w:rFonts w:ascii="Verdana" w:hAnsi="Verdana"/>
          <w:color w:val="000000"/>
          <w:sz w:val="18"/>
          <w:szCs w:val="18"/>
        </w:rPr>
        <w:t>onych lub skrzy</w:t>
      </w:r>
      <w:r w:rsidRPr="00F9259A">
        <w:rPr>
          <w:rFonts w:ascii="Verdana" w:hAnsi="Verdana" w:cs="Calibri"/>
          <w:color w:val="000000"/>
          <w:sz w:val="18"/>
          <w:szCs w:val="18"/>
        </w:rPr>
        <w:t>ż</w:t>
      </w:r>
      <w:r w:rsidRPr="00F9259A">
        <w:rPr>
          <w:rFonts w:ascii="Verdana" w:hAnsi="Verdana"/>
          <w:color w:val="000000"/>
          <w:sz w:val="18"/>
          <w:szCs w:val="18"/>
        </w:rPr>
        <w:t>owanych z lini</w:t>
      </w:r>
      <w:r w:rsidRPr="00F9259A">
        <w:rPr>
          <w:rFonts w:ascii="Verdana" w:hAnsi="Verdana" w:cs="Calibri"/>
          <w:color w:val="000000"/>
          <w:sz w:val="18"/>
          <w:szCs w:val="18"/>
        </w:rPr>
        <w:t>ą</w:t>
      </w:r>
      <w:r w:rsidRPr="00F9259A">
        <w:rPr>
          <w:rFonts w:ascii="Verdana" w:hAnsi="Verdana"/>
          <w:color w:val="000000"/>
          <w:sz w:val="18"/>
          <w:szCs w:val="18"/>
        </w:rPr>
        <w:t>, a przebiegaj</w:t>
      </w:r>
      <w:r w:rsidRPr="00F9259A">
        <w:rPr>
          <w:rFonts w:ascii="Verdana" w:hAnsi="Verdana" w:cs="Calibri"/>
          <w:color w:val="000000"/>
          <w:sz w:val="18"/>
          <w:szCs w:val="18"/>
        </w:rPr>
        <w:t>ą</w:t>
      </w:r>
      <w:r w:rsidRPr="00F9259A">
        <w:rPr>
          <w:rFonts w:ascii="Verdana" w:hAnsi="Verdana"/>
          <w:color w:val="000000"/>
          <w:sz w:val="18"/>
          <w:szCs w:val="18"/>
        </w:rPr>
        <w:t>cych przez nieruchomo</w:t>
      </w:r>
      <w:r w:rsidRPr="00F9259A">
        <w:rPr>
          <w:rFonts w:ascii="Verdana" w:hAnsi="Verdana" w:cs="Calibri"/>
          <w:color w:val="000000"/>
          <w:sz w:val="18"/>
          <w:szCs w:val="18"/>
        </w:rPr>
        <w:t>ść</w:t>
      </w:r>
      <w:r w:rsidRPr="00F9259A">
        <w:rPr>
          <w:rFonts w:ascii="Verdana" w:hAnsi="Verdana"/>
          <w:color w:val="000000"/>
          <w:sz w:val="18"/>
          <w:szCs w:val="18"/>
        </w:rPr>
        <w:t>, na kt</w:t>
      </w:r>
      <w:r w:rsidRPr="00F9259A">
        <w:rPr>
          <w:rFonts w:ascii="Verdana" w:hAnsi="Verdana" w:cs="Agency FB"/>
          <w:color w:val="000000"/>
          <w:sz w:val="18"/>
          <w:szCs w:val="18"/>
        </w:rPr>
        <w:t>ó</w:t>
      </w:r>
      <w:r w:rsidRPr="00F9259A">
        <w:rPr>
          <w:rFonts w:ascii="Verdana" w:hAnsi="Verdana"/>
          <w:color w:val="000000"/>
          <w:sz w:val="18"/>
          <w:szCs w:val="18"/>
        </w:rPr>
        <w:t>rej ustanowiono słu</w:t>
      </w:r>
      <w:r w:rsidRPr="00F9259A">
        <w:rPr>
          <w:rFonts w:ascii="Verdana" w:hAnsi="Verdana" w:cs="Calibri"/>
          <w:color w:val="000000"/>
          <w:sz w:val="18"/>
          <w:szCs w:val="18"/>
        </w:rPr>
        <w:t>ż</w:t>
      </w:r>
      <w:r w:rsidRPr="00F9259A">
        <w:rPr>
          <w:rFonts w:ascii="Verdana" w:hAnsi="Verdana"/>
          <w:color w:val="000000"/>
          <w:sz w:val="18"/>
          <w:szCs w:val="18"/>
        </w:rPr>
        <w:t>ebno</w:t>
      </w:r>
      <w:r w:rsidRPr="00F9259A">
        <w:rPr>
          <w:rFonts w:ascii="Verdana" w:hAnsi="Verdana" w:cs="Calibri"/>
          <w:color w:val="000000"/>
          <w:sz w:val="18"/>
          <w:szCs w:val="18"/>
        </w:rPr>
        <w:t>ść</w:t>
      </w:r>
      <w:r w:rsidRPr="00F9259A">
        <w:rPr>
          <w:rFonts w:ascii="Verdana" w:hAnsi="Verdana"/>
          <w:color w:val="000000"/>
          <w:sz w:val="18"/>
          <w:szCs w:val="18"/>
        </w:rPr>
        <w:t xml:space="preserve"> przesy</w:t>
      </w:r>
      <w:r w:rsidRPr="00F9259A">
        <w:rPr>
          <w:rFonts w:ascii="Verdana" w:hAnsi="Verdana" w:cs="Agency FB"/>
          <w:color w:val="000000"/>
          <w:sz w:val="18"/>
          <w:szCs w:val="18"/>
        </w:rPr>
        <w:t>ł</w:t>
      </w:r>
      <w:r w:rsidRPr="00F9259A">
        <w:rPr>
          <w:rFonts w:ascii="Verdana" w:hAnsi="Verdana"/>
          <w:color w:val="000000"/>
          <w:sz w:val="18"/>
          <w:szCs w:val="18"/>
        </w:rPr>
        <w:t>u, ka</w:t>
      </w:r>
      <w:r w:rsidRPr="00F9259A">
        <w:rPr>
          <w:rFonts w:ascii="Verdana" w:hAnsi="Verdana" w:cs="Calibri"/>
          <w:color w:val="000000"/>
          <w:sz w:val="18"/>
          <w:szCs w:val="18"/>
        </w:rPr>
        <w:t>ż</w:t>
      </w:r>
      <w:r w:rsidRPr="00F9259A">
        <w:rPr>
          <w:rFonts w:ascii="Verdana" w:hAnsi="Verdana"/>
          <w:color w:val="000000"/>
          <w:sz w:val="18"/>
          <w:szCs w:val="18"/>
        </w:rPr>
        <w:t>dorazowego wej</w:t>
      </w:r>
      <w:r w:rsidRPr="00F9259A">
        <w:rPr>
          <w:rFonts w:ascii="Verdana" w:hAnsi="Verdana" w:cs="Calibri"/>
          <w:color w:val="000000"/>
          <w:sz w:val="18"/>
          <w:szCs w:val="18"/>
        </w:rPr>
        <w:t>ś</w:t>
      </w:r>
      <w:r w:rsidRPr="00F9259A">
        <w:rPr>
          <w:rFonts w:ascii="Verdana" w:hAnsi="Verdana"/>
          <w:color w:val="000000"/>
          <w:sz w:val="18"/>
          <w:szCs w:val="18"/>
        </w:rPr>
        <w:t>cia i wjazdu na dzia</w:t>
      </w:r>
      <w:r w:rsidRPr="00F9259A">
        <w:rPr>
          <w:rFonts w:ascii="Verdana" w:hAnsi="Verdana" w:cs="Agency FB"/>
          <w:color w:val="000000"/>
          <w:sz w:val="18"/>
          <w:szCs w:val="18"/>
        </w:rPr>
        <w:t>ł</w:t>
      </w:r>
      <w:r w:rsidRPr="00F9259A">
        <w:rPr>
          <w:rFonts w:ascii="Verdana" w:hAnsi="Verdana"/>
          <w:color w:val="000000"/>
          <w:sz w:val="18"/>
          <w:szCs w:val="18"/>
        </w:rPr>
        <w:t>k</w:t>
      </w:r>
      <w:r w:rsidRPr="00F9259A">
        <w:rPr>
          <w:rFonts w:ascii="Verdana" w:hAnsi="Verdana" w:cs="Calibri"/>
          <w:color w:val="000000"/>
          <w:sz w:val="18"/>
          <w:szCs w:val="18"/>
        </w:rPr>
        <w:t>ę</w:t>
      </w:r>
      <w:r w:rsidRPr="00F9259A">
        <w:rPr>
          <w:rFonts w:ascii="Verdana" w:hAnsi="Verdana"/>
          <w:color w:val="000000"/>
          <w:sz w:val="18"/>
          <w:szCs w:val="18"/>
        </w:rPr>
        <w:t xml:space="preserve"> nr 450, w tym sprz</w:t>
      </w:r>
      <w:r w:rsidRPr="00F9259A">
        <w:rPr>
          <w:rFonts w:ascii="Verdana" w:hAnsi="Verdana" w:cs="Calibri"/>
          <w:color w:val="000000"/>
          <w:sz w:val="18"/>
          <w:szCs w:val="18"/>
        </w:rPr>
        <w:t>ę</w:t>
      </w:r>
      <w:r w:rsidRPr="00F9259A">
        <w:rPr>
          <w:rFonts w:ascii="Verdana" w:hAnsi="Verdana"/>
          <w:color w:val="000000"/>
          <w:sz w:val="18"/>
          <w:szCs w:val="18"/>
        </w:rPr>
        <w:t>tem ci</w:t>
      </w:r>
      <w:r w:rsidRPr="00F9259A">
        <w:rPr>
          <w:rFonts w:ascii="Verdana" w:hAnsi="Verdana" w:cs="Calibri"/>
          <w:color w:val="000000"/>
          <w:sz w:val="18"/>
          <w:szCs w:val="18"/>
        </w:rPr>
        <w:t>ęż</w:t>
      </w:r>
      <w:r w:rsidRPr="00F9259A">
        <w:rPr>
          <w:rFonts w:ascii="Verdana" w:hAnsi="Verdana"/>
          <w:color w:val="000000"/>
          <w:sz w:val="18"/>
          <w:szCs w:val="18"/>
        </w:rPr>
        <w:t xml:space="preserve">kim, w </w:t>
      </w:r>
      <w:r w:rsidRPr="00F9259A">
        <w:rPr>
          <w:rFonts w:ascii="Verdana" w:hAnsi="Verdana"/>
          <w:color w:val="000000"/>
          <w:sz w:val="18"/>
          <w:szCs w:val="18"/>
        </w:rPr>
        <w:lastRenderedPageBreak/>
        <w:t>celu przygotowania i wykonania rob</w:t>
      </w:r>
      <w:r w:rsidRPr="00F9259A">
        <w:rPr>
          <w:rFonts w:ascii="Verdana" w:hAnsi="Verdana" w:cs="Agency FB"/>
          <w:color w:val="000000"/>
          <w:sz w:val="18"/>
          <w:szCs w:val="18"/>
        </w:rPr>
        <w:t>ó</w:t>
      </w:r>
      <w:r w:rsidRPr="00F9259A">
        <w:rPr>
          <w:rFonts w:ascii="Verdana" w:hAnsi="Verdana"/>
          <w:color w:val="000000"/>
          <w:sz w:val="18"/>
          <w:szCs w:val="18"/>
        </w:rPr>
        <w:t>t zwi</w:t>
      </w:r>
      <w:r w:rsidRPr="00F9259A">
        <w:rPr>
          <w:rFonts w:ascii="Verdana" w:hAnsi="Verdana" w:cs="Calibri"/>
          <w:color w:val="000000"/>
          <w:sz w:val="18"/>
          <w:szCs w:val="18"/>
        </w:rPr>
        <w:t>ą</w:t>
      </w:r>
      <w:r w:rsidRPr="00F9259A">
        <w:rPr>
          <w:rFonts w:ascii="Verdana" w:hAnsi="Verdana"/>
          <w:color w:val="000000"/>
          <w:sz w:val="18"/>
          <w:szCs w:val="18"/>
        </w:rPr>
        <w:t>zanych z budow</w:t>
      </w:r>
      <w:r w:rsidRPr="00F9259A">
        <w:rPr>
          <w:rFonts w:ascii="Verdana" w:hAnsi="Verdana" w:cs="Calibri"/>
          <w:color w:val="000000"/>
          <w:sz w:val="18"/>
          <w:szCs w:val="18"/>
        </w:rPr>
        <w:t>ą</w:t>
      </w:r>
      <w:r w:rsidRPr="00F9259A">
        <w:rPr>
          <w:rFonts w:ascii="Verdana" w:hAnsi="Verdana"/>
          <w:color w:val="000000"/>
          <w:sz w:val="18"/>
          <w:szCs w:val="18"/>
        </w:rPr>
        <w:t>, eksploatacj</w:t>
      </w:r>
      <w:r w:rsidRPr="00F9259A">
        <w:rPr>
          <w:rFonts w:ascii="Verdana" w:hAnsi="Verdana" w:cs="Calibri"/>
          <w:color w:val="000000"/>
          <w:sz w:val="18"/>
          <w:szCs w:val="18"/>
        </w:rPr>
        <w:t>ą</w:t>
      </w:r>
      <w:r w:rsidRPr="00F9259A">
        <w:rPr>
          <w:rFonts w:ascii="Verdana" w:hAnsi="Verdana"/>
          <w:color w:val="000000"/>
          <w:sz w:val="18"/>
          <w:szCs w:val="18"/>
        </w:rPr>
        <w:t>, konserwacj</w:t>
      </w:r>
      <w:r w:rsidRPr="00F9259A">
        <w:rPr>
          <w:rFonts w:ascii="Verdana" w:hAnsi="Verdana" w:cs="Calibri"/>
          <w:color w:val="000000"/>
          <w:sz w:val="18"/>
          <w:szCs w:val="18"/>
        </w:rPr>
        <w:t>ą</w:t>
      </w:r>
      <w:r w:rsidRPr="00F9259A">
        <w:rPr>
          <w:rFonts w:ascii="Verdana" w:hAnsi="Verdana"/>
          <w:color w:val="000000"/>
          <w:sz w:val="18"/>
          <w:szCs w:val="18"/>
        </w:rPr>
        <w:t>, napraw</w:t>
      </w:r>
      <w:r w:rsidRPr="00F9259A">
        <w:rPr>
          <w:rFonts w:ascii="Verdana" w:hAnsi="Verdana" w:cs="Calibri"/>
          <w:color w:val="000000"/>
          <w:sz w:val="18"/>
          <w:szCs w:val="18"/>
        </w:rPr>
        <w:t>ą</w:t>
      </w:r>
      <w:r w:rsidRPr="00F9259A">
        <w:rPr>
          <w:rFonts w:ascii="Verdana" w:hAnsi="Verdana"/>
          <w:color w:val="000000"/>
          <w:sz w:val="18"/>
          <w:szCs w:val="18"/>
        </w:rPr>
        <w:t>, modernizacj</w:t>
      </w:r>
      <w:r w:rsidRPr="00F9259A">
        <w:rPr>
          <w:rFonts w:ascii="Verdana" w:hAnsi="Verdana" w:cs="Calibri"/>
          <w:color w:val="000000"/>
          <w:sz w:val="18"/>
          <w:szCs w:val="18"/>
        </w:rPr>
        <w:t>ą</w:t>
      </w:r>
      <w:r w:rsidRPr="00F9259A">
        <w:rPr>
          <w:rFonts w:ascii="Verdana" w:hAnsi="Verdana"/>
          <w:color w:val="000000"/>
          <w:sz w:val="18"/>
          <w:szCs w:val="18"/>
        </w:rPr>
        <w:t>, remontami oraz usuwaniem awarii elektroenergetycznej, a ponadto przeprowadzeniem wycinki drzew i krzewów pod lini</w:t>
      </w:r>
      <w:r w:rsidRPr="00F9259A">
        <w:rPr>
          <w:rFonts w:ascii="Verdana" w:hAnsi="Verdana" w:cs="Calibri"/>
          <w:color w:val="000000"/>
          <w:sz w:val="18"/>
          <w:szCs w:val="18"/>
        </w:rPr>
        <w:t>ą</w:t>
      </w:r>
      <w:r w:rsidRPr="00F9259A">
        <w:rPr>
          <w:rFonts w:ascii="Verdana" w:hAnsi="Verdana"/>
          <w:color w:val="000000"/>
          <w:sz w:val="18"/>
          <w:szCs w:val="18"/>
        </w:rPr>
        <w:t xml:space="preserve"> oraz wykonania ogl</w:t>
      </w:r>
      <w:r w:rsidRPr="00F9259A">
        <w:rPr>
          <w:rFonts w:ascii="Verdana" w:hAnsi="Verdana" w:cs="Calibri"/>
          <w:color w:val="000000"/>
          <w:sz w:val="18"/>
          <w:szCs w:val="18"/>
        </w:rPr>
        <w:t>ę</w:t>
      </w:r>
      <w:r w:rsidRPr="00F9259A">
        <w:rPr>
          <w:rFonts w:ascii="Verdana" w:hAnsi="Verdana"/>
          <w:color w:val="000000"/>
          <w:sz w:val="18"/>
          <w:szCs w:val="18"/>
        </w:rPr>
        <w:t xml:space="preserve">dzin (obchodu) linii, </w:t>
      </w:r>
      <w:r w:rsidRPr="00F9259A">
        <w:rPr>
          <w:rFonts w:ascii="Verdana" w:hAnsi="Verdana" w:cs="Calibri"/>
          <w:color w:val="000000"/>
          <w:sz w:val="18"/>
          <w:szCs w:val="18"/>
        </w:rPr>
        <w:t>żą</w:t>
      </w:r>
      <w:r w:rsidRPr="00F9259A">
        <w:rPr>
          <w:rFonts w:ascii="Verdana" w:hAnsi="Verdana"/>
          <w:color w:val="000000"/>
          <w:sz w:val="18"/>
          <w:szCs w:val="18"/>
        </w:rPr>
        <w:t>dania od w</w:t>
      </w:r>
      <w:r w:rsidRPr="00F9259A">
        <w:rPr>
          <w:rFonts w:ascii="Verdana" w:hAnsi="Verdana" w:cs="Agency FB"/>
          <w:color w:val="000000"/>
          <w:sz w:val="18"/>
          <w:szCs w:val="18"/>
        </w:rPr>
        <w:t>ł</w:t>
      </w:r>
      <w:r w:rsidRPr="00F9259A">
        <w:rPr>
          <w:rFonts w:ascii="Verdana" w:hAnsi="Verdana"/>
          <w:color w:val="000000"/>
          <w:sz w:val="18"/>
          <w:szCs w:val="18"/>
        </w:rPr>
        <w:t>a</w:t>
      </w:r>
      <w:r w:rsidRPr="00F9259A">
        <w:rPr>
          <w:rFonts w:ascii="Verdana" w:hAnsi="Verdana" w:cs="Calibri"/>
          <w:color w:val="000000"/>
          <w:sz w:val="18"/>
          <w:szCs w:val="18"/>
        </w:rPr>
        <w:t>ś</w:t>
      </w:r>
      <w:r w:rsidRPr="00F9259A">
        <w:rPr>
          <w:rFonts w:ascii="Verdana" w:hAnsi="Verdana"/>
          <w:color w:val="000000"/>
          <w:sz w:val="18"/>
          <w:szCs w:val="18"/>
        </w:rPr>
        <w:t>ciciela nieruchomo</w:t>
      </w:r>
      <w:r w:rsidRPr="00F9259A">
        <w:rPr>
          <w:rFonts w:ascii="Verdana" w:hAnsi="Verdana" w:cs="Calibri"/>
          <w:color w:val="000000"/>
          <w:sz w:val="18"/>
          <w:szCs w:val="18"/>
        </w:rPr>
        <w:t>ś</w:t>
      </w:r>
      <w:r w:rsidRPr="00F9259A">
        <w:rPr>
          <w:rFonts w:ascii="Verdana" w:hAnsi="Verdana"/>
          <w:color w:val="000000"/>
          <w:sz w:val="18"/>
          <w:szCs w:val="18"/>
        </w:rPr>
        <w:t>ci znoszenia ogranicze</w:t>
      </w:r>
      <w:r w:rsidRPr="00F9259A">
        <w:rPr>
          <w:rFonts w:ascii="Verdana" w:hAnsi="Verdana" w:cs="Calibri"/>
          <w:color w:val="000000"/>
          <w:sz w:val="18"/>
          <w:szCs w:val="18"/>
        </w:rPr>
        <w:t>ń</w:t>
      </w:r>
      <w:r w:rsidRPr="00F9259A">
        <w:rPr>
          <w:rFonts w:ascii="Verdana" w:hAnsi="Verdana"/>
          <w:color w:val="000000"/>
          <w:sz w:val="18"/>
          <w:szCs w:val="18"/>
        </w:rPr>
        <w:t>, wynikaj</w:t>
      </w:r>
      <w:r w:rsidRPr="00F9259A">
        <w:rPr>
          <w:rFonts w:ascii="Verdana" w:hAnsi="Verdana" w:cs="Calibri"/>
          <w:color w:val="000000"/>
          <w:sz w:val="18"/>
          <w:szCs w:val="18"/>
        </w:rPr>
        <w:t>ą</w:t>
      </w:r>
      <w:r w:rsidRPr="00F9259A">
        <w:rPr>
          <w:rFonts w:ascii="Verdana" w:hAnsi="Verdana"/>
          <w:color w:val="000000"/>
          <w:sz w:val="18"/>
          <w:szCs w:val="18"/>
        </w:rPr>
        <w:t xml:space="preserve">cych z ustanowienia pasa technologicznego linii elektroenergetycznej 400+110kV </w:t>
      </w:r>
      <w:r w:rsidRPr="00F9259A">
        <w:rPr>
          <w:rFonts w:ascii="Verdana" w:hAnsi="Verdana" w:cs="Calibri"/>
          <w:color w:val="000000"/>
          <w:sz w:val="18"/>
          <w:szCs w:val="18"/>
        </w:rPr>
        <w:t>Ś</w:t>
      </w:r>
      <w:r w:rsidRPr="00F9259A">
        <w:rPr>
          <w:rFonts w:ascii="Verdana" w:hAnsi="Verdana"/>
          <w:color w:val="000000"/>
          <w:sz w:val="18"/>
          <w:szCs w:val="18"/>
        </w:rPr>
        <w:t>wiebodzice - Wroc</w:t>
      </w:r>
      <w:r w:rsidRPr="00F9259A">
        <w:rPr>
          <w:rFonts w:ascii="Verdana" w:hAnsi="Verdana" w:cs="Agency FB"/>
          <w:color w:val="000000"/>
          <w:sz w:val="18"/>
          <w:szCs w:val="18"/>
        </w:rPr>
        <w:t>ł</w:t>
      </w:r>
      <w:r w:rsidRPr="00F9259A">
        <w:rPr>
          <w:rFonts w:ascii="Verdana" w:hAnsi="Verdana"/>
          <w:color w:val="000000"/>
          <w:sz w:val="18"/>
          <w:szCs w:val="18"/>
        </w:rPr>
        <w:t>aw o szeroko</w:t>
      </w:r>
      <w:r w:rsidRPr="00F9259A">
        <w:rPr>
          <w:rFonts w:ascii="Verdana" w:hAnsi="Verdana" w:cs="Calibri"/>
          <w:color w:val="000000"/>
          <w:sz w:val="18"/>
          <w:szCs w:val="18"/>
        </w:rPr>
        <w:t>ś</w:t>
      </w:r>
      <w:r w:rsidRPr="00F9259A">
        <w:rPr>
          <w:rFonts w:ascii="Verdana" w:hAnsi="Verdana"/>
          <w:color w:val="000000"/>
          <w:sz w:val="18"/>
          <w:szCs w:val="18"/>
        </w:rPr>
        <w:t>ci 70 m (siedemdziesi</w:t>
      </w:r>
      <w:r w:rsidRPr="00F9259A">
        <w:rPr>
          <w:rFonts w:ascii="Verdana" w:hAnsi="Verdana" w:cs="Calibri"/>
          <w:color w:val="000000"/>
          <w:sz w:val="18"/>
          <w:szCs w:val="18"/>
        </w:rPr>
        <w:t>ą</w:t>
      </w:r>
      <w:r w:rsidRPr="00F9259A">
        <w:rPr>
          <w:rFonts w:ascii="Verdana" w:hAnsi="Verdana"/>
          <w:color w:val="000000"/>
          <w:sz w:val="18"/>
          <w:szCs w:val="18"/>
        </w:rPr>
        <w:t>t metr</w:t>
      </w:r>
      <w:r w:rsidRPr="00F9259A">
        <w:rPr>
          <w:rFonts w:ascii="Verdana" w:hAnsi="Verdana" w:cs="Agency FB"/>
          <w:color w:val="000000"/>
          <w:sz w:val="18"/>
          <w:szCs w:val="18"/>
        </w:rPr>
        <w:t>ó</w:t>
      </w:r>
      <w:r w:rsidRPr="00F9259A">
        <w:rPr>
          <w:rFonts w:ascii="Verdana" w:hAnsi="Verdana"/>
          <w:color w:val="000000"/>
          <w:sz w:val="18"/>
          <w:szCs w:val="18"/>
        </w:rPr>
        <w:t>w) tj. 2x35 (trzydzie</w:t>
      </w:r>
      <w:r w:rsidRPr="00F9259A">
        <w:rPr>
          <w:rFonts w:ascii="Verdana" w:hAnsi="Verdana" w:cs="Calibri"/>
          <w:color w:val="000000"/>
          <w:sz w:val="18"/>
          <w:szCs w:val="18"/>
        </w:rPr>
        <w:t>ś</w:t>
      </w:r>
      <w:r w:rsidRPr="00F9259A">
        <w:rPr>
          <w:rFonts w:ascii="Verdana" w:hAnsi="Verdana"/>
          <w:color w:val="000000"/>
          <w:sz w:val="18"/>
          <w:szCs w:val="18"/>
        </w:rPr>
        <w:t>ci pi</w:t>
      </w:r>
      <w:r w:rsidRPr="00F9259A">
        <w:rPr>
          <w:rFonts w:ascii="Verdana" w:hAnsi="Verdana" w:cs="Calibri"/>
          <w:color w:val="000000"/>
          <w:sz w:val="18"/>
          <w:szCs w:val="18"/>
        </w:rPr>
        <w:t>ęć</w:t>
      </w:r>
      <w:r w:rsidRPr="00F9259A">
        <w:rPr>
          <w:rFonts w:ascii="Verdana" w:hAnsi="Verdana"/>
          <w:color w:val="000000"/>
          <w:sz w:val="18"/>
          <w:szCs w:val="18"/>
        </w:rPr>
        <w:t>) metr</w:t>
      </w:r>
      <w:r w:rsidRPr="00F9259A">
        <w:rPr>
          <w:rFonts w:ascii="Verdana" w:hAnsi="Verdana" w:cs="Agency FB"/>
          <w:color w:val="000000"/>
          <w:sz w:val="18"/>
          <w:szCs w:val="18"/>
        </w:rPr>
        <w:t>ó</w:t>
      </w:r>
      <w:r w:rsidRPr="00F9259A">
        <w:rPr>
          <w:rFonts w:ascii="Verdana" w:hAnsi="Verdana"/>
          <w:color w:val="000000"/>
          <w:sz w:val="18"/>
          <w:szCs w:val="18"/>
        </w:rPr>
        <w:t>w po ka</w:t>
      </w:r>
      <w:r w:rsidRPr="00F9259A">
        <w:rPr>
          <w:rFonts w:ascii="Verdana" w:hAnsi="Verdana" w:cs="Calibri"/>
          <w:color w:val="000000"/>
          <w:sz w:val="18"/>
          <w:szCs w:val="18"/>
        </w:rPr>
        <w:t>ż</w:t>
      </w:r>
      <w:r w:rsidRPr="00F9259A">
        <w:rPr>
          <w:rFonts w:ascii="Verdana" w:hAnsi="Verdana"/>
          <w:color w:val="000000"/>
          <w:sz w:val="18"/>
          <w:szCs w:val="18"/>
        </w:rPr>
        <w:t>dej stronie licz</w:t>
      </w:r>
      <w:r w:rsidRPr="00F9259A">
        <w:rPr>
          <w:rFonts w:ascii="Verdana" w:hAnsi="Verdana" w:cs="Calibri"/>
          <w:color w:val="000000"/>
          <w:sz w:val="18"/>
          <w:szCs w:val="18"/>
        </w:rPr>
        <w:t>ą</w:t>
      </w:r>
      <w:r>
        <w:rPr>
          <w:rFonts w:ascii="Verdana" w:hAnsi="Verdana"/>
          <w:color w:val="000000"/>
          <w:sz w:val="18"/>
          <w:szCs w:val="18"/>
        </w:rPr>
        <w:t>c od osi linii.</w:t>
      </w:r>
    </w:p>
    <w:p w:rsidR="00F97F4F" w:rsidRPr="00EB01E1" w:rsidRDefault="00F97F4F" w:rsidP="00F97F4F">
      <w:pPr>
        <w:numPr>
          <w:ilvl w:val="0"/>
          <w:numId w:val="30"/>
        </w:numPr>
        <w:ind w:left="0" w:firstLine="425"/>
        <w:jc w:val="both"/>
        <w:rPr>
          <w:rFonts w:ascii="Verdana" w:hAnsi="Verdana"/>
          <w:color w:val="000000"/>
          <w:sz w:val="18"/>
          <w:szCs w:val="18"/>
        </w:rPr>
      </w:pPr>
      <w:r w:rsidRPr="00345CF3">
        <w:rPr>
          <w:rFonts w:ascii="Verdana" w:hAnsi="Verdana"/>
          <w:color w:val="000000"/>
          <w:sz w:val="18"/>
          <w:szCs w:val="18"/>
          <w:u w:val="single"/>
        </w:rPr>
        <w:t>Dla działki nr 450 obręb Milikowice</w:t>
      </w:r>
      <w:r w:rsidRPr="00F9259A">
        <w:rPr>
          <w:rFonts w:ascii="Verdana" w:hAnsi="Verdana"/>
          <w:color w:val="000000"/>
          <w:sz w:val="18"/>
          <w:szCs w:val="18"/>
        </w:rPr>
        <w:t xml:space="preserve"> została wydana Decyzja Wojewody Dolnośląskiego z dnia 2021 roku nr I-Pe-86/1 o ustaleniu lokalizacji strategicznej inwestycji w zakresie sieci przesyłowej dla inwestycji pn.: „Budowa linii</w:t>
      </w:r>
      <w:r>
        <w:rPr>
          <w:rFonts w:ascii="Verdana" w:hAnsi="Verdana"/>
          <w:color w:val="000000"/>
          <w:sz w:val="18"/>
          <w:szCs w:val="18"/>
        </w:rPr>
        <w:t xml:space="preserve"> 400kV Mikułowa - Świebodzice”.</w:t>
      </w:r>
    </w:p>
    <w:p w:rsidR="00F97F4F" w:rsidRPr="004D63BE" w:rsidRDefault="00F97F4F" w:rsidP="00F97F4F">
      <w:pPr>
        <w:numPr>
          <w:ilvl w:val="0"/>
          <w:numId w:val="30"/>
        </w:numPr>
        <w:shd w:val="clear" w:color="auto" w:fill="FFFFFF"/>
        <w:ind w:left="0" w:firstLine="426"/>
        <w:jc w:val="both"/>
        <w:rPr>
          <w:rFonts w:ascii="Verdana" w:hAnsi="Verdana"/>
          <w:sz w:val="18"/>
          <w:szCs w:val="18"/>
        </w:rPr>
      </w:pPr>
      <w:r w:rsidRPr="004D63BE">
        <w:rPr>
          <w:rFonts w:ascii="Verdana" w:hAnsi="Verdana"/>
          <w:sz w:val="18"/>
          <w:szCs w:val="18"/>
        </w:rPr>
        <w:t>Zgodnie z opinia Państwowego Gospodarstwa Wodnego Wody Polskie dz. 451 obręb Milikowice – graniczy z urządzeniem melioracji wodnych – rów R-C.</w:t>
      </w:r>
    </w:p>
    <w:p w:rsidR="00F97F4F" w:rsidRDefault="00F97F4F" w:rsidP="00F97F4F">
      <w:pPr>
        <w:shd w:val="clear" w:color="auto" w:fill="FFFFFF"/>
        <w:tabs>
          <w:tab w:val="num" w:pos="426"/>
        </w:tabs>
        <w:jc w:val="both"/>
        <w:rPr>
          <w:rFonts w:ascii="Verdana" w:hAnsi="Verdana"/>
          <w:sz w:val="18"/>
          <w:szCs w:val="18"/>
        </w:rPr>
      </w:pPr>
      <w:r w:rsidRPr="004D63BE">
        <w:rPr>
          <w:rFonts w:ascii="Verdana" w:hAnsi="Verdana"/>
          <w:sz w:val="18"/>
          <w:szCs w:val="18"/>
        </w:rPr>
        <w:t>Ze względu na powyższe należy przestrzegać przepisów ustawy z dnia 20 lipca 2017 roku Prawo wodne (Dz.</w:t>
      </w:r>
      <w:r>
        <w:rPr>
          <w:rFonts w:ascii="Verdana" w:hAnsi="Verdana"/>
          <w:sz w:val="18"/>
          <w:szCs w:val="18"/>
        </w:rPr>
        <w:t xml:space="preserve"> U. z 2022 roku poz. 88 ze zm.), w szczególności:</w:t>
      </w:r>
    </w:p>
    <w:p w:rsidR="00F97F4F" w:rsidRDefault="00F97F4F" w:rsidP="00F97F4F">
      <w:pPr>
        <w:shd w:val="clear" w:color="auto" w:fill="FFFFFF"/>
        <w:jc w:val="both"/>
        <w:rPr>
          <w:rFonts w:ascii="Verdana" w:hAnsi="Verdana"/>
          <w:sz w:val="18"/>
          <w:szCs w:val="18"/>
        </w:rPr>
      </w:pPr>
      <w:r>
        <w:rPr>
          <w:rFonts w:ascii="Verdana" w:hAnsi="Verdana"/>
          <w:sz w:val="18"/>
          <w:szCs w:val="18"/>
        </w:rPr>
        <w:t>- art. 192 zabraniający m.in.:</w:t>
      </w:r>
    </w:p>
    <w:p w:rsidR="00F97F4F" w:rsidRDefault="00F97F4F" w:rsidP="00F97F4F">
      <w:pPr>
        <w:shd w:val="clear" w:color="auto" w:fill="FFFFFF"/>
        <w:jc w:val="both"/>
        <w:rPr>
          <w:rFonts w:ascii="Verdana" w:hAnsi="Verdana"/>
          <w:sz w:val="18"/>
          <w:szCs w:val="18"/>
        </w:rPr>
      </w:pPr>
      <w:r>
        <w:rPr>
          <w:rFonts w:ascii="Verdana" w:hAnsi="Verdana"/>
          <w:sz w:val="18"/>
          <w:szCs w:val="18"/>
        </w:rPr>
        <w:t>- niszczenia bądź uszkadzania urządzeń wodnych (w tym melioracji wodnych)</w:t>
      </w:r>
    </w:p>
    <w:p w:rsidR="00F97F4F" w:rsidRDefault="00F97F4F" w:rsidP="00F97F4F">
      <w:pPr>
        <w:shd w:val="clear" w:color="auto" w:fill="FFFFFF"/>
        <w:jc w:val="both"/>
        <w:rPr>
          <w:rFonts w:ascii="Verdana" w:hAnsi="Verdana"/>
          <w:sz w:val="18"/>
          <w:szCs w:val="18"/>
        </w:rPr>
      </w:pPr>
      <w:r>
        <w:rPr>
          <w:rFonts w:ascii="Verdana" w:hAnsi="Verdana"/>
          <w:sz w:val="18"/>
          <w:szCs w:val="18"/>
        </w:rPr>
        <w:t>-wykonywania w pobliżu urządzeń wodnych(w tym urządzeń melioracji wodnych) robót oraz innych czynności, które mogą powodować zmniejszenie stateczności lub wytrzymałości urządzeń wodnych albo ich przydatności gospodarczej.</w:t>
      </w:r>
    </w:p>
    <w:p w:rsidR="00F97F4F" w:rsidRDefault="00F97F4F" w:rsidP="00F97F4F">
      <w:pPr>
        <w:shd w:val="clear" w:color="auto" w:fill="FFFFFF"/>
        <w:jc w:val="both"/>
        <w:rPr>
          <w:rFonts w:ascii="Verdana" w:hAnsi="Verdana"/>
          <w:sz w:val="18"/>
          <w:szCs w:val="18"/>
        </w:rPr>
      </w:pPr>
      <w:r>
        <w:rPr>
          <w:rFonts w:ascii="Verdana" w:hAnsi="Verdana"/>
          <w:sz w:val="18"/>
          <w:szCs w:val="18"/>
        </w:rPr>
        <w:t>- art. 205 w brzmieniu:</w:t>
      </w:r>
    </w:p>
    <w:p w:rsidR="00F97F4F" w:rsidRDefault="00F97F4F" w:rsidP="00F97F4F">
      <w:pPr>
        <w:shd w:val="clear" w:color="auto" w:fill="FFFFFF"/>
        <w:jc w:val="both"/>
        <w:rPr>
          <w:rFonts w:ascii="Verdana" w:hAnsi="Verdana"/>
          <w:sz w:val="18"/>
          <w:szCs w:val="18"/>
        </w:rPr>
      </w:pPr>
      <w:r>
        <w:rPr>
          <w:rFonts w:ascii="Verdana" w:hAnsi="Verdana"/>
          <w:sz w:val="18"/>
          <w:szCs w:val="18"/>
        </w:rPr>
        <w:t>Utrzymywanie urządzeń melioracji wodnych należy do zainteresowanych właścicieli gruntów, a jeżeli urządzenia te są objęte działalnością spółki wodnej – do tej spółki.</w:t>
      </w:r>
    </w:p>
    <w:p w:rsidR="00F97F4F" w:rsidRDefault="00F97F4F" w:rsidP="00F97F4F">
      <w:pPr>
        <w:shd w:val="clear" w:color="auto" w:fill="FFFFFF"/>
        <w:jc w:val="both"/>
        <w:rPr>
          <w:rFonts w:ascii="Verdana" w:hAnsi="Verdana"/>
          <w:sz w:val="18"/>
          <w:szCs w:val="18"/>
        </w:rPr>
      </w:pPr>
      <w:r>
        <w:rPr>
          <w:rFonts w:ascii="Verdana" w:hAnsi="Verdana"/>
          <w:sz w:val="18"/>
          <w:szCs w:val="18"/>
        </w:rPr>
        <w:t xml:space="preserve">Obowiązek ten zgodnie z art. 188 ust.1 obejmuje eksploatację, konserwację oraz remont w celu zachowania funkcji urządzeń wodnych. </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F97F4F" w:rsidP="008954C7">
            <w:pPr>
              <w:jc w:val="center"/>
              <w:rPr>
                <w:rFonts w:ascii="Verdana" w:hAnsi="Verdana"/>
                <w:b/>
                <w:sz w:val="22"/>
                <w:szCs w:val="22"/>
                <w:u w:val="single"/>
              </w:rPr>
            </w:pPr>
            <w:r>
              <w:rPr>
                <w:rFonts w:ascii="Verdana" w:hAnsi="Verdana"/>
                <w:b/>
                <w:sz w:val="22"/>
                <w:szCs w:val="22"/>
                <w:highlight w:val="lightGray"/>
                <w:u w:val="single"/>
              </w:rPr>
              <w:t>68</w:t>
            </w:r>
            <w:r w:rsidR="008954C7"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F97F4F" w:rsidRPr="008D3BC0" w:rsidRDefault="00F97F4F" w:rsidP="00F97F4F">
      <w:pPr>
        <w:widowControl w:val="0"/>
        <w:spacing w:before="60" w:after="60"/>
        <w:jc w:val="both"/>
        <w:rPr>
          <w:rFonts w:ascii="Verdana" w:hAnsi="Verdana"/>
          <w:sz w:val="18"/>
          <w:szCs w:val="18"/>
          <w:u w:val="single"/>
        </w:rPr>
      </w:pPr>
      <w:r>
        <w:rPr>
          <w:rFonts w:ascii="Verdana" w:hAnsi="Verdana"/>
          <w:b/>
          <w:sz w:val="18"/>
          <w:szCs w:val="18"/>
        </w:rPr>
        <w:t>Nowice</w:t>
      </w:r>
      <w:r w:rsidRPr="008D3BC0">
        <w:rPr>
          <w:rFonts w:ascii="Verdana" w:hAnsi="Verdana"/>
          <w:sz w:val="18"/>
          <w:szCs w:val="18"/>
        </w:rPr>
        <w:t xml:space="preserve">, gmina </w:t>
      </w:r>
      <w:r>
        <w:rPr>
          <w:rFonts w:ascii="Verdana" w:hAnsi="Verdana"/>
          <w:b/>
          <w:sz w:val="18"/>
          <w:szCs w:val="18"/>
        </w:rPr>
        <w:t>Jaworzyna Śląska</w:t>
      </w:r>
      <w:r w:rsidRPr="008D3BC0">
        <w:rPr>
          <w:rFonts w:ascii="Verdana" w:hAnsi="Verdana"/>
          <w:sz w:val="18"/>
          <w:szCs w:val="18"/>
        </w:rPr>
        <w:t xml:space="preserve">, powiat </w:t>
      </w:r>
      <w:r w:rsidRPr="008D3BC0">
        <w:rPr>
          <w:rFonts w:ascii="Verdana" w:hAnsi="Verdana"/>
          <w:b/>
          <w:sz w:val="18"/>
          <w:szCs w:val="18"/>
        </w:rPr>
        <w:t xml:space="preserve">świdnicki, </w:t>
      </w:r>
      <w:r w:rsidRPr="008D3BC0">
        <w:rPr>
          <w:rFonts w:ascii="Verdana" w:hAnsi="Verdana"/>
          <w:sz w:val="18"/>
          <w:szCs w:val="18"/>
        </w:rPr>
        <w:t xml:space="preserve">województwo </w:t>
      </w:r>
      <w:r w:rsidRPr="008D3BC0">
        <w:rPr>
          <w:rFonts w:ascii="Verdana" w:hAnsi="Verdana"/>
          <w:b/>
          <w:sz w:val="18"/>
          <w:szCs w:val="18"/>
        </w:rPr>
        <w:t>dolnośląskie</w:t>
      </w:r>
      <w:r>
        <w:rPr>
          <w:rFonts w:ascii="Verdana" w:hAnsi="Verdana"/>
          <w:b/>
          <w:sz w:val="18"/>
          <w:szCs w:val="18"/>
        </w:rPr>
        <w:t>,</w:t>
      </w:r>
      <w:r w:rsidRPr="008D3BC0">
        <w:rPr>
          <w:rFonts w:ascii="Verdana" w:hAnsi="Verdana"/>
          <w:sz w:val="18"/>
          <w:szCs w:val="18"/>
        </w:rPr>
        <w:t xml:space="preserve"> </w:t>
      </w:r>
      <w:r>
        <w:rPr>
          <w:rFonts w:ascii="Verdana" w:hAnsi="Verdana"/>
          <w:b/>
          <w:sz w:val="18"/>
          <w:szCs w:val="18"/>
        </w:rPr>
        <w:t>dz. 11/46 AM-1</w:t>
      </w:r>
      <w:r w:rsidRPr="008D3BC0">
        <w:rPr>
          <w:rFonts w:ascii="Verdana" w:hAnsi="Verdana"/>
          <w:b/>
          <w:sz w:val="18"/>
          <w:szCs w:val="18"/>
        </w:rPr>
        <w:t xml:space="preserve">, </w:t>
      </w:r>
      <w:r>
        <w:rPr>
          <w:rFonts w:ascii="Verdana" w:hAnsi="Verdana"/>
          <w:b/>
          <w:sz w:val="18"/>
          <w:szCs w:val="18"/>
        </w:rPr>
        <w:t>o pow. 7,0900 ha.</w:t>
      </w:r>
    </w:p>
    <w:p w:rsidR="00F97F4F" w:rsidRDefault="00F97F4F" w:rsidP="00F97F4F">
      <w:pPr>
        <w:widowControl w:val="0"/>
        <w:spacing w:before="60" w:after="60"/>
        <w:jc w:val="both"/>
        <w:rPr>
          <w:rFonts w:ascii="Verdana" w:hAnsi="Verdana"/>
          <w:sz w:val="18"/>
          <w:szCs w:val="18"/>
        </w:rPr>
      </w:pPr>
      <w:r w:rsidRPr="004878E0">
        <w:rPr>
          <w:rFonts w:ascii="Verdana" w:hAnsi="Verdana"/>
          <w:sz w:val="18"/>
          <w:szCs w:val="18"/>
        </w:rPr>
        <w:t xml:space="preserve">Ogólna powierzchnia </w:t>
      </w:r>
      <w:r w:rsidRPr="007120BF">
        <w:rPr>
          <w:rFonts w:ascii="Verdana" w:hAnsi="Verdana"/>
          <w:sz w:val="18"/>
          <w:szCs w:val="18"/>
        </w:rPr>
        <w:t xml:space="preserve">nieruchomości </w:t>
      </w:r>
      <w:r w:rsidRPr="00EB4A25">
        <w:rPr>
          <w:rFonts w:ascii="Verdana" w:hAnsi="Verdana"/>
          <w:sz w:val="18"/>
          <w:szCs w:val="18"/>
        </w:rPr>
        <w:t xml:space="preserve">wynosi: </w:t>
      </w:r>
      <w:r>
        <w:rPr>
          <w:rFonts w:ascii="Verdana" w:hAnsi="Verdana"/>
          <w:sz w:val="18"/>
          <w:szCs w:val="18"/>
        </w:rPr>
        <w:t>7,0900</w:t>
      </w:r>
      <w:r w:rsidRPr="00EB4A25">
        <w:rPr>
          <w:rFonts w:ascii="Verdana" w:hAnsi="Verdana"/>
          <w:sz w:val="18"/>
          <w:szCs w:val="18"/>
        </w:rPr>
        <w:t xml:space="preserve"> ha (użytki rolne </w:t>
      </w:r>
      <w:r>
        <w:rPr>
          <w:rFonts w:ascii="Verdana" w:hAnsi="Verdana"/>
          <w:sz w:val="18"/>
          <w:szCs w:val="18"/>
        </w:rPr>
        <w:t>7,0900</w:t>
      </w:r>
      <w:r w:rsidRPr="008D3BC0">
        <w:rPr>
          <w:rFonts w:ascii="Verdana" w:hAnsi="Verdana"/>
          <w:b/>
          <w:sz w:val="18"/>
          <w:szCs w:val="18"/>
        </w:rPr>
        <w:t xml:space="preserve"> </w:t>
      </w:r>
      <w:r w:rsidRPr="007120BF">
        <w:rPr>
          <w:rFonts w:ascii="Verdana" w:hAnsi="Verdana"/>
          <w:sz w:val="18"/>
          <w:szCs w:val="18"/>
        </w:rPr>
        <w:t>ha</w:t>
      </w:r>
      <w:r w:rsidRPr="004878E0">
        <w:rPr>
          <w:rFonts w:ascii="Verdana" w:hAnsi="Verdana"/>
          <w:sz w:val="18"/>
          <w:szCs w:val="18"/>
        </w:rPr>
        <w:t>), w tym:</w:t>
      </w:r>
    </w:p>
    <w:p w:rsidR="00F97F4F" w:rsidRPr="005E48D3" w:rsidRDefault="00F97F4F" w:rsidP="00F97F4F">
      <w:pPr>
        <w:widowControl w:val="0"/>
        <w:numPr>
          <w:ilvl w:val="0"/>
          <w:numId w:val="31"/>
        </w:numPr>
        <w:spacing w:before="60" w:after="60"/>
        <w:ind w:left="284" w:hanging="284"/>
        <w:jc w:val="both"/>
        <w:rPr>
          <w:rFonts w:ascii="Verdana" w:hAnsi="Verdana"/>
          <w:sz w:val="18"/>
          <w:szCs w:val="18"/>
          <w:u w:val="single"/>
        </w:rPr>
      </w:pPr>
      <w:r w:rsidRPr="0097579C">
        <w:rPr>
          <w:rFonts w:ascii="Verdana" w:hAnsi="Verdana"/>
          <w:sz w:val="18"/>
          <w:szCs w:val="18"/>
          <w:lang w:eastAsia="en-US"/>
        </w:rPr>
        <w:t xml:space="preserve">grunty orne </w:t>
      </w:r>
      <w:r>
        <w:rPr>
          <w:rFonts w:ascii="Verdana" w:hAnsi="Verdana"/>
          <w:b/>
          <w:sz w:val="18"/>
          <w:szCs w:val="18"/>
        </w:rPr>
        <w:t>7,0400</w:t>
      </w:r>
      <w:r w:rsidRPr="008D3BC0">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Pr>
          <w:rFonts w:ascii="Verdana" w:hAnsi="Verdana"/>
          <w:sz w:val="18"/>
          <w:szCs w:val="18"/>
          <w:lang w:eastAsia="en-US"/>
        </w:rPr>
        <w:t xml:space="preserve"> RII - 1,2400 ha, RIIIa - 4,5700 ha, RIIIb - 0,9200 ha, RIVb - 0,3100 ha.</w:t>
      </w:r>
    </w:p>
    <w:p w:rsidR="00F97F4F" w:rsidRPr="005E48D3" w:rsidRDefault="00F97F4F" w:rsidP="00F97F4F">
      <w:pPr>
        <w:widowControl w:val="0"/>
        <w:numPr>
          <w:ilvl w:val="0"/>
          <w:numId w:val="31"/>
        </w:numPr>
        <w:spacing w:before="60" w:after="60"/>
        <w:ind w:left="284" w:hanging="284"/>
        <w:jc w:val="both"/>
        <w:rPr>
          <w:rFonts w:ascii="Verdana" w:hAnsi="Verdana"/>
          <w:sz w:val="18"/>
          <w:szCs w:val="18"/>
          <w:u w:val="single"/>
        </w:rPr>
      </w:pPr>
      <w:r>
        <w:rPr>
          <w:rFonts w:ascii="Verdana" w:hAnsi="Verdana"/>
          <w:sz w:val="18"/>
          <w:szCs w:val="18"/>
          <w:lang w:eastAsia="en-US"/>
        </w:rPr>
        <w:t xml:space="preserve">grunty zadrzewione i zakrzaczone na użytkach rolnych </w:t>
      </w:r>
      <w:r>
        <w:rPr>
          <w:rFonts w:ascii="Verdana" w:hAnsi="Verdana"/>
          <w:b/>
          <w:sz w:val="18"/>
          <w:szCs w:val="18"/>
          <w:lang w:eastAsia="en-US"/>
        </w:rPr>
        <w:t>0,0500</w:t>
      </w:r>
      <w:r>
        <w:rPr>
          <w:rFonts w:ascii="Verdana" w:hAnsi="Verdana"/>
          <w:b/>
          <w:sz w:val="18"/>
          <w:szCs w:val="18"/>
        </w:rPr>
        <w:t xml:space="preserve"> </w:t>
      </w:r>
      <w:r w:rsidRPr="0097579C">
        <w:rPr>
          <w:rFonts w:ascii="Verdana" w:hAnsi="Verdana"/>
          <w:b/>
          <w:sz w:val="18"/>
          <w:szCs w:val="18"/>
          <w:lang w:eastAsia="en-US"/>
        </w:rPr>
        <w:t xml:space="preserve">ha </w:t>
      </w:r>
      <w:r w:rsidRPr="00573D70">
        <w:rPr>
          <w:rFonts w:ascii="Verdana" w:hAnsi="Verdana"/>
          <w:sz w:val="18"/>
          <w:szCs w:val="18"/>
          <w:lang w:eastAsia="en-US"/>
        </w:rPr>
        <w:t>w klasach:</w:t>
      </w:r>
      <w:r>
        <w:rPr>
          <w:rFonts w:ascii="Verdana" w:hAnsi="Verdana"/>
          <w:sz w:val="18"/>
          <w:szCs w:val="18"/>
          <w:lang w:eastAsia="en-US"/>
        </w:rPr>
        <w:t xml:space="preserve"> Lzr-ŁIII – 0,0100 ha, Lzr-ŁIV – 0,0400 ha.</w:t>
      </w:r>
    </w:p>
    <w:p w:rsidR="00F97F4F" w:rsidRPr="00DF40EA" w:rsidRDefault="00F97F4F" w:rsidP="00F97F4F">
      <w:pPr>
        <w:widowControl w:val="0"/>
        <w:ind w:left="357"/>
        <w:jc w:val="both"/>
        <w:rPr>
          <w:rFonts w:ascii="Verdana" w:hAnsi="Verdana"/>
          <w:sz w:val="12"/>
          <w:szCs w:val="12"/>
          <w:lang w:eastAsia="en-US"/>
        </w:rPr>
      </w:pPr>
    </w:p>
    <w:p w:rsidR="00F97F4F" w:rsidRDefault="00F97F4F" w:rsidP="00F97F4F">
      <w:pPr>
        <w:pStyle w:val="NormalnyWeb"/>
        <w:spacing w:before="60" w:beforeAutospacing="0" w:after="60" w:afterAutospacing="0"/>
        <w:jc w:val="both"/>
        <w:rPr>
          <w:rFonts w:ascii="Verdana" w:hAnsi="Verdana"/>
          <w:i/>
          <w:iCs/>
          <w:sz w:val="18"/>
          <w:szCs w:val="18"/>
          <w:u w:val="single"/>
        </w:rPr>
      </w:pPr>
      <w:r w:rsidRPr="0071167E">
        <w:rPr>
          <w:rFonts w:ascii="Verdana" w:hAnsi="Verdana"/>
          <w:i/>
          <w:iCs/>
          <w:sz w:val="18"/>
          <w:szCs w:val="18"/>
          <w:u w:val="single"/>
        </w:rPr>
        <w:t>Powyższe informacje podajemy na podstawie danych z ewidencji gruntów</w:t>
      </w:r>
      <w:r>
        <w:rPr>
          <w:rFonts w:ascii="Verdana" w:hAnsi="Verdana"/>
          <w:i/>
          <w:iCs/>
          <w:sz w:val="18"/>
          <w:szCs w:val="18"/>
          <w:u w:val="single"/>
        </w:rPr>
        <w:t>.</w:t>
      </w:r>
    </w:p>
    <w:p w:rsidR="00F97F4F" w:rsidRPr="00DF40EA" w:rsidRDefault="00F97F4F" w:rsidP="00F97F4F">
      <w:pPr>
        <w:pStyle w:val="NormalnyWeb"/>
        <w:spacing w:before="60" w:beforeAutospacing="0" w:after="60" w:afterAutospacing="0"/>
        <w:jc w:val="both"/>
        <w:rPr>
          <w:rFonts w:ascii="Verdana" w:hAnsi="Verdana"/>
          <w:i/>
          <w:iCs/>
          <w:sz w:val="12"/>
          <w:szCs w:val="12"/>
          <w:u w:val="single"/>
        </w:rPr>
      </w:pPr>
    </w:p>
    <w:p w:rsidR="00F97F4F" w:rsidRDefault="00F97F4F" w:rsidP="00F97F4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N</w:t>
      </w:r>
      <w:r w:rsidRPr="0003770D">
        <w:rPr>
          <w:rFonts w:ascii="Verdana" w:hAnsi="Verdana"/>
          <w:i/>
          <w:iCs/>
          <w:sz w:val="18"/>
          <w:szCs w:val="18"/>
          <w:u w:val="single"/>
        </w:rPr>
        <w:t xml:space="preserve">ieruchomość położona jest w </w:t>
      </w:r>
      <w:r>
        <w:rPr>
          <w:rFonts w:ascii="Verdana" w:hAnsi="Verdana"/>
          <w:i/>
          <w:iCs/>
          <w:sz w:val="18"/>
          <w:szCs w:val="18"/>
          <w:u w:val="single"/>
        </w:rPr>
        <w:t>I okręgu podatkowym.</w:t>
      </w:r>
    </w:p>
    <w:p w:rsidR="00F97F4F" w:rsidRDefault="00F97F4F" w:rsidP="00F97F4F">
      <w:pPr>
        <w:pStyle w:val="NormalnyWeb"/>
        <w:spacing w:before="60" w:beforeAutospacing="0" w:after="60" w:afterAutospacing="0"/>
        <w:jc w:val="both"/>
        <w:rPr>
          <w:rFonts w:ascii="Verdana" w:hAnsi="Verdana"/>
          <w:i/>
          <w:iCs/>
          <w:sz w:val="18"/>
          <w:szCs w:val="18"/>
          <w:u w:val="single"/>
        </w:rPr>
      </w:pPr>
    </w:p>
    <w:p w:rsidR="00F97F4F" w:rsidRPr="0003770D" w:rsidRDefault="00F97F4F" w:rsidP="00F97F4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F97F4F" w:rsidRPr="00D32BD0" w:rsidRDefault="00F97F4F" w:rsidP="00F97F4F">
      <w:pPr>
        <w:widowControl w:val="0"/>
        <w:autoSpaceDE w:val="0"/>
        <w:jc w:val="both"/>
        <w:textAlignment w:val="baseline"/>
        <w:rPr>
          <w:rFonts w:ascii="Verdana" w:hAnsi="Verdana" w:cs="Verdana"/>
          <w:b/>
          <w:sz w:val="12"/>
          <w:szCs w:val="12"/>
        </w:rPr>
      </w:pPr>
    </w:p>
    <w:p w:rsidR="00F97F4F" w:rsidRPr="00E047C7" w:rsidRDefault="00F97F4F" w:rsidP="00F97F4F">
      <w:pPr>
        <w:jc w:val="both"/>
        <w:rPr>
          <w:rFonts w:ascii="Verdana" w:hAnsi="Verdana" w:cs="Verdana"/>
          <w:sz w:val="18"/>
          <w:szCs w:val="18"/>
        </w:rPr>
      </w:pPr>
      <w:r>
        <w:rPr>
          <w:rFonts w:ascii="Verdana" w:hAnsi="Verdana" w:cs="Verdana"/>
          <w:b/>
          <w:bCs/>
          <w:i/>
          <w:sz w:val="18"/>
          <w:szCs w:val="18"/>
        </w:rPr>
        <w:t xml:space="preserve">Stan zagospodarowania nieruchomości: </w:t>
      </w:r>
      <w:r>
        <w:rPr>
          <w:rFonts w:ascii="Verdana" w:hAnsi="Verdana" w:cs="Verdana"/>
          <w:i/>
          <w:sz w:val="18"/>
          <w:szCs w:val="18"/>
        </w:rPr>
        <w:t>nieużytkowana rolniczo - zachwaszczona.</w:t>
      </w:r>
      <w:r w:rsidRPr="00160CC8">
        <w:rPr>
          <w:rFonts w:ascii="Verdana" w:hAnsi="Verdana" w:cs="Verdana"/>
          <w:sz w:val="18"/>
          <w:szCs w:val="18"/>
        </w:rPr>
        <w:t xml:space="preserve"> </w:t>
      </w:r>
      <w:r w:rsidRPr="00E047C7">
        <w:rPr>
          <w:rFonts w:ascii="Verdana" w:hAnsi="Verdana" w:cs="Verdana"/>
          <w:sz w:val="18"/>
          <w:szCs w:val="18"/>
        </w:rPr>
        <w:t>Nieruchomość w części około 0,1200 ha użytkowana jako ogródek z drzewami owocowymi. Na nieruchomości znajduje się studnia oraz rosną trzy brzozy.</w:t>
      </w:r>
    </w:p>
    <w:p w:rsidR="00F97F4F" w:rsidRPr="00E047C7" w:rsidRDefault="00F97F4F" w:rsidP="00F97F4F">
      <w:pPr>
        <w:jc w:val="both"/>
        <w:rPr>
          <w:rFonts w:ascii="Verdana" w:hAnsi="Verdana" w:cs="Verdana"/>
          <w:sz w:val="18"/>
          <w:szCs w:val="18"/>
        </w:rPr>
      </w:pPr>
    </w:p>
    <w:p w:rsidR="00F97F4F" w:rsidRPr="00E047C7" w:rsidRDefault="00F97F4F" w:rsidP="00F97F4F">
      <w:pPr>
        <w:jc w:val="both"/>
        <w:rPr>
          <w:rFonts w:ascii="Verdana" w:hAnsi="Verdana"/>
          <w:b/>
          <w:color w:val="000000"/>
          <w:sz w:val="16"/>
          <w:szCs w:val="16"/>
          <w:u w:val="single"/>
        </w:rPr>
      </w:pPr>
      <w:r w:rsidRPr="00E047C7">
        <w:rPr>
          <w:rFonts w:ascii="Verdana" w:hAnsi="Verdana"/>
          <w:b/>
          <w:color w:val="000000"/>
          <w:sz w:val="16"/>
          <w:szCs w:val="16"/>
          <w:u w:val="single"/>
        </w:rPr>
        <w:t>UWAGA:</w:t>
      </w:r>
    </w:p>
    <w:p w:rsidR="00F97F4F" w:rsidRDefault="00F97F4F" w:rsidP="00F97F4F">
      <w:pPr>
        <w:jc w:val="both"/>
        <w:rPr>
          <w:rFonts w:ascii="Verdana" w:hAnsi="Verdana"/>
          <w:sz w:val="18"/>
          <w:szCs w:val="18"/>
        </w:rPr>
      </w:pPr>
      <w:r w:rsidRPr="00E047C7">
        <w:rPr>
          <w:rFonts w:ascii="Verdana" w:hAnsi="Verdana"/>
          <w:sz w:val="18"/>
          <w:szCs w:val="18"/>
        </w:rPr>
        <w:t xml:space="preserve">- Na niewielkiej części działki o powierzchni około 0,1200 ha znajduje się ogródek przydomowy. </w:t>
      </w:r>
    </w:p>
    <w:p w:rsidR="00F97F4F" w:rsidRPr="006740FE" w:rsidRDefault="00F97F4F" w:rsidP="00F97F4F">
      <w:pPr>
        <w:jc w:val="both"/>
        <w:rPr>
          <w:rFonts w:ascii="Verdana" w:hAnsi="Verdana"/>
          <w:sz w:val="18"/>
          <w:szCs w:val="18"/>
        </w:rPr>
      </w:pPr>
      <w:r w:rsidRPr="00E047C7">
        <w:rPr>
          <w:rFonts w:ascii="Verdana" w:hAnsi="Verdana"/>
          <w:sz w:val="18"/>
          <w:szCs w:val="18"/>
        </w:rPr>
        <w:lastRenderedPageBreak/>
        <w:t>Przyszły Dzierżawca na własny koszt i własnym staraniem obejmie nieruchomość w użytkowanie i nie będzie składał żadnych roszczeń wobec KOWR z tego t</w:t>
      </w:r>
      <w:r>
        <w:rPr>
          <w:rFonts w:ascii="Verdana" w:hAnsi="Verdana"/>
          <w:sz w:val="18"/>
          <w:szCs w:val="18"/>
        </w:rPr>
        <w:t>ytułu.</w:t>
      </w:r>
    </w:p>
    <w:p w:rsidR="00F97F4F" w:rsidRPr="00A07C25" w:rsidRDefault="00F97F4F" w:rsidP="00F97F4F">
      <w:pPr>
        <w:pStyle w:val="NormalnyWeb"/>
        <w:spacing w:before="60" w:beforeAutospacing="0" w:after="60" w:afterAutospacing="0"/>
        <w:jc w:val="both"/>
        <w:rPr>
          <w:rFonts w:ascii="Verdana" w:hAnsi="Verdana"/>
          <w:i/>
          <w:iCs/>
          <w:sz w:val="12"/>
          <w:szCs w:val="12"/>
          <w:u w:val="single"/>
        </w:rPr>
      </w:pPr>
    </w:p>
    <w:p w:rsidR="00F97F4F" w:rsidRPr="001D77DE" w:rsidRDefault="00F97F4F" w:rsidP="00F97F4F">
      <w:pPr>
        <w:jc w:val="both"/>
        <w:rPr>
          <w:rFonts w:ascii="Verdana" w:hAnsi="Verdana" w:cs="Verdana"/>
          <w:b/>
          <w:sz w:val="18"/>
          <w:szCs w:val="18"/>
        </w:rPr>
      </w:pPr>
      <w:r w:rsidRPr="001D77DE">
        <w:rPr>
          <w:rFonts w:ascii="Verdana" w:hAnsi="Verdana" w:cs="Verdana"/>
          <w:b/>
          <w:sz w:val="18"/>
          <w:szCs w:val="18"/>
        </w:rPr>
        <w:t>Na nieruchomości znajduje się DRZEWOSTAN.</w:t>
      </w:r>
    </w:p>
    <w:p w:rsidR="00F97F4F" w:rsidRPr="001D77DE" w:rsidRDefault="00F97F4F" w:rsidP="00F97F4F">
      <w:pPr>
        <w:spacing w:line="312" w:lineRule="auto"/>
        <w:rPr>
          <w:rFonts w:ascii="Verdana" w:hAnsi="Verdana" w:cs="Arial"/>
          <w:sz w:val="18"/>
          <w:szCs w:val="18"/>
        </w:rPr>
      </w:pPr>
      <w:r w:rsidRPr="001D77DE">
        <w:rPr>
          <w:rFonts w:ascii="Verdana" w:hAnsi="Verdana" w:cs="Arial"/>
          <w:b/>
          <w:sz w:val="18"/>
          <w:szCs w:val="18"/>
        </w:rPr>
        <w:t>UWAGA:</w:t>
      </w:r>
      <w:r w:rsidRPr="001D77DE">
        <w:rPr>
          <w:rFonts w:ascii="Verdana" w:hAnsi="Verdana" w:cs="Arial"/>
          <w:sz w:val="18"/>
          <w:szCs w:val="18"/>
        </w:rPr>
        <w:t xml:space="preserve"> bez zgody Krajowego Ośrodka Wsparcia Rolnictwa zabroniona jest wycinka drzewostanu.</w:t>
      </w:r>
      <w:r>
        <w:rPr>
          <w:rFonts w:ascii="Verdana" w:hAnsi="Verdana" w:cs="Arial"/>
          <w:sz w:val="18"/>
          <w:szCs w:val="18"/>
        </w:rPr>
        <w:t xml:space="preserve"> </w:t>
      </w:r>
    </w:p>
    <w:p w:rsidR="00F97F4F" w:rsidRDefault="00F97F4F" w:rsidP="00F97F4F">
      <w:pPr>
        <w:widowControl w:val="0"/>
        <w:autoSpaceDE w:val="0"/>
        <w:jc w:val="both"/>
        <w:textAlignment w:val="baseline"/>
        <w:rPr>
          <w:rFonts w:ascii="Verdana" w:hAnsi="Verdana" w:cs="Verdana"/>
          <w:b/>
          <w:sz w:val="12"/>
          <w:szCs w:val="12"/>
        </w:rPr>
      </w:pPr>
    </w:p>
    <w:p w:rsidR="00F97F4F" w:rsidRDefault="00F97F4F" w:rsidP="00F97F4F">
      <w:pPr>
        <w:jc w:val="both"/>
        <w:rPr>
          <w:rFonts w:ascii="Verdana" w:hAnsi="Verdana"/>
          <w:b/>
          <w:sz w:val="18"/>
          <w:szCs w:val="18"/>
        </w:rPr>
      </w:pPr>
      <w:r>
        <w:rPr>
          <w:rFonts w:ascii="Verdana" w:hAnsi="Verdana"/>
          <w:b/>
          <w:sz w:val="18"/>
          <w:szCs w:val="18"/>
        </w:rPr>
        <w:t xml:space="preserve">Dla nieruchomości </w:t>
      </w:r>
      <w:r w:rsidRPr="00077F0C">
        <w:rPr>
          <w:rFonts w:ascii="Verdana" w:hAnsi="Verdana"/>
          <w:b/>
          <w:sz w:val="18"/>
          <w:szCs w:val="18"/>
        </w:rPr>
        <w:t>prowadzona jest Księga Wieczysta nr SW1S/000</w:t>
      </w:r>
      <w:r>
        <w:rPr>
          <w:rFonts w:ascii="Verdana" w:hAnsi="Verdana"/>
          <w:b/>
          <w:sz w:val="18"/>
          <w:szCs w:val="18"/>
        </w:rPr>
        <w:t>65704</w:t>
      </w:r>
      <w:r w:rsidRPr="00077F0C">
        <w:rPr>
          <w:rFonts w:ascii="Verdana" w:hAnsi="Verdana"/>
          <w:b/>
          <w:sz w:val="18"/>
          <w:szCs w:val="18"/>
        </w:rPr>
        <w:t>/</w:t>
      </w:r>
      <w:r>
        <w:rPr>
          <w:rFonts w:ascii="Verdana" w:hAnsi="Verdana"/>
          <w:b/>
          <w:sz w:val="18"/>
          <w:szCs w:val="18"/>
        </w:rPr>
        <w:t>4</w:t>
      </w:r>
      <w:r w:rsidRPr="00077F0C">
        <w:rPr>
          <w:rFonts w:ascii="Verdana" w:hAnsi="Verdana"/>
          <w:b/>
          <w:sz w:val="18"/>
          <w:szCs w:val="18"/>
        </w:rPr>
        <w:t xml:space="preserve"> przez WKW Sądu Rejonowego w Świdnicy.</w:t>
      </w:r>
    </w:p>
    <w:p w:rsidR="00F97F4F" w:rsidRPr="006740FE" w:rsidRDefault="00F97F4F" w:rsidP="00F97F4F">
      <w:pPr>
        <w:jc w:val="both"/>
        <w:rPr>
          <w:rFonts w:ascii="Verdana" w:hAnsi="Verdana"/>
          <w:b/>
          <w:sz w:val="18"/>
          <w:szCs w:val="18"/>
        </w:rPr>
      </w:pPr>
    </w:p>
    <w:p w:rsidR="00F97F4F" w:rsidRPr="00F97F4F" w:rsidRDefault="00F97F4F" w:rsidP="00F97F4F">
      <w:pPr>
        <w:jc w:val="both"/>
        <w:rPr>
          <w:rFonts w:ascii="Verdana" w:hAnsi="Verdana"/>
          <w:color w:val="000000"/>
          <w:sz w:val="18"/>
          <w:szCs w:val="18"/>
        </w:rPr>
      </w:pPr>
      <w:r w:rsidRPr="00F97F4F">
        <w:rPr>
          <w:rFonts w:ascii="Verdana" w:hAnsi="Verdana"/>
          <w:color w:val="000000"/>
          <w:sz w:val="18"/>
          <w:szCs w:val="18"/>
        </w:rPr>
        <w:t>Zgodnie z Miejscowym Planem Zagospodarowania Przestrzennego dla linii 400 kV min. dla obrębu Nowice, zatwierdzonym uchwałą nr VII/34/15 Rady Miejskiej w Jaworzynie Śląskiej, przedmiotowa nieruchomość oznaczona jest symbolem 1R – teren rolniczy.</w:t>
      </w:r>
    </w:p>
    <w:p w:rsidR="00F97F4F" w:rsidRPr="00F97F4F" w:rsidRDefault="00F97F4F" w:rsidP="00F97F4F">
      <w:pPr>
        <w:jc w:val="both"/>
        <w:rPr>
          <w:rFonts w:ascii="Verdana" w:hAnsi="Verdana"/>
          <w:sz w:val="18"/>
          <w:szCs w:val="18"/>
        </w:rPr>
      </w:pPr>
      <w:r w:rsidRPr="00F97F4F">
        <w:rPr>
          <w:rFonts w:ascii="Verdana" w:hAnsi="Verdana"/>
          <w:color w:val="000000"/>
          <w:sz w:val="18"/>
          <w:szCs w:val="18"/>
        </w:rPr>
        <w:t>Zgodnie ze Studium uwarunkowań i kierunków zagospodarowania przestrzennego, zatwierdzonym Uchwałą nr XLV/56/2018 Rady Miejskiej w Jaworzynie Śląskiej z dnia 18 września 2018 roku działka nr 11/46 położona jest w strefie przyrodniczo czynnej – tereny rolniczej przestrzeni produkcyjnej wyłączone z zabudowy.</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F97F4F" w:rsidP="008954C7">
            <w:pPr>
              <w:jc w:val="center"/>
              <w:rPr>
                <w:rFonts w:ascii="Verdana" w:hAnsi="Verdana"/>
                <w:b/>
                <w:sz w:val="22"/>
                <w:szCs w:val="22"/>
                <w:u w:val="single"/>
              </w:rPr>
            </w:pPr>
            <w:r>
              <w:rPr>
                <w:rFonts w:ascii="Verdana" w:hAnsi="Verdana"/>
                <w:b/>
                <w:sz w:val="22"/>
                <w:szCs w:val="22"/>
                <w:highlight w:val="lightGray"/>
                <w:u w:val="single"/>
              </w:rPr>
              <w:t>52</w:t>
            </w:r>
            <w:r w:rsidR="008954C7" w:rsidRPr="009567AE">
              <w:rPr>
                <w:rFonts w:ascii="Verdana" w:hAnsi="Verdana"/>
                <w:b/>
                <w:sz w:val="22"/>
                <w:szCs w:val="22"/>
                <w:highlight w:val="lightGray"/>
                <w:u w:val="single"/>
              </w:rPr>
              <w:t>,00 dt pszenicy</w:t>
            </w:r>
          </w:p>
          <w:p w:rsidR="008954C7" w:rsidRPr="0048643D" w:rsidRDefault="008954C7" w:rsidP="008954C7">
            <w:pPr>
              <w:jc w:val="center"/>
              <w:rPr>
                <w:rFonts w:ascii="Verdana" w:hAnsi="Verdana" w:cs="Arial"/>
                <w:b/>
                <w:sz w:val="22"/>
                <w:szCs w:val="22"/>
              </w:rPr>
            </w:pPr>
            <w:r>
              <w:rPr>
                <w:rFonts w:ascii="Verdana" w:hAnsi="Verdana"/>
                <w:b/>
                <w:sz w:val="22"/>
                <w:szCs w:val="22"/>
                <w:u w:val="single"/>
              </w:rPr>
              <w:t xml:space="preserve">Wadium wynosi: </w:t>
            </w:r>
            <w:r>
              <w:rPr>
                <w:rFonts w:ascii="Verdana" w:hAnsi="Verdana"/>
                <w:b/>
                <w:sz w:val="22"/>
                <w:szCs w:val="22"/>
                <w:highlight w:val="lightGray"/>
                <w:u w:val="single"/>
              </w:rPr>
              <w:t>5.000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8954C7" w:rsidRPr="00A765D5" w:rsidRDefault="008954C7" w:rsidP="008954C7">
      <w:pPr>
        <w:widowControl w:val="0"/>
        <w:numPr>
          <w:ilvl w:val="0"/>
          <w:numId w:val="29"/>
        </w:numPr>
        <w:suppressAutoHyphens/>
        <w:spacing w:before="60" w:after="60" w:line="276" w:lineRule="auto"/>
        <w:ind w:left="567" w:hanging="567"/>
        <w:jc w:val="both"/>
        <w:rPr>
          <w:rFonts w:ascii="Verdana" w:hAnsi="Verdana"/>
          <w:sz w:val="18"/>
          <w:szCs w:val="18"/>
          <w:u w:val="single"/>
        </w:rPr>
      </w:pPr>
      <w:r w:rsidRPr="00A765D5">
        <w:rPr>
          <w:rFonts w:ascii="Verdana" w:hAnsi="Verdana"/>
          <w:b/>
          <w:bCs/>
          <w:sz w:val="18"/>
          <w:szCs w:val="18"/>
          <w:u w:val="single"/>
        </w:rPr>
        <w:t xml:space="preserve">Nieruchomość rolna, niezabudowana </w:t>
      </w:r>
      <w:r w:rsidRPr="00A765D5">
        <w:rPr>
          <w:rFonts w:ascii="Verdana" w:hAnsi="Verdana"/>
          <w:bCs/>
          <w:sz w:val="18"/>
          <w:szCs w:val="18"/>
          <w:u w:val="single"/>
        </w:rPr>
        <w:t>położona w obrębie:</w:t>
      </w:r>
    </w:p>
    <w:p w:rsidR="00F97F4F" w:rsidRPr="001A0486" w:rsidRDefault="00F97F4F" w:rsidP="00F97F4F">
      <w:pPr>
        <w:jc w:val="both"/>
        <w:rPr>
          <w:rFonts w:ascii="Verdana" w:hAnsi="Verdana"/>
          <w:sz w:val="18"/>
          <w:szCs w:val="18"/>
        </w:rPr>
      </w:pPr>
      <w:r w:rsidRPr="001A0486">
        <w:rPr>
          <w:rFonts w:ascii="Verdana" w:hAnsi="Verdana"/>
          <w:b/>
          <w:sz w:val="18"/>
          <w:szCs w:val="18"/>
        </w:rPr>
        <w:t>Nowy Jaworów,</w:t>
      </w:r>
      <w:r w:rsidRPr="00506D0A">
        <w:rPr>
          <w:rFonts w:ascii="Verdana" w:hAnsi="Verdana"/>
          <w:sz w:val="18"/>
          <w:szCs w:val="18"/>
        </w:rPr>
        <w:t xml:space="preserve"> gmina</w:t>
      </w:r>
      <w:r w:rsidRPr="001A0486">
        <w:rPr>
          <w:rFonts w:ascii="Verdana" w:hAnsi="Verdana"/>
          <w:b/>
          <w:sz w:val="18"/>
          <w:szCs w:val="18"/>
        </w:rPr>
        <w:t xml:space="preserve"> Jaworzyna Śląska, </w:t>
      </w:r>
      <w:r w:rsidRPr="00506D0A">
        <w:rPr>
          <w:rFonts w:ascii="Verdana" w:hAnsi="Verdana"/>
          <w:sz w:val="18"/>
          <w:szCs w:val="18"/>
        </w:rPr>
        <w:t>powiat</w:t>
      </w:r>
      <w:r w:rsidRPr="001A0486">
        <w:rPr>
          <w:rFonts w:ascii="Verdana" w:hAnsi="Verdana"/>
          <w:b/>
          <w:sz w:val="18"/>
          <w:szCs w:val="18"/>
        </w:rPr>
        <w:t xml:space="preserve"> świdnicki, województwo dolnośląskie, dz. 141/1, 151 AM-1</w:t>
      </w:r>
      <w:r>
        <w:rPr>
          <w:rFonts w:ascii="Verdana" w:hAnsi="Verdana"/>
          <w:b/>
          <w:sz w:val="18"/>
          <w:szCs w:val="18"/>
        </w:rPr>
        <w:t>, o pow. 3,3000 ha.</w:t>
      </w:r>
    </w:p>
    <w:p w:rsidR="00F97F4F" w:rsidRPr="001A0486" w:rsidRDefault="00F97F4F" w:rsidP="00F97F4F">
      <w:pPr>
        <w:spacing w:before="60" w:after="60"/>
        <w:rPr>
          <w:rFonts w:ascii="Verdana" w:hAnsi="Verdana"/>
          <w:sz w:val="18"/>
          <w:szCs w:val="18"/>
        </w:rPr>
      </w:pPr>
      <w:r w:rsidRPr="001A0486">
        <w:rPr>
          <w:rFonts w:ascii="Verdana" w:hAnsi="Verdana"/>
          <w:sz w:val="18"/>
          <w:szCs w:val="18"/>
        </w:rPr>
        <w:t xml:space="preserve">Ogólna powierzchnia nieruchomości wynosi: </w:t>
      </w:r>
      <w:r w:rsidRPr="001A0486">
        <w:rPr>
          <w:rFonts w:ascii="Verdana" w:hAnsi="Verdana"/>
          <w:b/>
          <w:sz w:val="18"/>
          <w:szCs w:val="18"/>
        </w:rPr>
        <w:t xml:space="preserve">3,3000 ha </w:t>
      </w:r>
      <w:r w:rsidRPr="001A0486">
        <w:rPr>
          <w:rFonts w:ascii="Verdana" w:hAnsi="Verdana"/>
          <w:sz w:val="18"/>
          <w:szCs w:val="18"/>
        </w:rPr>
        <w:t>(użytki rolne 3,2200 ha), w tym:</w:t>
      </w:r>
    </w:p>
    <w:p w:rsidR="00F97F4F" w:rsidRDefault="00F97F4F" w:rsidP="00F97F4F">
      <w:pPr>
        <w:numPr>
          <w:ilvl w:val="0"/>
          <w:numId w:val="32"/>
        </w:numPr>
        <w:spacing w:line="276" w:lineRule="auto"/>
        <w:ind w:left="284" w:hanging="142"/>
        <w:jc w:val="both"/>
        <w:rPr>
          <w:rFonts w:ascii="Verdana" w:hAnsi="Verdana"/>
          <w:sz w:val="18"/>
          <w:szCs w:val="18"/>
          <w:lang w:eastAsia="ar-SA"/>
        </w:rPr>
      </w:pPr>
      <w:r w:rsidRPr="001A0486">
        <w:rPr>
          <w:rFonts w:ascii="Verdana" w:hAnsi="Verdana"/>
          <w:sz w:val="18"/>
          <w:szCs w:val="18"/>
          <w:lang w:eastAsia="ar-SA"/>
        </w:rPr>
        <w:t>grunty orne</w:t>
      </w:r>
      <w:r w:rsidRPr="001A0486">
        <w:rPr>
          <w:rFonts w:ascii="Verdana" w:hAnsi="Verdana"/>
          <w:b/>
          <w:sz w:val="18"/>
          <w:szCs w:val="18"/>
          <w:lang w:eastAsia="ar-SA"/>
        </w:rPr>
        <w:t xml:space="preserve"> – 1,4100 ha</w:t>
      </w:r>
      <w:r w:rsidRPr="001A0486">
        <w:rPr>
          <w:rFonts w:ascii="Verdana" w:hAnsi="Verdana"/>
          <w:sz w:val="18"/>
          <w:szCs w:val="18"/>
          <w:lang w:eastAsia="ar-SA"/>
        </w:rPr>
        <w:t xml:space="preserve"> w klasie</w:t>
      </w:r>
      <w:r>
        <w:rPr>
          <w:rFonts w:ascii="Verdana" w:hAnsi="Verdana"/>
          <w:sz w:val="18"/>
          <w:szCs w:val="18"/>
          <w:lang w:eastAsia="ar-SA"/>
        </w:rPr>
        <w:t>:</w:t>
      </w:r>
      <w:r w:rsidRPr="001A0486">
        <w:rPr>
          <w:rFonts w:ascii="Verdana" w:hAnsi="Verdana"/>
          <w:sz w:val="18"/>
          <w:szCs w:val="18"/>
          <w:lang w:eastAsia="ar-SA"/>
        </w:rPr>
        <w:t xml:space="preserve"> </w:t>
      </w:r>
      <w:r>
        <w:rPr>
          <w:rFonts w:ascii="Verdana" w:hAnsi="Verdana"/>
          <w:sz w:val="18"/>
          <w:szCs w:val="18"/>
          <w:lang w:eastAsia="ar-SA"/>
        </w:rPr>
        <w:t>R</w:t>
      </w:r>
      <w:r w:rsidRPr="001A0486">
        <w:rPr>
          <w:rFonts w:ascii="Verdana" w:hAnsi="Verdana"/>
          <w:sz w:val="18"/>
          <w:szCs w:val="18"/>
          <w:lang w:eastAsia="ar-SA"/>
        </w:rPr>
        <w:t>IVa</w:t>
      </w:r>
      <w:r>
        <w:rPr>
          <w:rFonts w:ascii="Verdana" w:hAnsi="Verdana"/>
          <w:sz w:val="18"/>
          <w:szCs w:val="18"/>
          <w:lang w:eastAsia="ar-SA"/>
        </w:rPr>
        <w:t xml:space="preserve"> – 1,4100 ha</w:t>
      </w:r>
      <w:r w:rsidRPr="001A0486">
        <w:rPr>
          <w:rFonts w:ascii="Verdana" w:hAnsi="Verdana"/>
          <w:sz w:val="18"/>
          <w:szCs w:val="18"/>
          <w:lang w:eastAsia="ar-SA"/>
        </w:rPr>
        <w:t>,</w:t>
      </w:r>
    </w:p>
    <w:p w:rsidR="00F97F4F" w:rsidRPr="001A0486" w:rsidRDefault="00F97F4F" w:rsidP="00F97F4F">
      <w:pPr>
        <w:numPr>
          <w:ilvl w:val="0"/>
          <w:numId w:val="32"/>
        </w:numPr>
        <w:spacing w:line="276" w:lineRule="auto"/>
        <w:ind w:left="284" w:hanging="142"/>
        <w:jc w:val="both"/>
        <w:rPr>
          <w:rFonts w:ascii="Verdana" w:hAnsi="Verdana"/>
          <w:sz w:val="18"/>
          <w:szCs w:val="18"/>
          <w:lang w:eastAsia="ar-SA"/>
        </w:rPr>
      </w:pPr>
      <w:r>
        <w:rPr>
          <w:rFonts w:ascii="Verdana" w:hAnsi="Verdana"/>
          <w:sz w:val="18"/>
          <w:szCs w:val="18"/>
          <w:lang w:eastAsia="ar-SA"/>
        </w:rPr>
        <w:t xml:space="preserve">łąki trwałe – </w:t>
      </w:r>
      <w:r w:rsidRPr="006C09DD">
        <w:rPr>
          <w:rFonts w:ascii="Verdana" w:hAnsi="Verdana"/>
          <w:b/>
          <w:sz w:val="18"/>
          <w:szCs w:val="18"/>
          <w:lang w:eastAsia="ar-SA"/>
        </w:rPr>
        <w:t>1,7000 ha</w:t>
      </w:r>
      <w:r>
        <w:rPr>
          <w:rFonts w:ascii="Verdana" w:hAnsi="Verdana"/>
          <w:sz w:val="18"/>
          <w:szCs w:val="18"/>
          <w:lang w:eastAsia="ar-SA"/>
        </w:rPr>
        <w:t xml:space="preserve"> w klasach: ŁIII – 1,6500 ha, ŁIV – 0,0500 ha,</w:t>
      </w:r>
    </w:p>
    <w:p w:rsidR="00F97F4F" w:rsidRPr="001A0486" w:rsidRDefault="00F97F4F" w:rsidP="00F97F4F">
      <w:pPr>
        <w:numPr>
          <w:ilvl w:val="0"/>
          <w:numId w:val="32"/>
        </w:numPr>
        <w:spacing w:line="276" w:lineRule="auto"/>
        <w:ind w:left="284" w:hanging="142"/>
        <w:jc w:val="both"/>
        <w:rPr>
          <w:rFonts w:ascii="Verdana" w:hAnsi="Verdana"/>
          <w:sz w:val="18"/>
          <w:szCs w:val="18"/>
          <w:lang w:eastAsia="ar-SA"/>
        </w:rPr>
      </w:pPr>
      <w:r>
        <w:rPr>
          <w:rFonts w:ascii="Verdana" w:hAnsi="Verdana"/>
          <w:sz w:val="18"/>
          <w:szCs w:val="18"/>
          <w:lang w:eastAsia="ar-SA"/>
        </w:rPr>
        <w:t>pastwiska trwałe</w:t>
      </w:r>
      <w:r>
        <w:rPr>
          <w:rFonts w:ascii="Verdana" w:hAnsi="Verdana"/>
          <w:b/>
          <w:sz w:val="18"/>
          <w:szCs w:val="18"/>
          <w:lang w:eastAsia="ar-SA"/>
        </w:rPr>
        <w:t xml:space="preserve"> – 0,1100</w:t>
      </w:r>
      <w:r w:rsidRPr="001A0486">
        <w:rPr>
          <w:rFonts w:ascii="Verdana" w:hAnsi="Verdana"/>
          <w:b/>
          <w:sz w:val="18"/>
          <w:szCs w:val="18"/>
          <w:lang w:eastAsia="ar-SA"/>
        </w:rPr>
        <w:t xml:space="preserve"> ha </w:t>
      </w:r>
      <w:r>
        <w:rPr>
          <w:rFonts w:ascii="Verdana" w:hAnsi="Verdana"/>
          <w:sz w:val="18"/>
          <w:szCs w:val="18"/>
          <w:lang w:eastAsia="ar-SA"/>
        </w:rPr>
        <w:t xml:space="preserve">w klasie: </w:t>
      </w:r>
      <w:proofErr w:type="spellStart"/>
      <w:r>
        <w:rPr>
          <w:rFonts w:ascii="Verdana" w:hAnsi="Verdana"/>
          <w:sz w:val="18"/>
          <w:szCs w:val="18"/>
          <w:lang w:eastAsia="ar-SA"/>
        </w:rPr>
        <w:t>PsIV</w:t>
      </w:r>
      <w:proofErr w:type="spellEnd"/>
      <w:r>
        <w:rPr>
          <w:rFonts w:ascii="Verdana" w:hAnsi="Verdana"/>
          <w:sz w:val="18"/>
          <w:szCs w:val="18"/>
          <w:lang w:eastAsia="ar-SA"/>
        </w:rPr>
        <w:t xml:space="preserve"> – 0,1100 ha</w:t>
      </w:r>
      <w:r w:rsidRPr="001A0486">
        <w:rPr>
          <w:rFonts w:ascii="Verdana" w:hAnsi="Verdana"/>
          <w:sz w:val="18"/>
          <w:szCs w:val="18"/>
          <w:lang w:eastAsia="ar-SA"/>
        </w:rPr>
        <w:t>,</w:t>
      </w:r>
    </w:p>
    <w:p w:rsidR="00F97F4F" w:rsidRPr="001A0486" w:rsidRDefault="00F97F4F" w:rsidP="00F97F4F">
      <w:pPr>
        <w:numPr>
          <w:ilvl w:val="0"/>
          <w:numId w:val="32"/>
        </w:numPr>
        <w:spacing w:line="276" w:lineRule="auto"/>
        <w:ind w:left="284" w:hanging="142"/>
        <w:jc w:val="both"/>
        <w:rPr>
          <w:rFonts w:ascii="Verdana" w:hAnsi="Verdana"/>
          <w:sz w:val="18"/>
          <w:szCs w:val="18"/>
          <w:lang w:eastAsia="ar-SA"/>
        </w:rPr>
      </w:pPr>
      <w:r w:rsidRPr="001A0486">
        <w:rPr>
          <w:rFonts w:ascii="Verdana" w:hAnsi="Verdana"/>
          <w:sz w:val="18"/>
          <w:szCs w:val="18"/>
          <w:lang w:eastAsia="ar-SA"/>
        </w:rPr>
        <w:t xml:space="preserve">drogi </w:t>
      </w:r>
      <w:r w:rsidRPr="001A0486">
        <w:rPr>
          <w:rFonts w:ascii="Verdana" w:hAnsi="Verdana"/>
          <w:b/>
          <w:sz w:val="18"/>
          <w:szCs w:val="18"/>
          <w:lang w:eastAsia="ar-SA"/>
        </w:rPr>
        <w:t xml:space="preserve">– 0,0800 ha </w:t>
      </w:r>
      <w:r w:rsidRPr="001A0486">
        <w:rPr>
          <w:rFonts w:ascii="Verdana" w:hAnsi="Verdana"/>
          <w:sz w:val="18"/>
          <w:szCs w:val="18"/>
          <w:lang w:eastAsia="ar-SA"/>
        </w:rPr>
        <w:t>w klasie dr.</w:t>
      </w:r>
    </w:p>
    <w:p w:rsidR="00F97F4F" w:rsidRPr="001A0486" w:rsidRDefault="00F97F4F" w:rsidP="00F97F4F">
      <w:pPr>
        <w:spacing w:before="60" w:after="60"/>
        <w:jc w:val="both"/>
        <w:rPr>
          <w:rFonts w:ascii="Verdana" w:hAnsi="Verdana"/>
          <w:i/>
          <w:iCs/>
          <w:sz w:val="18"/>
          <w:szCs w:val="18"/>
          <w:u w:val="single"/>
        </w:rPr>
      </w:pPr>
      <w:r w:rsidRPr="001A0486">
        <w:rPr>
          <w:rFonts w:ascii="Verdana" w:hAnsi="Verdana"/>
          <w:i/>
          <w:iCs/>
          <w:sz w:val="18"/>
          <w:szCs w:val="18"/>
          <w:u w:val="single"/>
        </w:rPr>
        <w:t>Powyższe informacje podajemy na podstawie danych z ewidencji gruntów.</w:t>
      </w:r>
    </w:p>
    <w:p w:rsidR="00F97F4F" w:rsidRPr="00A07C25" w:rsidRDefault="00F97F4F" w:rsidP="00F97F4F">
      <w:pPr>
        <w:spacing w:before="60" w:after="60"/>
        <w:jc w:val="both"/>
        <w:rPr>
          <w:rFonts w:ascii="Verdana" w:hAnsi="Verdana"/>
          <w:i/>
          <w:iCs/>
          <w:sz w:val="12"/>
          <w:szCs w:val="12"/>
          <w:u w:val="single"/>
        </w:rPr>
      </w:pPr>
    </w:p>
    <w:p w:rsidR="00F97F4F" w:rsidRDefault="00F97F4F" w:rsidP="00F97F4F">
      <w:pPr>
        <w:spacing w:before="60" w:after="60"/>
        <w:jc w:val="both"/>
        <w:rPr>
          <w:rFonts w:ascii="Verdana" w:hAnsi="Verdana"/>
          <w:i/>
          <w:iCs/>
          <w:sz w:val="18"/>
          <w:szCs w:val="18"/>
          <w:u w:val="single"/>
        </w:rPr>
      </w:pPr>
      <w:r w:rsidRPr="001A0486">
        <w:rPr>
          <w:rFonts w:ascii="Verdana" w:hAnsi="Verdana"/>
          <w:i/>
          <w:iCs/>
          <w:sz w:val="18"/>
          <w:szCs w:val="18"/>
          <w:u w:val="single"/>
        </w:rPr>
        <w:t>Nieruchomość położ</w:t>
      </w:r>
      <w:r>
        <w:rPr>
          <w:rFonts w:ascii="Verdana" w:hAnsi="Verdana"/>
          <w:i/>
          <w:iCs/>
          <w:sz w:val="18"/>
          <w:szCs w:val="18"/>
          <w:u w:val="single"/>
        </w:rPr>
        <w:t>ona jest w I okręgu podatkowym.</w:t>
      </w:r>
    </w:p>
    <w:p w:rsidR="00F97F4F" w:rsidRPr="00A07C25" w:rsidRDefault="00F97F4F" w:rsidP="00F97F4F">
      <w:pPr>
        <w:spacing w:before="60" w:after="60"/>
        <w:jc w:val="both"/>
        <w:rPr>
          <w:rFonts w:ascii="Verdana" w:hAnsi="Verdana"/>
          <w:i/>
          <w:iCs/>
          <w:sz w:val="12"/>
          <w:szCs w:val="12"/>
          <w:u w:val="single"/>
        </w:rPr>
      </w:pPr>
    </w:p>
    <w:p w:rsidR="00F97F4F" w:rsidRPr="0003770D" w:rsidRDefault="00F97F4F" w:rsidP="00F97F4F">
      <w:pPr>
        <w:pStyle w:val="NormalnyWeb"/>
        <w:spacing w:before="60" w:beforeAutospacing="0" w:after="60" w:afterAutospacing="0"/>
        <w:jc w:val="both"/>
        <w:rPr>
          <w:rFonts w:ascii="Verdana" w:hAnsi="Verdana"/>
          <w:i/>
          <w:iCs/>
          <w:sz w:val="18"/>
          <w:szCs w:val="18"/>
          <w:u w:val="single"/>
        </w:rPr>
      </w:pPr>
      <w:r>
        <w:rPr>
          <w:rFonts w:ascii="Verdana" w:hAnsi="Verdana"/>
          <w:i/>
          <w:iCs/>
          <w:sz w:val="18"/>
          <w:szCs w:val="18"/>
          <w:u w:val="single"/>
        </w:rPr>
        <w:t>Dojazd do nieruchomości drogą gruntową.</w:t>
      </w:r>
    </w:p>
    <w:p w:rsidR="00F97F4F" w:rsidRPr="00D32BD0" w:rsidRDefault="00F97F4F" w:rsidP="00F97F4F">
      <w:pPr>
        <w:widowControl w:val="0"/>
        <w:autoSpaceDE w:val="0"/>
        <w:jc w:val="both"/>
        <w:textAlignment w:val="baseline"/>
        <w:rPr>
          <w:rFonts w:ascii="Verdana" w:hAnsi="Verdana" w:cs="Verdana"/>
          <w:b/>
          <w:sz w:val="12"/>
          <w:szCs w:val="12"/>
        </w:rPr>
      </w:pPr>
    </w:p>
    <w:p w:rsidR="00F97F4F" w:rsidRPr="00E047C7" w:rsidRDefault="00F97F4F" w:rsidP="00F97F4F">
      <w:pPr>
        <w:jc w:val="both"/>
        <w:rPr>
          <w:rFonts w:ascii="Verdana" w:hAnsi="Verdana" w:cs="Verdana"/>
          <w:sz w:val="18"/>
          <w:szCs w:val="18"/>
        </w:rPr>
      </w:pPr>
      <w:r>
        <w:rPr>
          <w:rFonts w:ascii="Verdana" w:hAnsi="Verdana" w:cs="Verdana"/>
          <w:b/>
          <w:bCs/>
          <w:i/>
          <w:sz w:val="18"/>
          <w:szCs w:val="18"/>
        </w:rPr>
        <w:t xml:space="preserve">Stan zagospodarowania nieruchomości: </w:t>
      </w:r>
      <w:r>
        <w:rPr>
          <w:rFonts w:ascii="Verdana" w:hAnsi="Verdana" w:cs="Verdana"/>
          <w:i/>
          <w:sz w:val="18"/>
          <w:szCs w:val="18"/>
        </w:rPr>
        <w:t>nieruchomość stanowi łąkę. Nad działką przechodzi linia wysokiego napięcia.</w:t>
      </w:r>
    </w:p>
    <w:p w:rsidR="00F97F4F" w:rsidRPr="001A0486" w:rsidRDefault="00F97F4F" w:rsidP="00F97F4F">
      <w:pPr>
        <w:spacing w:before="60" w:after="60"/>
        <w:jc w:val="both"/>
        <w:rPr>
          <w:rFonts w:ascii="Verdana" w:hAnsi="Verdana" w:cs="Verdana"/>
          <w:b/>
          <w:sz w:val="18"/>
          <w:szCs w:val="18"/>
        </w:rPr>
      </w:pPr>
    </w:p>
    <w:p w:rsidR="00F97F4F" w:rsidRPr="001A0486" w:rsidRDefault="00F97F4F" w:rsidP="00F97F4F">
      <w:pPr>
        <w:jc w:val="both"/>
        <w:rPr>
          <w:rFonts w:ascii="Verdana" w:hAnsi="Verdana"/>
          <w:b/>
          <w:sz w:val="18"/>
          <w:szCs w:val="18"/>
        </w:rPr>
      </w:pPr>
      <w:r w:rsidRPr="001A0486">
        <w:rPr>
          <w:rFonts w:ascii="Verdana" w:hAnsi="Verdana"/>
          <w:b/>
          <w:sz w:val="18"/>
          <w:szCs w:val="18"/>
        </w:rPr>
        <w:t>Dla nieruchomości prowadzon</w:t>
      </w:r>
      <w:r>
        <w:rPr>
          <w:rFonts w:ascii="Verdana" w:hAnsi="Verdana"/>
          <w:b/>
          <w:sz w:val="18"/>
          <w:szCs w:val="18"/>
        </w:rPr>
        <w:t>a jest Księga Wieczysta nr</w:t>
      </w:r>
      <w:r w:rsidRPr="001A0486">
        <w:rPr>
          <w:rFonts w:ascii="Verdana" w:hAnsi="Verdana"/>
          <w:b/>
          <w:sz w:val="18"/>
          <w:szCs w:val="18"/>
        </w:rPr>
        <w:t xml:space="preserve"> SW1S/00024710/0,  przez WKW Sądu Rejonowego w Świdnicy.</w:t>
      </w:r>
    </w:p>
    <w:p w:rsidR="00F97F4F" w:rsidRPr="001A0486" w:rsidRDefault="00F97F4F" w:rsidP="00F97F4F">
      <w:pPr>
        <w:jc w:val="both"/>
        <w:rPr>
          <w:rFonts w:ascii="Verdana" w:hAnsi="Verdana"/>
          <w:b/>
          <w:sz w:val="18"/>
          <w:szCs w:val="18"/>
        </w:rPr>
      </w:pPr>
    </w:p>
    <w:p w:rsidR="00F97F4F" w:rsidRDefault="00F97F4F" w:rsidP="00F97F4F">
      <w:pPr>
        <w:jc w:val="both"/>
        <w:rPr>
          <w:rFonts w:ascii="Verdana" w:hAnsi="Verdana"/>
          <w:color w:val="000000"/>
          <w:spacing w:val="-10"/>
          <w:sz w:val="18"/>
          <w:szCs w:val="18"/>
        </w:rPr>
      </w:pPr>
      <w:r>
        <w:rPr>
          <w:rFonts w:ascii="Verdana" w:hAnsi="Verdana"/>
          <w:color w:val="000000"/>
          <w:spacing w:val="-10"/>
          <w:sz w:val="18"/>
          <w:szCs w:val="18"/>
        </w:rPr>
        <w:t>Zgodnie z Miejscowym Planem Zagospodarowania Przestrzennego wsi Nowy Jaworów, zatwierdzonym uchwałą nr VIII/42/16 Rady Miejskiej w Jaworzynie Śląskiej, przedmiotowa nieruchomość oznaczona jest symbolem B.8.R – teren rolny (wyłączony z zabudowy).</w:t>
      </w:r>
    </w:p>
    <w:p w:rsidR="00A07C25" w:rsidRPr="00A07C25" w:rsidRDefault="00A07C25" w:rsidP="00F97F4F">
      <w:pPr>
        <w:jc w:val="both"/>
        <w:rPr>
          <w:rFonts w:ascii="Verdana" w:hAnsi="Verdana"/>
          <w:color w:val="000000"/>
          <w:spacing w:val="-10"/>
          <w:sz w:val="18"/>
          <w:szCs w:val="18"/>
        </w:rPr>
      </w:pPr>
    </w:p>
    <w:p w:rsidR="00F97F4F" w:rsidRPr="001A0486" w:rsidRDefault="00F97F4F" w:rsidP="00F97F4F">
      <w:pPr>
        <w:jc w:val="both"/>
        <w:rPr>
          <w:rFonts w:ascii="Verdana" w:hAnsi="Verdana"/>
          <w:b/>
          <w:color w:val="000000"/>
          <w:sz w:val="18"/>
          <w:szCs w:val="18"/>
        </w:rPr>
      </w:pPr>
      <w:r w:rsidRPr="001A0486">
        <w:rPr>
          <w:rFonts w:ascii="Verdana" w:hAnsi="Verdana"/>
          <w:b/>
          <w:color w:val="000000"/>
          <w:sz w:val="18"/>
          <w:szCs w:val="18"/>
        </w:rPr>
        <w:t>Uwaga:</w:t>
      </w:r>
    </w:p>
    <w:p w:rsidR="00F97F4F" w:rsidRPr="001A0486" w:rsidRDefault="00F97F4F" w:rsidP="00F97F4F">
      <w:pPr>
        <w:shd w:val="clear" w:color="auto" w:fill="FFFFFF"/>
        <w:jc w:val="both"/>
        <w:rPr>
          <w:rFonts w:ascii="Verdana" w:hAnsi="Verdana"/>
          <w:sz w:val="18"/>
          <w:szCs w:val="18"/>
        </w:rPr>
      </w:pPr>
      <w:r w:rsidRPr="001A0486">
        <w:rPr>
          <w:rFonts w:ascii="Verdana" w:hAnsi="Verdana"/>
          <w:sz w:val="18"/>
          <w:szCs w:val="18"/>
        </w:rPr>
        <w:t>- W dniu 10.11.2017 roku KOWR zawarł umowę nr WRO.WKUR.SMB.022.1.4.2017.DW z Tauron Dystrybucja S. A. z siedziba w Krakowie, na przeprowadzenie robót budowlanych, które będą polegały na:</w:t>
      </w:r>
    </w:p>
    <w:p w:rsidR="00F97F4F" w:rsidRPr="001A0486" w:rsidRDefault="00F97F4F" w:rsidP="00F97F4F">
      <w:pPr>
        <w:shd w:val="clear" w:color="auto" w:fill="FFFFFF"/>
        <w:jc w:val="both"/>
        <w:rPr>
          <w:rFonts w:ascii="Verdana" w:hAnsi="Verdana"/>
          <w:sz w:val="18"/>
          <w:szCs w:val="18"/>
        </w:rPr>
      </w:pPr>
      <w:r w:rsidRPr="001A0486">
        <w:rPr>
          <w:rFonts w:ascii="Verdana" w:hAnsi="Verdana"/>
          <w:sz w:val="18"/>
          <w:szCs w:val="18"/>
        </w:rPr>
        <w:lastRenderedPageBreak/>
        <w:t>–</w:t>
      </w:r>
      <w:r>
        <w:rPr>
          <w:rFonts w:ascii="Verdana" w:hAnsi="Verdana"/>
          <w:sz w:val="18"/>
          <w:szCs w:val="18"/>
        </w:rPr>
        <w:t xml:space="preserve"> </w:t>
      </w:r>
      <w:r w:rsidRPr="001A0486">
        <w:rPr>
          <w:rFonts w:ascii="Verdana" w:hAnsi="Verdana"/>
          <w:sz w:val="18"/>
          <w:szCs w:val="18"/>
        </w:rPr>
        <w:t>prze</w:t>
      </w:r>
      <w:r>
        <w:rPr>
          <w:rFonts w:ascii="Verdana" w:hAnsi="Verdana"/>
          <w:sz w:val="18"/>
          <w:szCs w:val="18"/>
        </w:rPr>
        <w:t>budowie linii o długości 28,3 m</w:t>
      </w:r>
      <w:r w:rsidRPr="00A4480A">
        <w:rPr>
          <w:rFonts w:ascii="Verdana" w:hAnsi="Verdana"/>
          <w:sz w:val="18"/>
          <w:szCs w:val="18"/>
        </w:rPr>
        <w:t xml:space="preserve"> </w:t>
      </w:r>
      <w:r w:rsidRPr="001A0486">
        <w:rPr>
          <w:rFonts w:ascii="Verdana" w:hAnsi="Verdana"/>
          <w:sz w:val="18"/>
          <w:szCs w:val="18"/>
        </w:rPr>
        <w:t>- na terenie działki nr 151, obręb Nowy Jaworów</w:t>
      </w:r>
      <w:r>
        <w:rPr>
          <w:rFonts w:ascii="Verdana" w:hAnsi="Verdana"/>
          <w:sz w:val="18"/>
          <w:szCs w:val="18"/>
        </w:rPr>
        <w:t>.</w:t>
      </w:r>
    </w:p>
    <w:p w:rsidR="00F97F4F" w:rsidRPr="001A0486" w:rsidRDefault="00F97F4F" w:rsidP="00F97F4F">
      <w:pPr>
        <w:shd w:val="clear" w:color="auto" w:fill="FFFFFF"/>
        <w:jc w:val="both"/>
        <w:rPr>
          <w:rFonts w:ascii="Verdana" w:hAnsi="Verdana"/>
          <w:sz w:val="18"/>
          <w:szCs w:val="18"/>
        </w:rPr>
      </w:pPr>
      <w:r w:rsidRPr="001A0486">
        <w:rPr>
          <w:rFonts w:ascii="Verdana" w:hAnsi="Verdana"/>
          <w:sz w:val="18"/>
          <w:szCs w:val="18"/>
        </w:rPr>
        <w:t>– przeb</w:t>
      </w:r>
      <w:r>
        <w:rPr>
          <w:rFonts w:ascii="Verdana" w:hAnsi="Verdana"/>
          <w:sz w:val="18"/>
          <w:szCs w:val="18"/>
        </w:rPr>
        <w:t xml:space="preserve">udowie linii o długości 134,4 m - </w:t>
      </w:r>
      <w:r w:rsidRPr="001A0486">
        <w:rPr>
          <w:rFonts w:ascii="Verdana" w:hAnsi="Verdana"/>
          <w:sz w:val="18"/>
          <w:szCs w:val="18"/>
        </w:rPr>
        <w:t>na terenie działki nr 141/1, obręb Nowy Jaworów</w:t>
      </w:r>
      <w:r>
        <w:rPr>
          <w:rFonts w:ascii="Verdana" w:hAnsi="Verdana"/>
          <w:sz w:val="18"/>
          <w:szCs w:val="18"/>
        </w:rPr>
        <w:t>.</w:t>
      </w:r>
      <w:r w:rsidRPr="001A0486">
        <w:rPr>
          <w:rFonts w:ascii="Verdana" w:hAnsi="Verdana"/>
          <w:sz w:val="18"/>
          <w:szCs w:val="18"/>
        </w:rPr>
        <w:t xml:space="preserve"> </w:t>
      </w:r>
    </w:p>
    <w:p w:rsidR="00F97F4F" w:rsidRPr="001A0486" w:rsidRDefault="00F97F4F" w:rsidP="00F97F4F">
      <w:pPr>
        <w:shd w:val="clear" w:color="auto" w:fill="FFFFFF"/>
        <w:jc w:val="both"/>
        <w:rPr>
          <w:rFonts w:ascii="Verdana" w:hAnsi="Verdana"/>
          <w:sz w:val="18"/>
          <w:szCs w:val="18"/>
        </w:rPr>
      </w:pPr>
      <w:r w:rsidRPr="001A0486">
        <w:rPr>
          <w:rFonts w:ascii="Verdana" w:hAnsi="Verdana"/>
          <w:sz w:val="18"/>
          <w:szCs w:val="18"/>
        </w:rPr>
        <w:t xml:space="preserve">Po zakończeniu budowy na wniosek TD S.A. ustanowiona zostanie na czas nieokreślony służebność przesyłu na rzecz TD S.A. z siedziba w Krakowie – właściciela </w:t>
      </w:r>
      <w:proofErr w:type="spellStart"/>
      <w:r w:rsidRPr="001A0486">
        <w:rPr>
          <w:rFonts w:ascii="Verdana" w:hAnsi="Verdana"/>
          <w:sz w:val="18"/>
          <w:szCs w:val="18"/>
        </w:rPr>
        <w:t>infrastrusktury</w:t>
      </w:r>
      <w:proofErr w:type="spellEnd"/>
      <w:r w:rsidRPr="001A0486">
        <w:rPr>
          <w:rFonts w:ascii="Verdana" w:hAnsi="Verdana"/>
          <w:sz w:val="18"/>
          <w:szCs w:val="18"/>
        </w:rPr>
        <w:t>, polegająca na obciążeniu ww. nieruchomości prawem posadowienia i niczym nie zagrożonego funkcjonowania urządzeń oraz prawem całodobowego swobodnego dostępu TD S.A. i osobom działającym w jego imieniu, w tym dojazdu każdym sprzętem do tych urządzeń, w zakresie niezbędnym do dokonywania czynności eksploatacyjnych, konserwacji, remontów, modernizacji, przebudowy, odbudowy, montażu, rozbiórki oraz usuwania awarii.</w:t>
      </w:r>
    </w:p>
    <w:p w:rsidR="00F97F4F" w:rsidRPr="001A0486" w:rsidRDefault="00F97F4F" w:rsidP="00F97F4F">
      <w:pPr>
        <w:jc w:val="both"/>
        <w:rPr>
          <w:rFonts w:ascii="Verdana" w:hAnsi="Verdana"/>
          <w:color w:val="FF0000"/>
          <w:sz w:val="18"/>
          <w:szCs w:val="18"/>
        </w:rPr>
      </w:pPr>
      <w:r w:rsidRPr="001A0486">
        <w:rPr>
          <w:rFonts w:ascii="Verdana" w:hAnsi="Verdana"/>
          <w:sz w:val="18"/>
          <w:szCs w:val="18"/>
        </w:rPr>
        <w:t xml:space="preserve">Przyszły dzierżawca zobowiązany będzie do udostępniania powyższych nieruchomości w celu wykonania przedmiotowych robót oraz do powstrzymania się od umieszczania </w:t>
      </w:r>
      <w:proofErr w:type="spellStart"/>
      <w:r w:rsidRPr="001A0486">
        <w:rPr>
          <w:rFonts w:ascii="Verdana" w:hAnsi="Verdana"/>
          <w:sz w:val="18"/>
          <w:szCs w:val="18"/>
        </w:rPr>
        <w:t>nasadzeń</w:t>
      </w:r>
      <w:proofErr w:type="spellEnd"/>
      <w:r w:rsidRPr="001A0486">
        <w:rPr>
          <w:rFonts w:ascii="Verdana" w:hAnsi="Verdana"/>
          <w:sz w:val="18"/>
          <w:szCs w:val="18"/>
        </w:rPr>
        <w:t xml:space="preserve"> i budowli trwale uniemożliwiających dostęp oraz zagrażających funkcjonowaniu urządzeń.</w:t>
      </w:r>
    </w:p>
    <w:p w:rsidR="008954C7" w:rsidRDefault="008954C7" w:rsidP="008954C7">
      <w:pPr>
        <w:jc w:val="both"/>
        <w:rPr>
          <w:rFonts w:ascii="Verdana" w:hAnsi="Verdana"/>
          <w:i/>
          <w:sz w:val="18"/>
          <w:szCs w:val="18"/>
        </w:rPr>
      </w:pPr>
    </w:p>
    <w:p w:rsidR="008954C7" w:rsidRPr="005A45A5" w:rsidRDefault="008954C7" w:rsidP="008954C7">
      <w:pPr>
        <w:jc w:val="both"/>
        <w:rPr>
          <w:rFonts w:ascii="Verdana" w:hAnsi="Verdana"/>
          <w:b/>
          <w:sz w:val="18"/>
          <w:szCs w:val="18"/>
          <w:u w:val="single"/>
        </w:rPr>
      </w:pPr>
      <w:r w:rsidRPr="005A45A5">
        <w:rPr>
          <w:rFonts w:ascii="Verdana" w:hAnsi="Verdana"/>
          <w:b/>
          <w:sz w:val="18"/>
          <w:szCs w:val="18"/>
          <w:u w:val="single"/>
        </w:rPr>
        <w:t>UWAGA:</w:t>
      </w:r>
    </w:p>
    <w:p w:rsidR="008954C7" w:rsidRPr="005A45A5" w:rsidRDefault="008954C7" w:rsidP="008954C7">
      <w:pPr>
        <w:pStyle w:val="Zwykytekst"/>
        <w:jc w:val="both"/>
        <w:rPr>
          <w:rFonts w:ascii="Verdana" w:hAnsi="Verdana"/>
          <w:sz w:val="18"/>
          <w:szCs w:val="18"/>
        </w:rPr>
      </w:pPr>
      <w:r w:rsidRPr="005A45A5">
        <w:rPr>
          <w:rFonts w:ascii="Verdana" w:hAnsi="Verdana"/>
          <w:sz w:val="18"/>
          <w:szCs w:val="18"/>
        </w:rPr>
        <w:t xml:space="preserve">         W odniesieniu do wydzierżawianych nieruchomości o przeznaczeniu w miejscowym planie zagospodarowania przestrzennego lub studium uwarunkowań i kierunków zagospodarowania przestrzennego gminy na cele  inne niż rolne, w tym zgłoszonych do KZN lub znajdujących się w specjalnej strefie ekonomicznej, również tych, których przeznaczenie zmieni się na inne niż rolne w trakcie trwania umowy dzierżawy, </w:t>
      </w:r>
      <w:r w:rsidRPr="005A45A5">
        <w:rPr>
          <w:rFonts w:ascii="Verdana" w:hAnsi="Verdana"/>
          <w:b/>
          <w:sz w:val="18"/>
          <w:szCs w:val="18"/>
        </w:rPr>
        <w:t>KOWR zastrzega możliwość wcześniejszego rozwiązania umowy,</w:t>
      </w:r>
      <w:r w:rsidRPr="005A45A5">
        <w:rPr>
          <w:rFonts w:ascii="Verdana" w:hAnsi="Verdana"/>
          <w:sz w:val="18"/>
          <w:szCs w:val="18"/>
        </w:rPr>
        <w:t xml:space="preserve"> w całości lub w części, w stosunku do części inne niż rolne nieruchomości. Wyłączenie gruntów nastąpi w terminie wskazanym przez Wydzierżawiającego w pisemnym wezwaniu do wydania, nie później jednak niż po zebraniu płodów rolnych i zakończeniu bieżącego okresu agrotechnicznego.</w:t>
      </w:r>
    </w:p>
    <w:p w:rsidR="008954C7" w:rsidRPr="005A45A5" w:rsidRDefault="008954C7" w:rsidP="008954C7">
      <w:pPr>
        <w:jc w:val="both"/>
        <w:rPr>
          <w:rFonts w:ascii="Verdana" w:hAnsi="Verdana"/>
          <w:b/>
          <w:color w:val="FF0000"/>
          <w:sz w:val="18"/>
          <w:szCs w:val="18"/>
          <w:u w:val="single"/>
        </w:rPr>
      </w:pPr>
    </w:p>
    <w:p w:rsidR="008954C7" w:rsidRPr="005A45A5" w:rsidRDefault="008954C7" w:rsidP="008954C7">
      <w:pPr>
        <w:spacing w:line="264" w:lineRule="auto"/>
        <w:jc w:val="both"/>
        <w:rPr>
          <w:rFonts w:ascii="Verdana" w:hAnsi="Verdana"/>
          <w:b/>
          <w:sz w:val="18"/>
          <w:szCs w:val="18"/>
        </w:rPr>
      </w:pPr>
      <w:r w:rsidRPr="005A45A5">
        <w:rPr>
          <w:rFonts w:ascii="Verdana" w:hAnsi="Verdana"/>
          <w:color w:val="000000"/>
          <w:spacing w:val="-3"/>
          <w:sz w:val="18"/>
          <w:szCs w:val="18"/>
        </w:rPr>
        <w:t xml:space="preserve">Dzierżawca zobowiązany będzie do ponoszenia, oprócz czynszu dzierżawnego, wszelkich obciążeń </w:t>
      </w:r>
      <w:r w:rsidRPr="005A45A5">
        <w:rPr>
          <w:rFonts w:ascii="Verdana" w:hAnsi="Verdana"/>
          <w:color w:val="000000"/>
          <w:spacing w:val="-4"/>
          <w:sz w:val="18"/>
          <w:szCs w:val="18"/>
        </w:rPr>
        <w:t xml:space="preserve">publiczno-prawnych związanych z przedmiotem dzierżawy, a obciążających, zgodnie z obowiązującymi </w:t>
      </w:r>
      <w:r w:rsidRPr="005A45A5">
        <w:rPr>
          <w:rFonts w:ascii="Verdana" w:hAnsi="Verdana"/>
          <w:color w:val="000000"/>
          <w:sz w:val="18"/>
          <w:szCs w:val="18"/>
        </w:rPr>
        <w:t xml:space="preserve">przepisami, właściciela lub posiadacza nieruchomości, w tym podatku od nieruchomości, podatku </w:t>
      </w:r>
      <w:r w:rsidRPr="005A45A5">
        <w:rPr>
          <w:rFonts w:ascii="Verdana" w:hAnsi="Verdana"/>
          <w:color w:val="000000"/>
          <w:spacing w:val="-3"/>
          <w:sz w:val="18"/>
          <w:szCs w:val="18"/>
        </w:rPr>
        <w:t>rolnego i leśnego, opłat melioracyjnych oraz innych obciążeń związanych z jego posiadaniem.</w:t>
      </w:r>
    </w:p>
    <w:p w:rsidR="008954C7" w:rsidRPr="008436C9" w:rsidRDefault="008954C7" w:rsidP="008954C7">
      <w:pPr>
        <w:spacing w:line="264" w:lineRule="auto"/>
        <w:jc w:val="both"/>
        <w:rPr>
          <w:rFonts w:ascii="Verdana" w:hAnsi="Verdana"/>
          <w:b/>
          <w:sz w:val="18"/>
          <w:szCs w:val="18"/>
        </w:rPr>
      </w:pPr>
    </w:p>
    <w:p w:rsidR="008954C7" w:rsidRPr="008436C9" w:rsidRDefault="008954C7" w:rsidP="008954C7">
      <w:pPr>
        <w:spacing w:line="264" w:lineRule="auto"/>
        <w:jc w:val="both"/>
        <w:rPr>
          <w:rFonts w:ascii="Verdana" w:hAnsi="Verdana"/>
          <w:b/>
          <w:sz w:val="18"/>
          <w:szCs w:val="18"/>
        </w:rPr>
      </w:pPr>
      <w:r w:rsidRPr="008436C9">
        <w:rPr>
          <w:rFonts w:ascii="Verdana" w:hAnsi="Verdana"/>
          <w:b/>
          <w:sz w:val="18"/>
          <w:szCs w:val="18"/>
        </w:rPr>
        <w:t xml:space="preserve">Nieruchomość przeznaczona do dzierżawy do dnia </w:t>
      </w:r>
      <w:r>
        <w:rPr>
          <w:rFonts w:ascii="Verdana" w:hAnsi="Verdana"/>
          <w:b/>
          <w:color w:val="FF0000"/>
          <w:sz w:val="18"/>
          <w:szCs w:val="18"/>
        </w:rPr>
        <w:t>10.10.2034</w:t>
      </w:r>
      <w:r w:rsidRPr="008436C9">
        <w:rPr>
          <w:rFonts w:ascii="Verdana" w:hAnsi="Verdana"/>
          <w:b/>
          <w:color w:val="FF0000"/>
          <w:sz w:val="18"/>
          <w:szCs w:val="18"/>
        </w:rPr>
        <w:t xml:space="preserve"> </w:t>
      </w:r>
      <w:r w:rsidRPr="008436C9">
        <w:rPr>
          <w:rFonts w:ascii="Verdana" w:hAnsi="Verdana"/>
          <w:b/>
          <w:sz w:val="18"/>
          <w:szCs w:val="18"/>
        </w:rPr>
        <w:t>roku</w:t>
      </w:r>
      <w:r>
        <w:rPr>
          <w:rFonts w:ascii="Verdana" w:hAnsi="Verdana"/>
          <w:b/>
          <w:sz w:val="18"/>
          <w:szCs w:val="18"/>
        </w:rPr>
        <w:t>/na okres 10 lat z uwzględnieniem terminów agrotechnicznych</w:t>
      </w:r>
      <w:r w:rsidRPr="008954C7">
        <w:rPr>
          <w:rFonts w:ascii="Verdana" w:hAnsi="Verdana"/>
          <w:b/>
          <w:sz w:val="18"/>
          <w:szCs w:val="18"/>
        </w:rPr>
        <w:t xml:space="preserve">, z możliwością przedłużenia. </w:t>
      </w:r>
    </w:p>
    <w:p w:rsidR="008954C7" w:rsidRPr="00E021D0" w:rsidRDefault="008954C7" w:rsidP="008954C7">
      <w:pPr>
        <w:pStyle w:val="NormalnyWeb"/>
        <w:spacing w:before="0" w:beforeAutospacing="0" w:after="0" w:afterAutospacing="0"/>
        <w:rPr>
          <w:b/>
          <w:bCs/>
          <w:sz w:val="10"/>
          <w:szCs w:val="10"/>
        </w:rPr>
      </w:pPr>
    </w:p>
    <w:p w:rsidR="008954C7" w:rsidRPr="00E021D0" w:rsidRDefault="008954C7" w:rsidP="008954C7">
      <w:pPr>
        <w:pStyle w:val="NormalnyWeb"/>
        <w:spacing w:before="0" w:beforeAutospacing="0" w:after="0" w:afterAutospacing="0"/>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8954C7" w:rsidRPr="0048643D" w:rsidTr="008954C7">
        <w:tc>
          <w:tcPr>
            <w:tcW w:w="10344" w:type="dxa"/>
            <w:shd w:val="clear" w:color="auto" w:fill="auto"/>
          </w:tcPr>
          <w:p w:rsidR="008954C7" w:rsidRPr="0048643D" w:rsidRDefault="008954C7" w:rsidP="008954C7">
            <w:pPr>
              <w:jc w:val="center"/>
              <w:rPr>
                <w:rFonts w:ascii="Verdana" w:hAnsi="Verdana" w:cs="Arial"/>
                <w:b/>
                <w:sz w:val="22"/>
                <w:szCs w:val="22"/>
              </w:rPr>
            </w:pPr>
            <w:r w:rsidRPr="0048643D">
              <w:rPr>
                <w:rFonts w:ascii="Verdana" w:hAnsi="Verdana" w:cs="Arial"/>
                <w:b/>
                <w:sz w:val="22"/>
                <w:szCs w:val="22"/>
              </w:rPr>
              <w:t>Wywoławcza wysokość rocznego czynszu dzierżawnego wynosi:</w:t>
            </w:r>
          </w:p>
          <w:p w:rsidR="008954C7" w:rsidRDefault="00F97F4F" w:rsidP="008954C7">
            <w:pPr>
              <w:jc w:val="center"/>
              <w:rPr>
                <w:rFonts w:ascii="Verdana" w:hAnsi="Verdana"/>
                <w:b/>
                <w:sz w:val="22"/>
                <w:szCs w:val="22"/>
                <w:u w:val="single"/>
              </w:rPr>
            </w:pPr>
            <w:r>
              <w:rPr>
                <w:rFonts w:ascii="Verdana" w:hAnsi="Verdana"/>
                <w:b/>
                <w:sz w:val="22"/>
                <w:szCs w:val="22"/>
                <w:highlight w:val="lightGray"/>
                <w:u w:val="single"/>
              </w:rPr>
              <w:t>2</w:t>
            </w:r>
            <w:r w:rsidR="008954C7">
              <w:rPr>
                <w:rFonts w:ascii="Verdana" w:hAnsi="Verdana"/>
                <w:b/>
                <w:sz w:val="22"/>
                <w:szCs w:val="22"/>
                <w:highlight w:val="lightGray"/>
                <w:u w:val="single"/>
              </w:rPr>
              <w:t>2</w:t>
            </w:r>
            <w:r w:rsidR="008954C7" w:rsidRPr="009567AE">
              <w:rPr>
                <w:rFonts w:ascii="Verdana" w:hAnsi="Verdana"/>
                <w:b/>
                <w:sz w:val="22"/>
                <w:szCs w:val="22"/>
                <w:highlight w:val="lightGray"/>
                <w:u w:val="single"/>
              </w:rPr>
              <w:t>,00 dt pszenicy</w:t>
            </w:r>
          </w:p>
          <w:p w:rsidR="008954C7" w:rsidRPr="0048643D" w:rsidRDefault="008954C7" w:rsidP="00F97F4F">
            <w:pPr>
              <w:jc w:val="center"/>
              <w:rPr>
                <w:rFonts w:ascii="Verdana" w:hAnsi="Verdana" w:cs="Arial"/>
                <w:b/>
                <w:sz w:val="22"/>
                <w:szCs w:val="22"/>
              </w:rPr>
            </w:pPr>
            <w:r>
              <w:rPr>
                <w:rFonts w:ascii="Verdana" w:hAnsi="Verdana"/>
                <w:b/>
                <w:sz w:val="22"/>
                <w:szCs w:val="22"/>
                <w:u w:val="single"/>
              </w:rPr>
              <w:t xml:space="preserve">Wadium wynosi: </w:t>
            </w:r>
            <w:r w:rsidR="00B73F1D">
              <w:rPr>
                <w:rFonts w:ascii="Verdana" w:hAnsi="Verdana"/>
                <w:b/>
                <w:sz w:val="22"/>
                <w:szCs w:val="22"/>
                <w:highlight w:val="lightGray"/>
                <w:u w:val="single"/>
              </w:rPr>
              <w:t>3.0</w:t>
            </w:r>
            <w:r>
              <w:rPr>
                <w:rFonts w:ascii="Verdana" w:hAnsi="Verdana"/>
                <w:b/>
                <w:sz w:val="22"/>
                <w:szCs w:val="22"/>
                <w:highlight w:val="lightGray"/>
                <w:u w:val="single"/>
              </w:rPr>
              <w:t>00</w:t>
            </w:r>
            <w:r w:rsidRPr="009567AE">
              <w:rPr>
                <w:rFonts w:ascii="Verdana" w:hAnsi="Verdana"/>
                <w:b/>
                <w:sz w:val="22"/>
                <w:szCs w:val="22"/>
                <w:highlight w:val="lightGray"/>
                <w:u w:val="single"/>
              </w:rPr>
              <w:t>,00 zł</w:t>
            </w:r>
          </w:p>
        </w:tc>
      </w:tr>
    </w:tbl>
    <w:p w:rsidR="008954C7" w:rsidRDefault="008954C7" w:rsidP="00380BAD">
      <w:pPr>
        <w:spacing w:line="276" w:lineRule="auto"/>
        <w:jc w:val="both"/>
        <w:rPr>
          <w:rFonts w:ascii="Verdana" w:hAnsi="Verdana"/>
          <w:b/>
          <w:sz w:val="18"/>
          <w:szCs w:val="18"/>
          <w:highlight w:val="lightGray"/>
        </w:rPr>
      </w:pPr>
    </w:p>
    <w:p w:rsidR="00A765D5" w:rsidRPr="00A765D5" w:rsidRDefault="00A765D5" w:rsidP="00A765D5">
      <w:pPr>
        <w:suppressAutoHyphens/>
        <w:spacing w:after="120"/>
        <w:jc w:val="both"/>
        <w:rPr>
          <w:rFonts w:ascii="Verdana" w:eastAsia="Calibri" w:hAnsi="Verdana" w:cs="Verdana"/>
          <w:b/>
          <w:kern w:val="1"/>
          <w:sz w:val="18"/>
          <w:szCs w:val="18"/>
          <w:u w:val="single"/>
          <w:lang w:eastAsia="zh-CN"/>
        </w:rPr>
      </w:pPr>
    </w:p>
    <w:p w:rsidR="00A765D5" w:rsidRPr="001D1EF6" w:rsidRDefault="00A765D5" w:rsidP="001D1EF6">
      <w:pPr>
        <w:suppressAutoHyphens/>
        <w:spacing w:after="120"/>
        <w:jc w:val="both"/>
        <w:rPr>
          <w:rFonts w:ascii="Verdana" w:eastAsia="Calibri" w:hAnsi="Verdana" w:cs="Verdana"/>
          <w:b/>
          <w:kern w:val="1"/>
          <w:sz w:val="18"/>
          <w:szCs w:val="18"/>
          <w:u w:val="single"/>
          <w:lang w:eastAsia="zh-CN"/>
        </w:rPr>
      </w:pPr>
      <w:r w:rsidRPr="00A765D5">
        <w:rPr>
          <w:rFonts w:ascii="Verdana" w:eastAsia="Calibri" w:hAnsi="Verdana" w:cs="Verdana"/>
          <w:b/>
          <w:noProof/>
          <w:kern w:val="1"/>
          <w:sz w:val="18"/>
          <w:szCs w:val="18"/>
          <w:u w:val="single"/>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54610</wp:posOffset>
                </wp:positionV>
                <wp:extent cx="6613525" cy="0"/>
                <wp:effectExtent l="19685" t="26035" r="24765" b="2159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352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CDEA27" id="_x0000_t32" coordsize="21600,21600" o:spt="32" o:oned="t" path="m,l21600,21600e" filled="f">
                <v:path arrowok="t" fillok="f" o:connecttype="none"/>
                <o:lock v:ext="edit" shapetype="t"/>
              </v:shapetype>
              <v:shape id="Łącznik prosty ze strzałką 2" o:spid="_x0000_s1026" type="#_x0000_t32" style="position:absolute;margin-left:-11.2pt;margin-top:4.3pt;width:52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" strokeweight="3pt">
                <v:shadow color="#7f7f7f" opacity=".5" offset="1pt"/>
              </v:shape>
            </w:pict>
          </mc:Fallback>
        </mc:AlternateContent>
      </w:r>
    </w:p>
    <w:p w:rsidR="00A765D5" w:rsidRPr="00A765D5" w:rsidRDefault="00A765D5" w:rsidP="00A765D5">
      <w:pPr>
        <w:jc w:val="both"/>
        <w:rPr>
          <w:rFonts w:ascii="Verdana" w:hAnsi="Verdana"/>
          <w:b/>
        </w:rPr>
      </w:pPr>
      <w:r w:rsidRPr="00A765D5">
        <w:rPr>
          <w:rFonts w:ascii="Verdana" w:hAnsi="Verdana"/>
          <w:b/>
        </w:rPr>
        <w:t>Dotyczy działki nr 444, obręb Milikowice:</w:t>
      </w:r>
    </w:p>
    <w:p w:rsidR="00A765D5" w:rsidRPr="00A765D5" w:rsidRDefault="00A765D5" w:rsidP="00A765D5">
      <w:pPr>
        <w:jc w:val="both"/>
        <w:rPr>
          <w:rFonts w:ascii="Verdana" w:hAnsi="Verdana"/>
          <w:b/>
          <w:sz w:val="18"/>
          <w:szCs w:val="18"/>
        </w:rPr>
      </w:pPr>
    </w:p>
    <w:p w:rsidR="00A765D5" w:rsidRPr="00A765D5" w:rsidRDefault="00A765D5" w:rsidP="00A765D5">
      <w:pPr>
        <w:jc w:val="both"/>
        <w:rPr>
          <w:rFonts w:ascii="Verdana" w:hAnsi="Verdana"/>
          <w:b/>
          <w:sz w:val="18"/>
          <w:szCs w:val="18"/>
        </w:rPr>
      </w:pPr>
      <w:r w:rsidRPr="00A765D5">
        <w:rPr>
          <w:rFonts w:ascii="Verdana" w:hAnsi="Verdana"/>
          <w:b/>
          <w:sz w:val="18"/>
          <w:szCs w:val="18"/>
        </w:rPr>
        <w:t>Dla nieruchomości Milikowice 444, prowadzona jest Księga Wieczysta nr SW1S/00065956/5 przez WKW Sądu Rejonowego w Świdnicy.</w:t>
      </w:r>
    </w:p>
    <w:p w:rsidR="00A765D5" w:rsidRPr="00A765D5" w:rsidRDefault="00A765D5" w:rsidP="00A765D5">
      <w:pPr>
        <w:jc w:val="both"/>
        <w:rPr>
          <w:rFonts w:ascii="Verdana" w:hAnsi="Verdana"/>
          <w:color w:val="000000"/>
          <w:spacing w:val="-10"/>
          <w:sz w:val="18"/>
          <w:szCs w:val="18"/>
        </w:rPr>
      </w:pPr>
    </w:p>
    <w:p w:rsidR="00A765D5" w:rsidRPr="00A765D5" w:rsidRDefault="00A765D5" w:rsidP="00A765D5">
      <w:pPr>
        <w:jc w:val="both"/>
        <w:rPr>
          <w:rFonts w:ascii="Verdana" w:hAnsi="Verdana"/>
          <w:color w:val="000000"/>
          <w:sz w:val="18"/>
          <w:szCs w:val="18"/>
        </w:rPr>
      </w:pPr>
      <w:r w:rsidRPr="00A765D5">
        <w:rPr>
          <w:rFonts w:ascii="Verdana" w:hAnsi="Verdana"/>
          <w:color w:val="000000"/>
          <w:sz w:val="18"/>
          <w:szCs w:val="18"/>
        </w:rPr>
        <w:t xml:space="preserve">Dla działki nr 444, </w:t>
      </w:r>
      <w:proofErr w:type="spellStart"/>
      <w:r w:rsidRPr="00A765D5">
        <w:rPr>
          <w:rFonts w:ascii="Verdana" w:hAnsi="Verdana"/>
          <w:color w:val="000000"/>
          <w:sz w:val="18"/>
          <w:szCs w:val="18"/>
        </w:rPr>
        <w:t>obr</w:t>
      </w:r>
      <w:proofErr w:type="spellEnd"/>
      <w:r w:rsidRPr="00A765D5">
        <w:rPr>
          <w:rFonts w:ascii="Verdana" w:hAnsi="Verdana"/>
          <w:color w:val="000000"/>
          <w:sz w:val="18"/>
          <w:szCs w:val="18"/>
        </w:rPr>
        <w:t xml:space="preserve">. Milikowice brak jest obowiązującego miejscowego planu zagospodarowania przestrzennego. </w:t>
      </w:r>
    </w:p>
    <w:p w:rsidR="00A765D5" w:rsidRPr="00A765D5" w:rsidRDefault="00A765D5" w:rsidP="00A765D5">
      <w:pPr>
        <w:jc w:val="both"/>
        <w:rPr>
          <w:rFonts w:ascii="Verdana" w:hAnsi="Verdana"/>
          <w:sz w:val="18"/>
          <w:szCs w:val="18"/>
        </w:rPr>
      </w:pPr>
      <w:r w:rsidRPr="00A765D5">
        <w:rPr>
          <w:rFonts w:ascii="Verdana" w:hAnsi="Verdana"/>
          <w:color w:val="000000"/>
          <w:sz w:val="18"/>
          <w:szCs w:val="18"/>
        </w:rPr>
        <w:t xml:space="preserve">Zgodnie ze Studium uwarunkowań i kierunków zagospodarowania przestrzennego Miasta i Gminy Jaworzyna Śląska zatwierdzonym Uchwałą nr V/56/18 Rady Miejskiej w Jaworzynie Śląskiej z dnia 18 września 2018 roku dz. 444, jest w strefie przyrodniczo czynnej – </w:t>
      </w:r>
      <w:r w:rsidRPr="00A765D5">
        <w:rPr>
          <w:rFonts w:ascii="Verdana" w:hAnsi="Verdana"/>
          <w:b/>
          <w:color w:val="000000"/>
          <w:sz w:val="18"/>
          <w:szCs w:val="18"/>
        </w:rPr>
        <w:t>tereny rolniczej przestrzeni produkcyjnej wyłączone z zabudowy.</w:t>
      </w:r>
    </w:p>
    <w:p w:rsidR="00A765D5" w:rsidRPr="00A765D5" w:rsidRDefault="00A765D5" w:rsidP="00A765D5">
      <w:pPr>
        <w:jc w:val="both"/>
        <w:rPr>
          <w:rFonts w:ascii="Verdana" w:hAnsi="Verdana"/>
          <w:b/>
          <w:color w:val="000000"/>
          <w:spacing w:val="-10"/>
          <w:sz w:val="18"/>
          <w:szCs w:val="18"/>
          <w:u w:val="single"/>
        </w:rPr>
      </w:pPr>
    </w:p>
    <w:p w:rsidR="00A765D5" w:rsidRPr="00A765D5" w:rsidRDefault="00A765D5" w:rsidP="00A765D5">
      <w:pPr>
        <w:jc w:val="both"/>
        <w:rPr>
          <w:rFonts w:ascii="Verdana" w:hAnsi="Verdana"/>
          <w:color w:val="000000"/>
          <w:spacing w:val="-10"/>
          <w:sz w:val="18"/>
          <w:szCs w:val="18"/>
        </w:rPr>
      </w:pPr>
      <w:r w:rsidRPr="00A765D5">
        <w:rPr>
          <w:rFonts w:ascii="Verdana" w:hAnsi="Verdana"/>
          <w:b/>
          <w:color w:val="000000"/>
          <w:spacing w:val="-10"/>
          <w:sz w:val="18"/>
          <w:szCs w:val="18"/>
          <w:u w:val="single"/>
        </w:rPr>
        <w:t>UWAGA:</w:t>
      </w:r>
      <w:r w:rsidRPr="00A765D5">
        <w:rPr>
          <w:rFonts w:ascii="Verdana" w:hAnsi="Verdana"/>
          <w:color w:val="000000"/>
          <w:spacing w:val="-10"/>
          <w:sz w:val="18"/>
          <w:szCs w:val="18"/>
        </w:rPr>
        <w:t xml:space="preserve"> </w:t>
      </w:r>
    </w:p>
    <w:p w:rsidR="00A765D5" w:rsidRPr="00A765D5" w:rsidRDefault="00A765D5" w:rsidP="00A765D5">
      <w:pPr>
        <w:shd w:val="clear" w:color="auto" w:fill="FFFFFF"/>
        <w:jc w:val="both"/>
        <w:rPr>
          <w:rFonts w:ascii="Verdana" w:hAnsi="Verdana"/>
          <w:sz w:val="18"/>
          <w:szCs w:val="18"/>
        </w:rPr>
      </w:pPr>
      <w:r w:rsidRPr="00A765D5">
        <w:rPr>
          <w:rFonts w:ascii="Verdana" w:hAnsi="Verdana"/>
          <w:sz w:val="18"/>
          <w:szCs w:val="18"/>
        </w:rPr>
        <w:t>1. Zgodnie z opinia Państwowego Gospodarstwa Wodnego Wody Polskie:</w:t>
      </w:r>
    </w:p>
    <w:p w:rsidR="00A765D5" w:rsidRPr="00A765D5" w:rsidRDefault="00A765D5" w:rsidP="00A765D5">
      <w:pPr>
        <w:shd w:val="clear" w:color="auto" w:fill="FFFFFF"/>
        <w:jc w:val="both"/>
        <w:rPr>
          <w:rFonts w:ascii="Verdana" w:hAnsi="Verdana"/>
          <w:sz w:val="18"/>
          <w:szCs w:val="18"/>
        </w:rPr>
      </w:pPr>
      <w:r w:rsidRPr="00A765D5">
        <w:rPr>
          <w:rFonts w:ascii="Verdana" w:hAnsi="Verdana"/>
          <w:sz w:val="18"/>
          <w:szCs w:val="18"/>
        </w:rPr>
        <w:t>- przez działkę nr 444, obręb Milikowice przebiega urządzenie melioracji wodnych – rów R-B, R-B15, R-H10 oraz przedmiotowa działka jest zdrenowana.</w:t>
      </w:r>
    </w:p>
    <w:p w:rsidR="00A765D5" w:rsidRPr="00A765D5" w:rsidRDefault="00A765D5" w:rsidP="00A765D5">
      <w:pPr>
        <w:shd w:val="clear" w:color="auto" w:fill="FFFFFF"/>
        <w:tabs>
          <w:tab w:val="num" w:pos="426"/>
        </w:tabs>
        <w:jc w:val="both"/>
        <w:rPr>
          <w:rFonts w:ascii="Verdana" w:hAnsi="Verdana"/>
          <w:sz w:val="18"/>
          <w:szCs w:val="18"/>
        </w:rPr>
      </w:pPr>
      <w:r w:rsidRPr="00A765D5">
        <w:rPr>
          <w:rFonts w:ascii="Verdana" w:hAnsi="Verdana"/>
          <w:sz w:val="18"/>
          <w:szCs w:val="18"/>
        </w:rPr>
        <w:t>Zgodnie z obowiązującą ustawą z dnia 20 lipca 2017 roku Prawo wodne (Dz. U. z 2022 roku poz. 88 ze zm.), w szczególności:</w:t>
      </w:r>
    </w:p>
    <w:p w:rsidR="00A765D5" w:rsidRPr="00A765D5" w:rsidRDefault="00A765D5" w:rsidP="00A765D5">
      <w:pPr>
        <w:shd w:val="clear" w:color="auto" w:fill="FFFFFF"/>
        <w:jc w:val="both"/>
        <w:rPr>
          <w:rFonts w:ascii="Verdana" w:hAnsi="Verdana"/>
          <w:sz w:val="18"/>
          <w:szCs w:val="18"/>
        </w:rPr>
      </w:pPr>
      <w:r w:rsidRPr="00A765D5">
        <w:rPr>
          <w:rFonts w:ascii="Verdana" w:hAnsi="Verdana"/>
          <w:sz w:val="18"/>
          <w:szCs w:val="18"/>
        </w:rPr>
        <w:t>- art. 192 zabraniający m.in.:</w:t>
      </w:r>
    </w:p>
    <w:p w:rsidR="00A765D5" w:rsidRPr="00A765D5" w:rsidRDefault="00A765D5" w:rsidP="00A765D5">
      <w:pPr>
        <w:shd w:val="clear" w:color="auto" w:fill="FFFFFF"/>
        <w:jc w:val="both"/>
        <w:rPr>
          <w:rFonts w:ascii="Verdana" w:hAnsi="Verdana"/>
          <w:sz w:val="18"/>
          <w:szCs w:val="18"/>
        </w:rPr>
      </w:pPr>
      <w:r w:rsidRPr="00A765D5">
        <w:rPr>
          <w:rFonts w:ascii="Verdana" w:hAnsi="Verdana"/>
          <w:sz w:val="18"/>
          <w:szCs w:val="18"/>
        </w:rPr>
        <w:t>- niszczenia bądź uszkadzania urządzeń wodnych (w tym melioracji wodnych)</w:t>
      </w:r>
    </w:p>
    <w:p w:rsidR="00A765D5" w:rsidRPr="00A765D5" w:rsidRDefault="00A765D5" w:rsidP="00A765D5">
      <w:pPr>
        <w:shd w:val="clear" w:color="auto" w:fill="FFFFFF"/>
        <w:jc w:val="both"/>
        <w:rPr>
          <w:rFonts w:ascii="Verdana" w:hAnsi="Verdana"/>
          <w:sz w:val="18"/>
          <w:szCs w:val="18"/>
        </w:rPr>
      </w:pPr>
      <w:r w:rsidRPr="00A765D5">
        <w:rPr>
          <w:rFonts w:ascii="Verdana" w:hAnsi="Verdana"/>
          <w:sz w:val="18"/>
          <w:szCs w:val="18"/>
        </w:rPr>
        <w:t>-wykonywania w pobliżu urządzeń wodnych(w tym urządzeń melioracji wodnych) robót oraz innych czynności, które mogą powodować zmniejszenie stateczności lub wytrzymałości urządzeń wodnych albo ich przydatności gospodarczej.</w:t>
      </w:r>
    </w:p>
    <w:p w:rsidR="00A765D5" w:rsidRPr="00A765D5" w:rsidRDefault="00A765D5" w:rsidP="00A765D5">
      <w:pPr>
        <w:shd w:val="clear" w:color="auto" w:fill="FFFFFF"/>
        <w:jc w:val="both"/>
        <w:rPr>
          <w:rFonts w:ascii="Verdana" w:hAnsi="Verdana"/>
          <w:sz w:val="18"/>
          <w:szCs w:val="18"/>
        </w:rPr>
      </w:pPr>
      <w:r w:rsidRPr="00A765D5">
        <w:rPr>
          <w:rFonts w:ascii="Verdana" w:hAnsi="Verdana"/>
          <w:sz w:val="18"/>
          <w:szCs w:val="18"/>
        </w:rPr>
        <w:t>- art. 205 w brzmieniu:</w:t>
      </w:r>
    </w:p>
    <w:p w:rsidR="00A765D5" w:rsidRPr="00A765D5" w:rsidRDefault="00A765D5" w:rsidP="00A765D5">
      <w:pPr>
        <w:shd w:val="clear" w:color="auto" w:fill="FFFFFF"/>
        <w:jc w:val="both"/>
        <w:rPr>
          <w:rFonts w:ascii="Verdana" w:hAnsi="Verdana"/>
          <w:sz w:val="18"/>
          <w:szCs w:val="18"/>
        </w:rPr>
      </w:pPr>
      <w:r w:rsidRPr="00A765D5">
        <w:rPr>
          <w:rFonts w:ascii="Verdana" w:hAnsi="Verdana"/>
          <w:sz w:val="18"/>
          <w:szCs w:val="18"/>
        </w:rPr>
        <w:t>Utrzymywanie urządzeń melioracji wodnych należy do zainteresowanych właścicieli gruntów, a jeżeli urządzenia te są objęte działalnością spółki wodnej – do tej spółki.</w:t>
      </w:r>
    </w:p>
    <w:p w:rsidR="00A765D5" w:rsidRPr="001D1EF6" w:rsidRDefault="00A765D5" w:rsidP="001D1EF6">
      <w:pPr>
        <w:shd w:val="clear" w:color="auto" w:fill="FFFFFF"/>
        <w:jc w:val="both"/>
        <w:rPr>
          <w:rFonts w:ascii="Verdana" w:hAnsi="Verdana"/>
          <w:sz w:val="18"/>
          <w:szCs w:val="18"/>
        </w:rPr>
      </w:pPr>
      <w:r w:rsidRPr="00A765D5">
        <w:rPr>
          <w:rFonts w:ascii="Verdana" w:hAnsi="Verdana"/>
          <w:sz w:val="18"/>
          <w:szCs w:val="18"/>
        </w:rPr>
        <w:t xml:space="preserve">Obowiązek ten zgodnie z art. 188 ust.1 obejmuje eksploatację, konserwację oraz remont w celu zachowania funkcji urządzeń wodnych. </w:t>
      </w:r>
    </w:p>
    <w:p w:rsidR="00A765D5" w:rsidRPr="00A765D5" w:rsidRDefault="00A765D5" w:rsidP="00A765D5">
      <w:pPr>
        <w:suppressAutoHyphens/>
        <w:spacing w:after="120"/>
        <w:jc w:val="both"/>
        <w:rPr>
          <w:rFonts w:ascii="Verdana" w:eastAsia="Calibri" w:hAnsi="Verdana" w:cs="Verdana"/>
          <w:b/>
          <w:kern w:val="1"/>
          <w:sz w:val="18"/>
          <w:szCs w:val="18"/>
          <w:u w:val="single"/>
          <w:lang w:eastAsia="zh-CN"/>
        </w:rPr>
      </w:pPr>
      <w:r w:rsidRPr="00A765D5">
        <w:rPr>
          <w:rFonts w:ascii="Verdana" w:eastAsia="Calibri" w:hAnsi="Verdana" w:cs="Verdana"/>
          <w:b/>
          <w:noProof/>
          <w:kern w:val="1"/>
          <w:sz w:val="18"/>
          <w:szCs w:val="18"/>
          <w:u w:val="single"/>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54610</wp:posOffset>
                </wp:positionV>
                <wp:extent cx="6613525" cy="0"/>
                <wp:effectExtent l="19685" t="26035" r="24765" b="2159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352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8AD420" id="Łącznik prosty ze strzałką 1" o:spid="_x0000_s1026" type="#_x0000_t32" style="position:absolute;margin-left:-11.2pt;margin-top:4.3pt;width:52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" strokeweight="3pt">
                <v:shadow color="#7f7f7f" opacity=".5" offset="1pt"/>
              </v:shape>
            </w:pict>
          </mc:Fallback>
        </mc:AlternateContent>
      </w:r>
    </w:p>
    <w:p w:rsidR="00732966" w:rsidRDefault="00732966" w:rsidP="00380BAD">
      <w:pPr>
        <w:spacing w:line="276" w:lineRule="auto"/>
        <w:jc w:val="both"/>
        <w:rPr>
          <w:rFonts w:ascii="Verdana" w:hAnsi="Verdana"/>
          <w:b/>
          <w:color w:val="000000" w:themeColor="text1"/>
          <w:sz w:val="28"/>
          <w:szCs w:val="28"/>
          <w:u w:val="single"/>
        </w:rPr>
      </w:pPr>
      <w:r w:rsidRPr="00C53F8E">
        <w:rPr>
          <w:rFonts w:ascii="Verdana" w:hAnsi="Verdana"/>
          <w:b/>
          <w:sz w:val="18"/>
          <w:szCs w:val="18"/>
          <w:highlight w:val="lightGray"/>
        </w:rPr>
        <w:lastRenderedPageBreak/>
        <w:t xml:space="preserve">Przetarg </w:t>
      </w:r>
      <w:r w:rsidR="00A61831" w:rsidRPr="00C53F8E">
        <w:rPr>
          <w:rFonts w:ascii="Verdana" w:hAnsi="Verdana"/>
          <w:b/>
          <w:sz w:val="18"/>
          <w:szCs w:val="18"/>
          <w:highlight w:val="lightGray"/>
        </w:rPr>
        <w:t>(</w:t>
      </w:r>
      <w:r w:rsidR="00A61831" w:rsidRPr="00B77533">
        <w:rPr>
          <w:rFonts w:ascii="Verdana" w:hAnsi="Verdana"/>
          <w:b/>
          <w:color w:val="000000" w:themeColor="text1"/>
          <w:sz w:val="18"/>
          <w:szCs w:val="18"/>
          <w:highlight w:val="lightGray"/>
        </w:rPr>
        <w:t xml:space="preserve">otwarcie ofert) </w:t>
      </w:r>
      <w:r w:rsidRPr="00B77533">
        <w:rPr>
          <w:rFonts w:ascii="Verdana" w:hAnsi="Verdana"/>
          <w:b/>
          <w:color w:val="000000" w:themeColor="text1"/>
          <w:sz w:val="18"/>
          <w:szCs w:val="18"/>
          <w:highlight w:val="lightGray"/>
        </w:rPr>
        <w:t xml:space="preserve">odbędzie się w dniu </w:t>
      </w:r>
      <w:r w:rsidR="004641D0">
        <w:rPr>
          <w:rFonts w:ascii="Verdana" w:hAnsi="Verdana"/>
          <w:b/>
          <w:color w:val="000000" w:themeColor="text1"/>
          <w:sz w:val="28"/>
          <w:szCs w:val="28"/>
          <w:highlight w:val="lightGray"/>
        </w:rPr>
        <w:t>11.03</w:t>
      </w:r>
      <w:r w:rsidR="00944D1B">
        <w:rPr>
          <w:rFonts w:ascii="Verdana" w:hAnsi="Verdana"/>
          <w:b/>
          <w:color w:val="000000" w:themeColor="text1"/>
          <w:sz w:val="28"/>
          <w:szCs w:val="28"/>
          <w:highlight w:val="lightGray"/>
        </w:rPr>
        <w:t>.</w:t>
      </w:r>
      <w:r w:rsidR="007706C0" w:rsidRPr="00CA65D2">
        <w:rPr>
          <w:rFonts w:ascii="Verdana" w:hAnsi="Verdana"/>
          <w:b/>
          <w:color w:val="000000" w:themeColor="text1"/>
          <w:sz w:val="28"/>
          <w:szCs w:val="28"/>
          <w:highlight w:val="lightGray"/>
        </w:rPr>
        <w:t>202</w:t>
      </w:r>
      <w:r w:rsidR="00357225">
        <w:rPr>
          <w:rFonts w:ascii="Verdana" w:hAnsi="Verdana"/>
          <w:b/>
          <w:color w:val="000000" w:themeColor="text1"/>
          <w:sz w:val="28"/>
          <w:szCs w:val="28"/>
          <w:highlight w:val="lightGray"/>
        </w:rPr>
        <w:t>4</w:t>
      </w:r>
      <w:r w:rsidRPr="00CE47A0">
        <w:rPr>
          <w:rFonts w:ascii="Verdana" w:hAnsi="Verdana"/>
          <w:b/>
          <w:color w:val="000000" w:themeColor="text1"/>
          <w:szCs w:val="18"/>
          <w:highlight w:val="lightGray"/>
        </w:rPr>
        <w:t xml:space="preserve"> </w:t>
      </w:r>
      <w:r w:rsidRPr="00B77533">
        <w:rPr>
          <w:rFonts w:ascii="Verdana" w:hAnsi="Verdana"/>
          <w:b/>
          <w:color w:val="000000" w:themeColor="text1"/>
          <w:sz w:val="22"/>
          <w:szCs w:val="18"/>
          <w:highlight w:val="lightGray"/>
        </w:rPr>
        <w:t xml:space="preserve">roku </w:t>
      </w:r>
      <w:r w:rsidRPr="00B77533">
        <w:rPr>
          <w:rFonts w:ascii="Verdana" w:hAnsi="Verdana"/>
          <w:b/>
          <w:color w:val="000000" w:themeColor="text1"/>
          <w:sz w:val="18"/>
          <w:szCs w:val="18"/>
          <w:highlight w:val="lightGray"/>
        </w:rPr>
        <w:t xml:space="preserve">w siedzibie </w:t>
      </w:r>
      <w:r w:rsidR="00617DE6">
        <w:rPr>
          <w:rFonts w:ascii="Verdana" w:hAnsi="Verdana"/>
          <w:b/>
          <w:color w:val="000000" w:themeColor="text1"/>
          <w:sz w:val="18"/>
          <w:szCs w:val="18"/>
          <w:highlight w:val="lightGray"/>
        </w:rPr>
        <w:t xml:space="preserve">Sekcji </w:t>
      </w:r>
      <w:r w:rsidR="00617DE6" w:rsidRPr="00CC4AE7">
        <w:rPr>
          <w:rFonts w:ascii="Verdana" w:hAnsi="Verdana"/>
          <w:b/>
          <w:sz w:val="20"/>
          <w:szCs w:val="20"/>
          <w:highlight w:val="lightGray"/>
        </w:rPr>
        <w:t>Zamiejscowej KOWR w Świdnicy ul. Kliczkowska 28 (I piętro, pok. nr 2 - sala przetargowa)</w:t>
      </w:r>
      <w:r w:rsidR="00D251BA">
        <w:rPr>
          <w:rFonts w:ascii="Verdana" w:hAnsi="Verdana"/>
          <w:b/>
          <w:color w:val="000000" w:themeColor="text1"/>
          <w:sz w:val="18"/>
          <w:szCs w:val="18"/>
          <w:highlight w:val="lightGray"/>
        </w:rPr>
        <w:t xml:space="preserve"> </w:t>
      </w:r>
      <w:r w:rsidR="00B77533" w:rsidRPr="00B77533">
        <w:rPr>
          <w:rFonts w:ascii="Verdana" w:hAnsi="Verdana"/>
          <w:b/>
          <w:color w:val="000000" w:themeColor="text1"/>
          <w:sz w:val="18"/>
          <w:szCs w:val="18"/>
          <w:highlight w:val="lightGray"/>
        </w:rPr>
        <w:t xml:space="preserve"> </w:t>
      </w:r>
      <w:r w:rsidRPr="00B77533">
        <w:rPr>
          <w:rFonts w:ascii="Verdana" w:hAnsi="Verdana"/>
          <w:b/>
          <w:color w:val="000000" w:themeColor="text1"/>
          <w:sz w:val="18"/>
          <w:szCs w:val="18"/>
          <w:highlight w:val="lightGray"/>
        </w:rPr>
        <w:t xml:space="preserve">o godz. </w:t>
      </w:r>
      <w:r w:rsidR="00357225">
        <w:rPr>
          <w:rFonts w:ascii="Verdana" w:hAnsi="Verdana"/>
          <w:b/>
          <w:color w:val="000000" w:themeColor="text1"/>
          <w:sz w:val="28"/>
          <w:szCs w:val="28"/>
          <w:highlight w:val="lightGray"/>
          <w:u w:val="single"/>
        </w:rPr>
        <w:t>10</w:t>
      </w:r>
      <w:r w:rsidRPr="00CA65D2">
        <w:rPr>
          <w:rFonts w:ascii="Verdana" w:hAnsi="Verdana"/>
          <w:b/>
          <w:color w:val="000000" w:themeColor="text1"/>
          <w:sz w:val="28"/>
          <w:szCs w:val="28"/>
          <w:highlight w:val="lightGray"/>
          <w:u w:val="single"/>
        </w:rPr>
        <w:t>:00.</w:t>
      </w:r>
    </w:p>
    <w:p w:rsidR="00732966" w:rsidRDefault="00732966" w:rsidP="00380BAD">
      <w:pPr>
        <w:numPr>
          <w:ilvl w:val="12"/>
          <w:numId w:val="0"/>
        </w:numPr>
        <w:spacing w:line="276" w:lineRule="auto"/>
        <w:jc w:val="both"/>
        <w:rPr>
          <w:rFonts w:ascii="Verdana" w:hAnsi="Verdana"/>
          <w:b/>
          <w:i/>
          <w:sz w:val="18"/>
          <w:szCs w:val="18"/>
        </w:rPr>
      </w:pPr>
    </w:p>
    <w:p w:rsidR="00090D37" w:rsidRDefault="00090D37" w:rsidP="00090D37">
      <w:pPr>
        <w:shd w:val="clear" w:color="auto" w:fill="D9D9D9"/>
        <w:spacing w:line="276" w:lineRule="auto"/>
        <w:jc w:val="center"/>
        <w:rPr>
          <w:rFonts w:ascii="Verdana" w:hAnsi="Verdana"/>
          <w:b/>
          <w:i/>
          <w:sz w:val="22"/>
          <w:szCs w:val="22"/>
        </w:rPr>
      </w:pPr>
      <w:r>
        <w:rPr>
          <w:rFonts w:ascii="Verdana" w:hAnsi="Verdana"/>
          <w:b/>
          <w:i/>
          <w:sz w:val="22"/>
          <w:szCs w:val="22"/>
        </w:rPr>
        <w:t xml:space="preserve">lub </w:t>
      </w:r>
    </w:p>
    <w:p w:rsidR="00090D37" w:rsidRDefault="00090D37" w:rsidP="00090D37">
      <w:pPr>
        <w:shd w:val="clear" w:color="auto" w:fill="D9D9D9"/>
        <w:spacing w:line="276" w:lineRule="auto"/>
        <w:jc w:val="center"/>
        <w:rPr>
          <w:rFonts w:ascii="Verdana" w:hAnsi="Verdana"/>
          <w:b/>
          <w:i/>
          <w:sz w:val="22"/>
          <w:szCs w:val="22"/>
        </w:rPr>
      </w:pPr>
      <w:r>
        <w:rPr>
          <w:rFonts w:ascii="Verdana" w:hAnsi="Verdana"/>
          <w:b/>
          <w:i/>
          <w:sz w:val="22"/>
          <w:szCs w:val="22"/>
        </w:rPr>
        <w:t>może zostać przeprowadzony przy użyciu środków komunikacji elektronicznej.</w:t>
      </w:r>
    </w:p>
    <w:p w:rsidR="00090D37" w:rsidRDefault="00090D37" w:rsidP="00090D37">
      <w:pPr>
        <w:spacing w:line="276" w:lineRule="auto"/>
        <w:jc w:val="both"/>
        <w:rPr>
          <w:rFonts w:ascii="Verdana" w:hAnsi="Verdana"/>
          <w:b/>
          <w:sz w:val="18"/>
          <w:szCs w:val="18"/>
        </w:rPr>
      </w:pPr>
    </w:p>
    <w:p w:rsidR="00090D37" w:rsidRPr="00F435F8" w:rsidRDefault="00090D37" w:rsidP="00090D37">
      <w:pPr>
        <w:spacing w:line="276" w:lineRule="auto"/>
        <w:jc w:val="both"/>
        <w:rPr>
          <w:rFonts w:ascii="Verdana" w:hAnsi="Verdana"/>
          <w:b/>
          <w:sz w:val="18"/>
          <w:szCs w:val="18"/>
        </w:rPr>
      </w:pPr>
      <w:r>
        <w:rPr>
          <w:rFonts w:ascii="Verdana" w:hAnsi="Verdana"/>
          <w:b/>
          <w:sz w:val="18"/>
          <w:szCs w:val="18"/>
        </w:rPr>
        <w:t xml:space="preserve">      </w:t>
      </w:r>
      <w:r w:rsidRPr="00F435F8">
        <w:rPr>
          <w:rFonts w:ascii="Verdana" w:hAnsi="Verdana"/>
          <w:b/>
          <w:sz w:val="18"/>
          <w:szCs w:val="18"/>
        </w:rPr>
        <w:t>Aplikacja umożliwiająca udział w przetargu przeprowadzonego przy użyciu środków komunikacji elektronicznej znajdują się pod adresem:</w:t>
      </w:r>
    </w:p>
    <w:p w:rsidR="00090D37" w:rsidRPr="00F435F8" w:rsidRDefault="00D739C9" w:rsidP="00090D37">
      <w:pPr>
        <w:spacing w:line="276" w:lineRule="auto"/>
        <w:jc w:val="both"/>
        <w:rPr>
          <w:rFonts w:ascii="Verdana" w:hAnsi="Verdana"/>
          <w:sz w:val="18"/>
          <w:szCs w:val="18"/>
        </w:rPr>
      </w:pPr>
      <w:hyperlink r:id="rId8" w:history="1">
        <w:r w:rsidR="00090D37" w:rsidRPr="00F435F8">
          <w:rPr>
            <w:rStyle w:val="Hipercze"/>
            <w:rFonts w:ascii="Verdana" w:hAnsi="Verdana"/>
            <w:b/>
            <w:sz w:val="18"/>
            <w:szCs w:val="18"/>
          </w:rPr>
          <w:t>http://www.gov.pl/web/kowr/transmisje-on-line</w:t>
        </w:r>
      </w:hyperlink>
      <w:r w:rsidR="00090D37" w:rsidRPr="00F435F8">
        <w:rPr>
          <w:rFonts w:ascii="Verdana" w:hAnsi="Verdana"/>
          <w:b/>
          <w:sz w:val="18"/>
          <w:szCs w:val="18"/>
        </w:rPr>
        <w:t xml:space="preserve"> </w:t>
      </w:r>
      <w:r w:rsidR="00090D37" w:rsidRPr="00F435F8">
        <w:rPr>
          <w:rFonts w:ascii="Verdana" w:hAnsi="Verdana"/>
          <w:sz w:val="18"/>
          <w:szCs w:val="18"/>
        </w:rPr>
        <w:t xml:space="preserve">gdzie, zamieszczono materiały odnośnie: </w:t>
      </w:r>
    </w:p>
    <w:p w:rsidR="00090D37" w:rsidRPr="00F435F8" w:rsidRDefault="00090D37" w:rsidP="00090D37">
      <w:pPr>
        <w:spacing w:line="276" w:lineRule="auto"/>
        <w:jc w:val="both"/>
        <w:rPr>
          <w:rFonts w:ascii="Verdana" w:hAnsi="Verdana"/>
          <w:sz w:val="18"/>
          <w:szCs w:val="18"/>
        </w:rPr>
      </w:pPr>
      <w:r w:rsidRPr="00F435F8">
        <w:rPr>
          <w:rFonts w:ascii="Verdana" w:hAnsi="Verdana"/>
          <w:sz w:val="18"/>
          <w:szCs w:val="18"/>
        </w:rPr>
        <w:t xml:space="preserve">     -  Instrukcji obsługi aplikacji Zoom umożliwiającej udział w licytacjach prowadzonych przez jednostki terenowe KOWR oraz </w:t>
      </w:r>
    </w:p>
    <w:p w:rsidR="00090D37" w:rsidRPr="00F435F8" w:rsidRDefault="00090D37" w:rsidP="00090D37">
      <w:pPr>
        <w:spacing w:line="276" w:lineRule="auto"/>
        <w:jc w:val="both"/>
        <w:rPr>
          <w:rFonts w:ascii="Verdana" w:hAnsi="Verdana"/>
          <w:sz w:val="18"/>
          <w:szCs w:val="18"/>
        </w:rPr>
      </w:pPr>
      <w:r w:rsidRPr="00F435F8">
        <w:rPr>
          <w:rFonts w:ascii="Verdana" w:hAnsi="Verdana"/>
          <w:sz w:val="18"/>
          <w:szCs w:val="18"/>
        </w:rPr>
        <w:t xml:space="preserve">     -  Minimalne wymagania techniczne dla aplikacji Zoom, umożliwiającej udział w licytacjach prowadzonych przez jednostki terenowe KOWR </w:t>
      </w:r>
    </w:p>
    <w:p w:rsidR="00090D37" w:rsidRPr="00F435F8" w:rsidRDefault="00090D37" w:rsidP="00090D37">
      <w:pPr>
        <w:spacing w:line="276" w:lineRule="auto"/>
        <w:jc w:val="both"/>
        <w:rPr>
          <w:rFonts w:ascii="Verdana" w:hAnsi="Verdana"/>
          <w:b/>
          <w:color w:val="0070C0"/>
          <w:sz w:val="18"/>
          <w:szCs w:val="18"/>
        </w:rPr>
      </w:pPr>
      <w:r w:rsidRPr="00F435F8">
        <w:rPr>
          <w:rFonts w:ascii="Verdana" w:hAnsi="Verdana"/>
          <w:b/>
          <w:sz w:val="18"/>
          <w:szCs w:val="18"/>
        </w:rPr>
        <w:t xml:space="preserve"> oraz w zakładce Transmisje on-line OT Wrocław </w:t>
      </w:r>
      <w:r w:rsidRPr="00F435F8">
        <w:rPr>
          <w:rFonts w:ascii="Verdana" w:hAnsi="Verdana"/>
          <w:sz w:val="18"/>
          <w:szCs w:val="18"/>
        </w:rPr>
        <w:t xml:space="preserve">pod adresem </w:t>
      </w:r>
    </w:p>
    <w:p w:rsidR="00090D37" w:rsidRPr="00090D37" w:rsidRDefault="00090D37" w:rsidP="00090D37">
      <w:pPr>
        <w:spacing w:line="276" w:lineRule="auto"/>
        <w:jc w:val="both"/>
        <w:rPr>
          <w:rFonts w:ascii="Verdana" w:hAnsi="Verdana"/>
          <w:b/>
          <w:sz w:val="18"/>
          <w:szCs w:val="18"/>
        </w:rPr>
      </w:pPr>
      <w:r w:rsidRPr="00F435F8">
        <w:rPr>
          <w:rFonts w:ascii="Verdana" w:hAnsi="Verdana"/>
          <w:b/>
          <w:sz w:val="18"/>
          <w:szCs w:val="18"/>
        </w:rPr>
        <w:t xml:space="preserve">SZ w Świdnicy                      </w:t>
      </w:r>
      <w:hyperlink r:id="rId9" w:history="1">
        <w:r w:rsidRPr="00F435F8">
          <w:rPr>
            <w:rStyle w:val="Hipercze"/>
            <w:rFonts w:ascii="Verdana" w:hAnsi="Verdana"/>
            <w:b/>
            <w:color w:val="0070C0"/>
            <w:sz w:val="18"/>
            <w:szCs w:val="18"/>
          </w:rPr>
          <w:t>https://www.youtube.com/channel/UCTOhs0BL2sziQ_ZZpKUQwkg</w:t>
        </w:r>
      </w:hyperlink>
    </w:p>
    <w:p w:rsidR="00090D37" w:rsidRPr="00F435F8" w:rsidRDefault="00090D37" w:rsidP="00090D37">
      <w:pPr>
        <w:spacing w:line="276" w:lineRule="auto"/>
        <w:jc w:val="both"/>
        <w:rPr>
          <w:rFonts w:ascii="Verdana" w:hAnsi="Verdana"/>
          <w:b/>
          <w:sz w:val="18"/>
          <w:szCs w:val="18"/>
        </w:rPr>
      </w:pPr>
    </w:p>
    <w:p w:rsidR="00090D37" w:rsidRPr="00090D37" w:rsidRDefault="00090D37" w:rsidP="00090D37">
      <w:pPr>
        <w:spacing w:line="276" w:lineRule="auto"/>
        <w:jc w:val="both"/>
        <w:rPr>
          <w:rFonts w:ascii="Verdana" w:hAnsi="Verdana"/>
          <w:b/>
          <w:sz w:val="18"/>
          <w:szCs w:val="18"/>
        </w:rPr>
      </w:pPr>
      <w:r w:rsidRPr="00F435F8">
        <w:rPr>
          <w:rFonts w:ascii="Verdana" w:hAnsi="Verdana"/>
          <w:b/>
          <w:sz w:val="18"/>
          <w:szCs w:val="18"/>
        </w:rPr>
        <w:t>Informacja o ostatecznym sposobie przeprowadzenia przetargu zostanie udostępniona na 3 dni przed przetargiem na stronie internetowej i stronie BIP KOWR.</w:t>
      </w:r>
      <w:r w:rsidRPr="00F40FC1">
        <w:rPr>
          <w:rFonts w:ascii="Verdana" w:hAnsi="Verdana"/>
          <w:b/>
          <w:sz w:val="18"/>
          <w:szCs w:val="18"/>
        </w:rPr>
        <w:t xml:space="preserve"> </w:t>
      </w:r>
    </w:p>
    <w:p w:rsidR="00090D37" w:rsidRPr="00C53F8E" w:rsidRDefault="00090D37" w:rsidP="00380BAD">
      <w:pPr>
        <w:numPr>
          <w:ilvl w:val="12"/>
          <w:numId w:val="0"/>
        </w:numPr>
        <w:spacing w:line="276" w:lineRule="auto"/>
        <w:jc w:val="both"/>
        <w:rPr>
          <w:rFonts w:ascii="Verdana" w:hAnsi="Verdana"/>
          <w:b/>
          <w:i/>
          <w:sz w:val="18"/>
          <w:szCs w:val="18"/>
        </w:rPr>
      </w:pPr>
    </w:p>
    <w:p w:rsidR="00617DE6" w:rsidRPr="00CC4AE7" w:rsidRDefault="00617DE6" w:rsidP="00617DE6">
      <w:pPr>
        <w:numPr>
          <w:ilvl w:val="12"/>
          <w:numId w:val="0"/>
        </w:numPr>
        <w:jc w:val="both"/>
        <w:rPr>
          <w:rFonts w:ascii="Verdana" w:hAnsi="Verdana"/>
          <w:i/>
          <w:sz w:val="18"/>
          <w:szCs w:val="18"/>
        </w:rPr>
      </w:pPr>
      <w:r w:rsidRPr="00CC4AE7">
        <w:rPr>
          <w:rFonts w:ascii="Verdana" w:hAnsi="Verdana"/>
          <w:i/>
          <w:sz w:val="18"/>
          <w:szCs w:val="18"/>
        </w:rPr>
        <w:t xml:space="preserve">Oględzin nieruchomości można dokonać w </w:t>
      </w:r>
      <w:r w:rsidRPr="00521817">
        <w:rPr>
          <w:rFonts w:ascii="Verdana" w:hAnsi="Verdana"/>
          <w:i/>
          <w:sz w:val="18"/>
          <w:szCs w:val="18"/>
        </w:rPr>
        <w:t xml:space="preserve">terminie </w:t>
      </w:r>
      <w:r w:rsidR="004641D0">
        <w:rPr>
          <w:rFonts w:ascii="Verdana" w:hAnsi="Verdana"/>
          <w:i/>
          <w:sz w:val="18"/>
          <w:szCs w:val="18"/>
        </w:rPr>
        <w:t>od 23 stycz</w:t>
      </w:r>
      <w:r w:rsidR="00521817" w:rsidRPr="00521817">
        <w:rPr>
          <w:rFonts w:ascii="Verdana" w:hAnsi="Verdana"/>
          <w:i/>
          <w:sz w:val="18"/>
          <w:szCs w:val="18"/>
        </w:rPr>
        <w:t>nia</w:t>
      </w:r>
      <w:r w:rsidR="004641D0">
        <w:rPr>
          <w:rFonts w:ascii="Verdana" w:hAnsi="Verdana"/>
          <w:i/>
          <w:sz w:val="18"/>
          <w:szCs w:val="18"/>
        </w:rPr>
        <w:t xml:space="preserve"> 2024</w:t>
      </w:r>
      <w:r w:rsidRPr="00521817">
        <w:rPr>
          <w:rFonts w:ascii="Verdana" w:hAnsi="Verdana"/>
          <w:i/>
          <w:sz w:val="18"/>
          <w:szCs w:val="18"/>
        </w:rPr>
        <w:t xml:space="preserve">r. </w:t>
      </w:r>
      <w:r w:rsidR="004641D0">
        <w:rPr>
          <w:rFonts w:ascii="Verdana" w:hAnsi="Verdana"/>
          <w:i/>
          <w:sz w:val="18"/>
          <w:szCs w:val="18"/>
        </w:rPr>
        <w:t>do 30</w:t>
      </w:r>
      <w:r w:rsidR="00521817" w:rsidRPr="00521817">
        <w:rPr>
          <w:rFonts w:ascii="Verdana" w:hAnsi="Verdana"/>
          <w:i/>
          <w:sz w:val="18"/>
          <w:szCs w:val="18"/>
        </w:rPr>
        <w:t xml:space="preserve"> stycznia 2024</w:t>
      </w:r>
      <w:r w:rsidRPr="00521817">
        <w:rPr>
          <w:rFonts w:ascii="Verdana" w:hAnsi="Verdana"/>
          <w:i/>
          <w:sz w:val="18"/>
          <w:szCs w:val="18"/>
        </w:rPr>
        <w:t>r. w dni</w:t>
      </w:r>
      <w:r w:rsidRPr="00CC4AE7">
        <w:rPr>
          <w:rFonts w:ascii="Verdana" w:hAnsi="Verdana"/>
          <w:i/>
          <w:sz w:val="18"/>
          <w:szCs w:val="18"/>
        </w:rPr>
        <w:t xml:space="preserve"> robocze  w godzinach od 9</w:t>
      </w:r>
      <w:r w:rsidRPr="00CC4AE7">
        <w:rPr>
          <w:rFonts w:ascii="Verdana" w:hAnsi="Verdana"/>
          <w:i/>
          <w:sz w:val="18"/>
          <w:szCs w:val="18"/>
          <w:vertAlign w:val="superscript"/>
        </w:rPr>
        <w:t>00</w:t>
      </w:r>
      <w:r w:rsidRPr="00CC4AE7">
        <w:rPr>
          <w:rFonts w:ascii="Verdana" w:hAnsi="Verdana"/>
          <w:i/>
          <w:sz w:val="18"/>
          <w:szCs w:val="18"/>
        </w:rPr>
        <w:t xml:space="preserve"> do 14</w:t>
      </w:r>
      <w:r w:rsidRPr="00CC4AE7">
        <w:rPr>
          <w:rFonts w:ascii="Verdana" w:hAnsi="Verdana"/>
          <w:i/>
          <w:sz w:val="18"/>
          <w:szCs w:val="18"/>
          <w:vertAlign w:val="superscript"/>
        </w:rPr>
        <w:t>00</w:t>
      </w:r>
      <w:r w:rsidRPr="00CC4AE7">
        <w:rPr>
          <w:rFonts w:ascii="Verdana" w:hAnsi="Verdana"/>
          <w:i/>
          <w:sz w:val="18"/>
          <w:szCs w:val="18"/>
        </w:rPr>
        <w:t xml:space="preserve"> po wcześniejszym uzgodnieniu z </w:t>
      </w:r>
      <w:r w:rsidR="00B73F1D">
        <w:rPr>
          <w:rFonts w:ascii="Verdana" w:hAnsi="Verdana"/>
          <w:i/>
          <w:sz w:val="18"/>
          <w:szCs w:val="18"/>
        </w:rPr>
        <w:t>pracownikiem Sekcji</w:t>
      </w:r>
      <w:r w:rsidRPr="00CC4AE7">
        <w:rPr>
          <w:rFonts w:ascii="Verdana" w:hAnsi="Verdana"/>
          <w:i/>
          <w:sz w:val="18"/>
          <w:szCs w:val="18"/>
        </w:rPr>
        <w:t xml:space="preserve"> Za</w:t>
      </w:r>
      <w:r w:rsidR="00B73F1D">
        <w:rPr>
          <w:rFonts w:ascii="Verdana" w:hAnsi="Verdana"/>
          <w:i/>
          <w:sz w:val="18"/>
          <w:szCs w:val="18"/>
        </w:rPr>
        <w:t>miejscowej</w:t>
      </w:r>
      <w:r w:rsidRPr="00CC4AE7">
        <w:rPr>
          <w:rFonts w:ascii="Verdana" w:hAnsi="Verdana"/>
          <w:i/>
          <w:sz w:val="18"/>
          <w:szCs w:val="18"/>
        </w:rPr>
        <w:t xml:space="preserve"> KOWR w Świdnicy, tel. (71) 35-63-919 wew. 61</w:t>
      </w:r>
      <w:r>
        <w:rPr>
          <w:rFonts w:ascii="Verdana" w:hAnsi="Verdana"/>
          <w:i/>
          <w:sz w:val="18"/>
          <w:szCs w:val="18"/>
        </w:rPr>
        <w:t>7</w:t>
      </w:r>
      <w:r w:rsidRPr="00CC4AE7">
        <w:rPr>
          <w:rFonts w:ascii="Verdana" w:hAnsi="Verdana"/>
          <w:i/>
          <w:sz w:val="18"/>
          <w:szCs w:val="18"/>
        </w:rPr>
        <w:t>.</w:t>
      </w:r>
    </w:p>
    <w:p w:rsidR="00757874" w:rsidRDefault="00757874" w:rsidP="00380BAD">
      <w:pPr>
        <w:numPr>
          <w:ilvl w:val="12"/>
          <w:numId w:val="0"/>
        </w:numPr>
        <w:spacing w:line="276" w:lineRule="auto"/>
        <w:jc w:val="both"/>
        <w:rPr>
          <w:rFonts w:ascii="Verdana" w:hAnsi="Verdana"/>
          <w:b/>
          <w:i/>
          <w:sz w:val="16"/>
          <w:szCs w:val="18"/>
        </w:rPr>
      </w:pPr>
    </w:p>
    <w:p w:rsidR="00757874" w:rsidRPr="002A16F6" w:rsidRDefault="00757874" w:rsidP="00CC4873">
      <w:pPr>
        <w:spacing w:line="312" w:lineRule="auto"/>
        <w:jc w:val="both"/>
        <w:rPr>
          <w:rFonts w:ascii="Verdana" w:hAnsi="Verdana"/>
          <w:sz w:val="18"/>
          <w:szCs w:val="18"/>
        </w:rPr>
      </w:pPr>
      <w:r w:rsidRPr="00CC4873">
        <w:rPr>
          <w:rFonts w:ascii="Verdana" w:hAnsi="Verdana"/>
          <w:sz w:val="18"/>
          <w:szCs w:val="18"/>
        </w:rPr>
        <w:t>Dodatkowe informacje dotyczące nieruchomości oraz warunków dzierżawy (w tym postanowień projektu umowy dzierżawy, które nie podlegają ustaleniu w trybie przetargu) jak również pełną treść ogłoszenia o przetargu można uzyskać, od poniedziałku do piątk</w:t>
      </w:r>
      <w:r w:rsidR="00CC4873" w:rsidRPr="00CC4873">
        <w:rPr>
          <w:rFonts w:ascii="Verdana" w:hAnsi="Verdana"/>
          <w:sz w:val="18"/>
          <w:szCs w:val="18"/>
        </w:rPr>
        <w:t>u każdego tygodnia w godzinach 8:00 – 15:00</w:t>
      </w:r>
      <w:r w:rsidRPr="00CC4873">
        <w:rPr>
          <w:rFonts w:ascii="Verdana" w:hAnsi="Verdana"/>
          <w:sz w:val="18"/>
          <w:szCs w:val="18"/>
        </w:rPr>
        <w:t>, w siedzibi</w:t>
      </w:r>
      <w:r w:rsidR="00A871BF" w:rsidRPr="00CC4873">
        <w:rPr>
          <w:rFonts w:ascii="Verdana" w:hAnsi="Verdana"/>
          <w:sz w:val="18"/>
          <w:szCs w:val="18"/>
        </w:rPr>
        <w:t xml:space="preserve">e Sekcji Zamiejscowej w Świdnicy, ul. Kliczkowska 28, I piętro, pokój nr </w:t>
      </w:r>
      <w:r w:rsidR="001D1EF6">
        <w:rPr>
          <w:rFonts w:ascii="Verdana" w:hAnsi="Verdana"/>
          <w:sz w:val="18"/>
          <w:szCs w:val="18"/>
        </w:rPr>
        <w:t>5</w:t>
      </w:r>
      <w:r w:rsidR="00CC4873" w:rsidRPr="00CC4873">
        <w:rPr>
          <w:rFonts w:ascii="Verdana" w:hAnsi="Verdana"/>
          <w:sz w:val="18"/>
          <w:szCs w:val="18"/>
        </w:rPr>
        <w:t>, tel. 797-604-729.</w:t>
      </w:r>
    </w:p>
    <w:p w:rsidR="003F2DF4" w:rsidRDefault="003F2DF4" w:rsidP="00CC4873">
      <w:pPr>
        <w:pStyle w:val="Nagwek5"/>
        <w:spacing w:before="60" w:line="276" w:lineRule="auto"/>
        <w:jc w:val="both"/>
        <w:rPr>
          <w:rFonts w:ascii="Verdana" w:hAnsi="Verdana"/>
          <w:sz w:val="18"/>
          <w:szCs w:val="18"/>
          <w:u w:val="single"/>
        </w:rPr>
      </w:pPr>
    </w:p>
    <w:p w:rsidR="0046213C" w:rsidRPr="00C53F8E" w:rsidRDefault="0046213C" w:rsidP="00380BAD">
      <w:pPr>
        <w:pStyle w:val="Nagwek5"/>
        <w:spacing w:before="60" w:line="276" w:lineRule="auto"/>
        <w:jc w:val="both"/>
        <w:rPr>
          <w:rFonts w:ascii="Verdana" w:hAnsi="Verdana"/>
          <w:sz w:val="18"/>
          <w:szCs w:val="18"/>
          <w:u w:val="single"/>
        </w:rPr>
      </w:pPr>
      <w:r w:rsidRPr="00C53F8E">
        <w:rPr>
          <w:rFonts w:ascii="Verdana" w:hAnsi="Verdana"/>
          <w:sz w:val="18"/>
          <w:szCs w:val="18"/>
          <w:u w:val="single"/>
        </w:rPr>
        <w:t>ZASTRZEŻENIA I OGRANICZENIA:</w:t>
      </w:r>
    </w:p>
    <w:p w:rsidR="00A40A7D" w:rsidRDefault="006A31E1" w:rsidP="00A015D3">
      <w:pPr>
        <w:tabs>
          <w:tab w:val="left" w:pos="-1440"/>
          <w:tab w:val="left" w:pos="-720"/>
          <w:tab w:val="left" w:pos="0"/>
          <w:tab w:val="left" w:pos="567"/>
          <w:tab w:val="left" w:pos="1440"/>
          <w:tab w:val="left" w:pos="1872"/>
          <w:tab w:val="left" w:pos="2160"/>
        </w:tabs>
        <w:spacing w:before="120" w:line="312" w:lineRule="auto"/>
        <w:jc w:val="both"/>
        <w:rPr>
          <w:rFonts w:ascii="Verdana" w:hAnsi="Verdana"/>
          <w:sz w:val="18"/>
          <w:szCs w:val="18"/>
        </w:rPr>
      </w:pPr>
      <w:r>
        <w:rPr>
          <w:rFonts w:ascii="Verdana" w:hAnsi="Verdana"/>
          <w:b/>
          <w:sz w:val="18"/>
          <w:szCs w:val="18"/>
        </w:rPr>
        <w:t>I</w:t>
      </w:r>
      <w:r w:rsidR="00C53F8E" w:rsidRPr="008436C9">
        <w:rPr>
          <w:rFonts w:ascii="Verdana" w:hAnsi="Verdana"/>
          <w:b/>
          <w:sz w:val="18"/>
          <w:szCs w:val="18"/>
        </w:rPr>
        <w:t xml:space="preserve"> Krajowy Ośrodek</w:t>
      </w:r>
      <w:r w:rsidR="00C53F8E" w:rsidRPr="008436C9">
        <w:rPr>
          <w:rFonts w:ascii="Verdana" w:hAnsi="Verdana"/>
          <w:sz w:val="18"/>
          <w:szCs w:val="18"/>
        </w:rPr>
        <w:t xml:space="preserve">, </w:t>
      </w:r>
      <w:r w:rsidR="004C2C26">
        <w:rPr>
          <w:rFonts w:ascii="Verdana" w:hAnsi="Verdana"/>
          <w:sz w:val="18"/>
          <w:szCs w:val="18"/>
        </w:rPr>
        <w:t xml:space="preserve">zastrzega, </w:t>
      </w:r>
      <w:r w:rsidR="00C53F8E" w:rsidRPr="008436C9">
        <w:rPr>
          <w:rFonts w:ascii="Verdana" w:hAnsi="Verdana"/>
          <w:sz w:val="18"/>
          <w:szCs w:val="18"/>
        </w:rPr>
        <w:t xml:space="preserve">że w przetargu na dzierżawę w/w nieruchomości mogą brać udział </w:t>
      </w:r>
      <w:r w:rsidR="00C53F8E" w:rsidRPr="0006607F">
        <w:rPr>
          <w:rFonts w:ascii="Verdana" w:hAnsi="Verdana"/>
          <w:b/>
          <w:sz w:val="18"/>
          <w:szCs w:val="18"/>
        </w:rPr>
        <w:t>wyłącznie</w:t>
      </w:r>
      <w:r w:rsidR="00C53F8E" w:rsidRPr="008436C9">
        <w:rPr>
          <w:rFonts w:ascii="Verdana" w:hAnsi="Verdana"/>
          <w:sz w:val="18"/>
          <w:szCs w:val="18"/>
        </w:rPr>
        <w:t xml:space="preserve"> </w:t>
      </w:r>
      <w:r w:rsidR="00C53F8E" w:rsidRPr="008436C9">
        <w:rPr>
          <w:rFonts w:ascii="Verdana" w:hAnsi="Verdana"/>
          <w:b/>
          <w:sz w:val="18"/>
          <w:szCs w:val="18"/>
        </w:rPr>
        <w:t xml:space="preserve">rolnicy </w:t>
      </w:r>
      <w:r w:rsidR="00C53F8E" w:rsidRPr="005F0E1D">
        <w:rPr>
          <w:rFonts w:ascii="Verdana" w:hAnsi="Verdana"/>
          <w:b/>
          <w:sz w:val="18"/>
          <w:szCs w:val="18"/>
        </w:rPr>
        <w:t>indywidualni</w:t>
      </w:r>
      <w:r w:rsidR="00C53F8E" w:rsidRPr="005F0E1D">
        <w:rPr>
          <w:rFonts w:ascii="Verdana" w:hAnsi="Verdana"/>
          <w:sz w:val="18"/>
          <w:szCs w:val="18"/>
        </w:rPr>
        <w:t xml:space="preserve"> </w:t>
      </w:r>
      <w:r w:rsidR="00CE4C40" w:rsidRPr="005F0E1D">
        <w:rPr>
          <w:rFonts w:ascii="Verdana" w:hAnsi="Verdana"/>
          <w:b/>
          <w:spacing w:val="-3"/>
          <w:sz w:val="18"/>
          <w:szCs w:val="18"/>
        </w:rPr>
        <w:t>spełniający warunki określone w ustawie z dnia 11.04.2003 r. o kształtowaniu ustroju rolnego (zwaną dalej: UKUR - Dz.U. z 2022 r. poz. 2569, ze zm.)</w:t>
      </w:r>
      <w:r w:rsidR="00C53F8E" w:rsidRPr="005F0E1D">
        <w:rPr>
          <w:rFonts w:ascii="Verdana" w:hAnsi="Verdana"/>
          <w:sz w:val="18"/>
          <w:szCs w:val="18"/>
        </w:rPr>
        <w:t>, tj</w:t>
      </w:r>
      <w:r w:rsidR="00C53F8E" w:rsidRPr="008436C9">
        <w:rPr>
          <w:rFonts w:ascii="Verdana" w:hAnsi="Verdana"/>
          <w:sz w:val="18"/>
          <w:szCs w:val="18"/>
        </w:rPr>
        <w:t xml:space="preserve">. </w:t>
      </w:r>
      <w:r w:rsidR="00C53F8E" w:rsidRPr="008436C9">
        <w:rPr>
          <w:rFonts w:ascii="Verdana" w:hAnsi="Verdana"/>
          <w:spacing w:val="-3"/>
          <w:sz w:val="18"/>
          <w:szCs w:val="18"/>
        </w:rPr>
        <w:t xml:space="preserve">osoby, które </w:t>
      </w:r>
      <w:r w:rsidR="00C53F8E" w:rsidRPr="008436C9">
        <w:rPr>
          <w:rFonts w:ascii="Verdana" w:hAnsi="Verdana"/>
          <w:b/>
          <w:spacing w:val="-3"/>
          <w:sz w:val="18"/>
          <w:szCs w:val="18"/>
          <w:u w:val="single"/>
        </w:rPr>
        <w:t>spełniają łącznie następujące warunki</w:t>
      </w:r>
      <w:r w:rsidR="00C53F8E" w:rsidRPr="008436C9">
        <w:rPr>
          <w:rFonts w:ascii="Verdana" w:hAnsi="Verdana"/>
          <w:spacing w:val="-3"/>
          <w:sz w:val="18"/>
          <w:szCs w:val="18"/>
        </w:rPr>
        <w:t>:</w:t>
      </w:r>
      <w:r w:rsidR="00C53F8E" w:rsidRPr="008436C9">
        <w:rPr>
          <w:rFonts w:ascii="Verdana" w:hAnsi="Verdana"/>
          <w:sz w:val="18"/>
          <w:szCs w:val="18"/>
        </w:rPr>
        <w:t xml:space="preserve"> </w:t>
      </w:r>
    </w:p>
    <w:p w:rsidR="00843BF0" w:rsidRPr="007B4D6C" w:rsidRDefault="00A40A7D" w:rsidP="005F0E8D">
      <w:pPr>
        <w:spacing w:line="276" w:lineRule="auto"/>
        <w:jc w:val="both"/>
        <w:rPr>
          <w:rFonts w:ascii="Verdana" w:hAnsi="Verdana"/>
          <w:sz w:val="18"/>
          <w:szCs w:val="18"/>
        </w:rPr>
      </w:pPr>
      <w:r w:rsidRPr="007B4D6C">
        <w:rPr>
          <w:rFonts w:ascii="Verdana" w:hAnsi="Verdana"/>
          <w:sz w:val="18"/>
          <w:szCs w:val="18"/>
          <w:u w:val="single"/>
        </w:rPr>
        <w:t xml:space="preserve">- </w:t>
      </w:r>
      <w:r w:rsidR="00C53F8E" w:rsidRPr="007B4D6C">
        <w:rPr>
          <w:rFonts w:ascii="Verdana" w:hAnsi="Verdana"/>
          <w:sz w:val="18"/>
          <w:szCs w:val="18"/>
          <w:u w:val="single"/>
        </w:rPr>
        <w:t xml:space="preserve">są właścicielami, użytkownikami wieczystymi, samoistnymi posiadaczami lub dzierżawcami nieruchomości rolnych, których łączna powierzchnia użytków rolnych </w:t>
      </w:r>
      <w:r w:rsidR="00114837" w:rsidRPr="007B4D6C">
        <w:rPr>
          <w:rFonts w:ascii="Verdana" w:hAnsi="Verdana"/>
          <w:sz w:val="18"/>
          <w:szCs w:val="18"/>
          <w:u w:val="single"/>
        </w:rPr>
        <w:t xml:space="preserve">wynosi co najmniej 1 ha </w:t>
      </w:r>
      <w:r w:rsidRPr="007B4D6C">
        <w:rPr>
          <w:rFonts w:ascii="Verdana" w:hAnsi="Verdana"/>
          <w:sz w:val="18"/>
          <w:szCs w:val="18"/>
          <w:u w:val="single"/>
        </w:rPr>
        <w:t>i z uwzględnieniem powierzchni</w:t>
      </w:r>
      <w:r w:rsidRPr="007B4D6C">
        <w:rPr>
          <w:rFonts w:ascii="Verdana" w:hAnsi="Verdana"/>
          <w:sz w:val="18"/>
          <w:szCs w:val="18"/>
        </w:rPr>
        <w:t xml:space="preserve"> użytków rolnych wchodzących w skład nieruchomości będącej przedmiotem przetargu - nie przekracza </w:t>
      </w:r>
      <w:smartTag w:uri="urn:schemas-microsoft-com:office:smarttags" w:element="metricconverter">
        <w:smartTagPr>
          <w:attr w:name="ProductID" w:val="300 ha"/>
        </w:smartTagPr>
        <w:r w:rsidRPr="007B4D6C">
          <w:rPr>
            <w:rFonts w:ascii="Verdana" w:hAnsi="Verdana"/>
            <w:sz w:val="18"/>
            <w:szCs w:val="18"/>
          </w:rPr>
          <w:t>300 ha</w:t>
        </w:r>
      </w:smartTag>
      <w:r w:rsidRPr="007B4D6C">
        <w:rPr>
          <w:rFonts w:ascii="Verdana" w:hAnsi="Verdana"/>
          <w:sz w:val="18"/>
          <w:szCs w:val="18"/>
        </w:rPr>
        <w:t>,</w:t>
      </w:r>
    </w:p>
    <w:p w:rsidR="00A40A7D" w:rsidRDefault="00A40A7D" w:rsidP="005F0E8D">
      <w:pPr>
        <w:spacing w:line="276" w:lineRule="auto"/>
        <w:jc w:val="both"/>
        <w:rPr>
          <w:rFonts w:ascii="Verdana" w:hAnsi="Verdana"/>
          <w:sz w:val="18"/>
          <w:szCs w:val="18"/>
        </w:rPr>
      </w:pPr>
      <w:r w:rsidRPr="007B4D6C">
        <w:rPr>
          <w:rFonts w:ascii="Verdana" w:hAnsi="Verdana"/>
          <w:sz w:val="18"/>
          <w:szCs w:val="18"/>
        </w:rPr>
        <w:t xml:space="preserve">- </w:t>
      </w:r>
      <w:r w:rsidR="00C53F8E" w:rsidRPr="007B4D6C">
        <w:rPr>
          <w:rFonts w:ascii="Verdana" w:hAnsi="Verdana"/>
          <w:sz w:val="18"/>
          <w:szCs w:val="18"/>
        </w:rPr>
        <w:t xml:space="preserve"> posiadają kwalifikacje rolnicze </w:t>
      </w:r>
      <w:r w:rsidRPr="007B4D6C">
        <w:rPr>
          <w:rFonts w:ascii="Verdana" w:hAnsi="Verdana"/>
          <w:sz w:val="18"/>
          <w:szCs w:val="18"/>
        </w:rPr>
        <w:t xml:space="preserve">określone w art. 6 ust. 2 pkt 2 UKUR oraz w rozporządzeniu w sprawie kwalifikacji rolniczych, </w:t>
      </w:r>
    </w:p>
    <w:p w:rsidR="007B4D6C" w:rsidRPr="007B4D6C" w:rsidRDefault="007B4D6C" w:rsidP="005F0E8D">
      <w:pPr>
        <w:spacing w:line="276" w:lineRule="auto"/>
        <w:jc w:val="both"/>
        <w:rPr>
          <w:rFonts w:ascii="Verdana" w:hAnsi="Verdana"/>
          <w:sz w:val="6"/>
          <w:szCs w:val="6"/>
        </w:rPr>
      </w:pPr>
    </w:p>
    <w:p w:rsidR="00A40A7D" w:rsidRDefault="00A40A7D" w:rsidP="005F0E8D">
      <w:pPr>
        <w:spacing w:line="276" w:lineRule="auto"/>
        <w:jc w:val="both"/>
        <w:rPr>
          <w:rFonts w:ascii="Verdana" w:hAnsi="Verdana"/>
          <w:sz w:val="18"/>
          <w:szCs w:val="18"/>
        </w:rPr>
      </w:pPr>
      <w:r w:rsidRPr="007B4D6C">
        <w:rPr>
          <w:rFonts w:ascii="Verdana" w:hAnsi="Verdana"/>
          <w:sz w:val="18"/>
          <w:szCs w:val="18"/>
        </w:rPr>
        <w:t xml:space="preserve">- </w:t>
      </w:r>
      <w:r w:rsidR="00C53F8E" w:rsidRPr="007B4D6C">
        <w:rPr>
          <w:rFonts w:ascii="Verdana" w:hAnsi="Verdana"/>
          <w:sz w:val="18"/>
          <w:szCs w:val="18"/>
        </w:rPr>
        <w:t xml:space="preserve"> co najmniej od 5 lat zamieszkują w gminie, </w:t>
      </w:r>
      <w:r w:rsidR="00C53F8E" w:rsidRPr="007B4D6C">
        <w:rPr>
          <w:rFonts w:ascii="Verdana" w:hAnsi="Verdana"/>
          <w:sz w:val="18"/>
          <w:szCs w:val="18"/>
          <w:u w:val="single"/>
        </w:rPr>
        <w:t>na obszarze której jest położona jedna z nieruchomości rolnych wchodzących w skład prowadzonego przez nie gospodarstwa rolnego</w:t>
      </w:r>
      <w:r w:rsidR="00C53F8E" w:rsidRPr="007B4D6C">
        <w:rPr>
          <w:rFonts w:ascii="Verdana" w:hAnsi="Verdana"/>
          <w:sz w:val="18"/>
          <w:szCs w:val="18"/>
        </w:rPr>
        <w:t>,</w:t>
      </w:r>
      <w:r w:rsidRPr="007B4D6C">
        <w:rPr>
          <w:rFonts w:ascii="Verdana" w:hAnsi="Verdana"/>
          <w:sz w:val="18"/>
          <w:szCs w:val="18"/>
        </w:rPr>
        <w:t xml:space="preserve"> także w przypadku, gdy zmieni on miejsce zameldowania i zamieszka w miejscowości znajdującej się na obszarze innej gminy, w której położona jest jedna </w:t>
      </w:r>
      <w:r w:rsidR="00D3142B" w:rsidRPr="007B4D6C">
        <w:rPr>
          <w:rFonts w:ascii="Verdana" w:hAnsi="Verdana"/>
          <w:sz w:val="18"/>
          <w:szCs w:val="18"/>
        </w:rPr>
        <w:br/>
      </w:r>
      <w:r w:rsidRPr="007B4D6C">
        <w:rPr>
          <w:rFonts w:ascii="Verdana" w:hAnsi="Verdana"/>
          <w:sz w:val="18"/>
          <w:szCs w:val="18"/>
        </w:rPr>
        <w:t>z nieruchomości rolnych wchodzących w skład jego gospodarstwa rodzinnego,</w:t>
      </w:r>
      <w:r w:rsidR="00C53F8E" w:rsidRPr="007B4D6C">
        <w:rPr>
          <w:rFonts w:ascii="Verdana" w:hAnsi="Verdana"/>
          <w:sz w:val="18"/>
          <w:szCs w:val="18"/>
        </w:rPr>
        <w:t xml:space="preserve"> </w:t>
      </w:r>
    </w:p>
    <w:p w:rsidR="007B4D6C" w:rsidRPr="007B4D6C" w:rsidRDefault="007B4D6C" w:rsidP="005F0E8D">
      <w:pPr>
        <w:spacing w:line="276" w:lineRule="auto"/>
        <w:jc w:val="both"/>
        <w:rPr>
          <w:rFonts w:ascii="Verdana" w:hAnsi="Verdana"/>
          <w:sz w:val="6"/>
          <w:szCs w:val="6"/>
        </w:rPr>
      </w:pPr>
    </w:p>
    <w:p w:rsidR="00D40C6C" w:rsidRPr="007B4D6C" w:rsidRDefault="00A40A7D" w:rsidP="005F0E8D">
      <w:pPr>
        <w:spacing w:line="276" w:lineRule="auto"/>
        <w:jc w:val="both"/>
        <w:rPr>
          <w:rFonts w:ascii="Verdana" w:hAnsi="Verdana"/>
          <w:sz w:val="18"/>
          <w:szCs w:val="18"/>
        </w:rPr>
      </w:pPr>
      <w:r w:rsidRPr="007B4D6C">
        <w:rPr>
          <w:rFonts w:ascii="Verdana" w:hAnsi="Verdana"/>
          <w:sz w:val="18"/>
          <w:szCs w:val="18"/>
        </w:rPr>
        <w:t xml:space="preserve">- </w:t>
      </w:r>
      <w:r w:rsidR="00C53F8E" w:rsidRPr="007B4D6C">
        <w:rPr>
          <w:rFonts w:ascii="Verdana" w:hAnsi="Verdana"/>
          <w:sz w:val="18"/>
          <w:szCs w:val="18"/>
        </w:rPr>
        <w:t xml:space="preserve"> prowadzą przez okres co najmniej od 5 lat osobiście to gospodarstwo, </w:t>
      </w:r>
      <w:r w:rsidR="00195806" w:rsidRPr="007B4D6C">
        <w:rPr>
          <w:rFonts w:ascii="Verdana" w:hAnsi="Verdana"/>
          <w:sz w:val="18"/>
          <w:szCs w:val="18"/>
        </w:rPr>
        <w:t xml:space="preserve">osobiste prowadzenie gospodarstwa </w:t>
      </w:r>
      <w:r w:rsidR="00D3142B" w:rsidRPr="007B4D6C">
        <w:rPr>
          <w:rFonts w:ascii="Verdana" w:hAnsi="Verdana"/>
          <w:sz w:val="18"/>
          <w:szCs w:val="18"/>
        </w:rPr>
        <w:br/>
      </w:r>
      <w:r w:rsidR="00195806" w:rsidRPr="007B4D6C">
        <w:rPr>
          <w:rFonts w:ascii="Verdana" w:hAnsi="Verdana"/>
          <w:sz w:val="18"/>
          <w:szCs w:val="18"/>
        </w:rPr>
        <w:t xml:space="preserve">w rozumieniu UKUR oznacza podejmowanie wszelkich decyzji dotyczących prowadzenia działalności rolniczej w tym gospodarstwie w odniesieniu do całego jego areału. </w:t>
      </w:r>
    </w:p>
    <w:p w:rsidR="00C53F8E" w:rsidRPr="007B4D6C" w:rsidRDefault="00D40C6C" w:rsidP="00A015D3">
      <w:pPr>
        <w:tabs>
          <w:tab w:val="left" w:pos="-1440"/>
          <w:tab w:val="left" w:pos="-720"/>
          <w:tab w:val="left" w:pos="0"/>
          <w:tab w:val="left" w:pos="567"/>
          <w:tab w:val="left" w:pos="1440"/>
          <w:tab w:val="left" w:pos="1872"/>
          <w:tab w:val="left" w:pos="2160"/>
        </w:tabs>
        <w:spacing w:before="120" w:line="312" w:lineRule="auto"/>
        <w:jc w:val="both"/>
        <w:rPr>
          <w:rFonts w:ascii="Verdana" w:hAnsi="Verdana"/>
          <w:b/>
          <w:spacing w:val="-3"/>
          <w:sz w:val="18"/>
          <w:szCs w:val="18"/>
        </w:rPr>
      </w:pPr>
      <w:r w:rsidRPr="007B4D6C">
        <w:rPr>
          <w:rFonts w:ascii="Verdana" w:hAnsi="Verdana"/>
          <w:spacing w:val="-3"/>
          <w:sz w:val="18"/>
          <w:szCs w:val="18"/>
        </w:rPr>
        <w:t xml:space="preserve">- </w:t>
      </w:r>
      <w:r w:rsidR="00C53F8E" w:rsidRPr="007B4D6C">
        <w:rPr>
          <w:rFonts w:ascii="Verdana" w:hAnsi="Verdana"/>
          <w:sz w:val="18"/>
          <w:szCs w:val="18"/>
        </w:rPr>
        <w:t xml:space="preserve">zamierzający powiększyć gospodarstwo rodzinne, jeżeli mają oni </w:t>
      </w:r>
      <w:r w:rsidR="00C53F8E" w:rsidRPr="00521817">
        <w:rPr>
          <w:rFonts w:ascii="Verdana" w:hAnsi="Verdana"/>
          <w:sz w:val="18"/>
          <w:szCs w:val="18"/>
        </w:rPr>
        <w:t xml:space="preserve">miejsce zamieszkania </w:t>
      </w:r>
      <w:r w:rsidR="007A6C10" w:rsidRPr="00521817">
        <w:rPr>
          <w:rFonts w:ascii="Verdana" w:hAnsi="Verdana"/>
          <w:sz w:val="18"/>
          <w:szCs w:val="18"/>
        </w:rPr>
        <w:t xml:space="preserve">w </w:t>
      </w:r>
      <w:r w:rsidR="007A6C10" w:rsidRPr="00521817">
        <w:rPr>
          <w:rFonts w:ascii="Verdana" w:hAnsi="Verdana"/>
          <w:b/>
          <w:sz w:val="18"/>
          <w:szCs w:val="18"/>
        </w:rPr>
        <w:t>gminie</w:t>
      </w:r>
      <w:r w:rsidR="0008237B" w:rsidRPr="00521817">
        <w:rPr>
          <w:rFonts w:ascii="Verdana" w:hAnsi="Verdana"/>
          <w:b/>
          <w:sz w:val="18"/>
          <w:szCs w:val="18"/>
        </w:rPr>
        <w:t xml:space="preserve"> </w:t>
      </w:r>
      <w:r w:rsidR="007B4D6C" w:rsidRPr="00521817">
        <w:rPr>
          <w:rFonts w:ascii="Verdana" w:hAnsi="Verdana"/>
          <w:b/>
          <w:sz w:val="18"/>
          <w:szCs w:val="18"/>
        </w:rPr>
        <w:t>Jaworzyna Śląska</w:t>
      </w:r>
      <w:r w:rsidR="007A6C10" w:rsidRPr="00521817">
        <w:rPr>
          <w:rFonts w:ascii="Verdana" w:hAnsi="Verdana"/>
          <w:b/>
          <w:sz w:val="18"/>
          <w:szCs w:val="18"/>
        </w:rPr>
        <w:t>,</w:t>
      </w:r>
      <w:r w:rsidR="007A6C10" w:rsidRPr="00521817">
        <w:rPr>
          <w:rFonts w:ascii="Verdana" w:hAnsi="Verdana"/>
          <w:sz w:val="18"/>
          <w:szCs w:val="18"/>
        </w:rPr>
        <w:t xml:space="preserve"> w której położona jest nieruchomość wystawiona do przetargu lub w gminie graniczącej z tą gminą, tj. w </w:t>
      </w:r>
      <w:r w:rsidR="007A6C10" w:rsidRPr="00521817">
        <w:rPr>
          <w:rFonts w:ascii="Verdana" w:hAnsi="Verdana"/>
          <w:b/>
          <w:sz w:val="18"/>
          <w:szCs w:val="18"/>
        </w:rPr>
        <w:t>gminach</w:t>
      </w:r>
      <w:r w:rsidR="007A6C10" w:rsidRPr="00521817">
        <w:rPr>
          <w:rFonts w:ascii="Verdana" w:hAnsi="Verdana"/>
          <w:sz w:val="18"/>
          <w:szCs w:val="18"/>
        </w:rPr>
        <w:t xml:space="preserve">: </w:t>
      </w:r>
      <w:r w:rsidR="007B4D6C" w:rsidRPr="00521817">
        <w:rPr>
          <w:rFonts w:ascii="Verdana" w:hAnsi="Verdana" w:cs="Verdana"/>
          <w:b/>
          <w:sz w:val="18"/>
          <w:szCs w:val="18"/>
        </w:rPr>
        <w:t>gmina miejsko - wiejska Żarów, gmina miejska Świebodzice, gmina wiejska Świdnica, gmina miejska Świdnica, gmina miejsko - wiejska Strzegom.</w:t>
      </w:r>
    </w:p>
    <w:p w:rsidR="00C53F8E" w:rsidRPr="00FE25FA" w:rsidRDefault="00C53F8E" w:rsidP="00380BAD">
      <w:pPr>
        <w:pStyle w:val="Akapitzlist"/>
        <w:spacing w:line="276" w:lineRule="auto"/>
        <w:ind w:left="0"/>
        <w:jc w:val="both"/>
        <w:rPr>
          <w:rFonts w:ascii="Verdana" w:hAnsi="Verdana"/>
          <w:sz w:val="18"/>
          <w:szCs w:val="18"/>
          <w:u w:val="single"/>
        </w:rPr>
      </w:pPr>
      <w:r w:rsidRPr="007B4D6C">
        <w:rPr>
          <w:rFonts w:ascii="Verdana" w:hAnsi="Verdana"/>
          <w:sz w:val="18"/>
          <w:szCs w:val="18"/>
          <w:u w:val="single"/>
        </w:rPr>
        <w:t>Wymóg 5</w:t>
      </w:r>
      <w:r w:rsidR="00B52A45" w:rsidRPr="007B4D6C">
        <w:rPr>
          <w:rFonts w:ascii="Verdana" w:hAnsi="Verdana"/>
          <w:sz w:val="18"/>
          <w:szCs w:val="18"/>
          <w:u w:val="single"/>
        </w:rPr>
        <w:t xml:space="preserve"> </w:t>
      </w:r>
      <w:r w:rsidRPr="007B4D6C">
        <w:rPr>
          <w:rFonts w:ascii="Verdana" w:hAnsi="Verdana"/>
          <w:sz w:val="18"/>
          <w:szCs w:val="18"/>
          <w:u w:val="single"/>
        </w:rPr>
        <w:t>- letniego osobistego prow</w:t>
      </w:r>
      <w:r w:rsidR="00BF3627" w:rsidRPr="007B4D6C">
        <w:rPr>
          <w:rFonts w:ascii="Verdana" w:hAnsi="Verdana"/>
          <w:sz w:val="18"/>
          <w:szCs w:val="18"/>
          <w:u w:val="single"/>
        </w:rPr>
        <w:t xml:space="preserve">adzenia gospodarstwa rodzinnego lub wymóg dotyczący okresu zamieszkiwania, określone w przepisach </w:t>
      </w:r>
      <w:r w:rsidRPr="007B4D6C">
        <w:rPr>
          <w:rFonts w:ascii="Verdana" w:hAnsi="Verdana"/>
          <w:sz w:val="18"/>
          <w:szCs w:val="18"/>
          <w:u w:val="single"/>
        </w:rPr>
        <w:t xml:space="preserve">o kształtowaniu ustroju rolnego </w:t>
      </w:r>
      <w:r w:rsidRPr="007B4D6C">
        <w:rPr>
          <w:rFonts w:ascii="Verdana" w:hAnsi="Verdana"/>
          <w:b/>
          <w:sz w:val="18"/>
          <w:szCs w:val="18"/>
          <w:u w:val="single"/>
        </w:rPr>
        <w:t>nie dotycz</w:t>
      </w:r>
      <w:r w:rsidR="00BE2969" w:rsidRPr="007B4D6C">
        <w:rPr>
          <w:rFonts w:ascii="Verdana" w:hAnsi="Verdana"/>
          <w:b/>
          <w:sz w:val="18"/>
          <w:szCs w:val="18"/>
          <w:u w:val="single"/>
        </w:rPr>
        <w:t>ą</w:t>
      </w:r>
      <w:r w:rsidRPr="007B4D6C">
        <w:rPr>
          <w:rFonts w:ascii="Verdana" w:hAnsi="Verdana"/>
          <w:b/>
          <w:sz w:val="18"/>
          <w:szCs w:val="18"/>
          <w:u w:val="single"/>
        </w:rPr>
        <w:t xml:space="preserve"> osób</w:t>
      </w:r>
      <w:r w:rsidRPr="007B4D6C">
        <w:rPr>
          <w:rFonts w:ascii="Verdana" w:hAnsi="Verdana"/>
          <w:sz w:val="18"/>
          <w:szCs w:val="18"/>
          <w:u w:val="single"/>
        </w:rPr>
        <w:t xml:space="preserve"> </w:t>
      </w:r>
      <w:r w:rsidRPr="00FE25FA">
        <w:rPr>
          <w:rFonts w:ascii="Verdana" w:hAnsi="Verdana"/>
          <w:sz w:val="18"/>
          <w:szCs w:val="18"/>
          <w:u w:val="single"/>
        </w:rPr>
        <w:t>które:</w:t>
      </w:r>
    </w:p>
    <w:p w:rsidR="00C53F8E" w:rsidRPr="00FE25FA" w:rsidRDefault="00C53F8E" w:rsidP="00D077EE">
      <w:pPr>
        <w:pStyle w:val="Akapitzlist"/>
        <w:numPr>
          <w:ilvl w:val="0"/>
          <w:numId w:val="25"/>
        </w:numPr>
        <w:spacing w:line="276" w:lineRule="auto"/>
        <w:contextualSpacing/>
        <w:jc w:val="both"/>
        <w:rPr>
          <w:rFonts w:ascii="Verdana" w:hAnsi="Verdana"/>
          <w:sz w:val="18"/>
          <w:szCs w:val="18"/>
          <w:u w:val="single"/>
        </w:rPr>
      </w:pPr>
      <w:r w:rsidRPr="00FE25FA">
        <w:rPr>
          <w:rFonts w:ascii="Verdana" w:hAnsi="Verdana"/>
          <w:sz w:val="18"/>
          <w:szCs w:val="18"/>
          <w:u w:val="single"/>
        </w:rPr>
        <w:t>w dniu ogłoszenia wykazu na stronie podmiotowej Biuletynu Informacji Publicznej KOWR mają nie więcej niż 40 lat</w:t>
      </w:r>
      <w:r w:rsidRPr="00FE25FA">
        <w:rPr>
          <w:rFonts w:ascii="Verdana" w:hAnsi="Verdana"/>
          <w:sz w:val="18"/>
          <w:szCs w:val="18"/>
        </w:rPr>
        <w:t xml:space="preserve"> </w:t>
      </w:r>
      <w:r w:rsidRPr="00FE25FA">
        <w:rPr>
          <w:rFonts w:ascii="Verdana" w:hAnsi="Verdana"/>
          <w:sz w:val="18"/>
          <w:szCs w:val="18"/>
          <w:u w:val="single"/>
        </w:rPr>
        <w:t>(tj. osób, które w dniu podania wykazu do publicznej wiadomości nie ukończyły 41 lat);</w:t>
      </w:r>
    </w:p>
    <w:p w:rsidR="00E36120" w:rsidRPr="00E36120" w:rsidRDefault="00C53F8E" w:rsidP="00D077EE">
      <w:pPr>
        <w:pStyle w:val="Akapitzlist"/>
        <w:numPr>
          <w:ilvl w:val="0"/>
          <w:numId w:val="25"/>
        </w:numPr>
        <w:spacing w:line="276" w:lineRule="auto"/>
        <w:contextualSpacing/>
        <w:jc w:val="both"/>
        <w:rPr>
          <w:rFonts w:ascii="Verdana" w:hAnsi="Verdana"/>
          <w:sz w:val="18"/>
          <w:szCs w:val="18"/>
          <w:u w:val="single"/>
        </w:rPr>
      </w:pPr>
      <w:r w:rsidRPr="00FE25FA">
        <w:rPr>
          <w:rFonts w:ascii="Verdana" w:hAnsi="Verdana"/>
          <w:sz w:val="18"/>
          <w:szCs w:val="18"/>
          <w:u w:val="single"/>
        </w:rPr>
        <w:lastRenderedPageBreak/>
        <w:t>realizują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783A9E" w:rsidRDefault="00783A9E" w:rsidP="00783A9E">
      <w:pPr>
        <w:pStyle w:val="Akapitzlist"/>
        <w:ind w:left="0"/>
        <w:jc w:val="both"/>
        <w:rPr>
          <w:rFonts w:ascii="Verdana" w:hAnsi="Verdana"/>
          <w:sz w:val="18"/>
          <w:szCs w:val="18"/>
          <w:u w:val="single"/>
        </w:rPr>
      </w:pPr>
    </w:p>
    <w:p w:rsidR="00783A9E" w:rsidRPr="008436C9" w:rsidRDefault="00783A9E" w:rsidP="00783A9E">
      <w:pPr>
        <w:spacing w:line="264" w:lineRule="auto"/>
        <w:jc w:val="both"/>
        <w:rPr>
          <w:rFonts w:ascii="Verdana" w:hAnsi="Verdana"/>
          <w:b/>
          <w:sz w:val="18"/>
          <w:szCs w:val="18"/>
          <w:u w:val="single"/>
        </w:rPr>
      </w:pPr>
      <w:r w:rsidRPr="008436C9">
        <w:rPr>
          <w:rFonts w:ascii="Verdana" w:hAnsi="Verdana"/>
          <w:b/>
          <w:sz w:val="18"/>
          <w:szCs w:val="18"/>
          <w:u w:val="single"/>
        </w:rPr>
        <w:t>Wobec powyższego informujemy, że:</w:t>
      </w:r>
    </w:p>
    <w:p w:rsidR="00783A9E" w:rsidRPr="005F0E8D" w:rsidRDefault="00783A9E" w:rsidP="005F0E8D">
      <w:pPr>
        <w:spacing w:line="276" w:lineRule="auto"/>
        <w:jc w:val="both"/>
        <w:rPr>
          <w:rFonts w:ascii="Verdana" w:hAnsi="Verdana"/>
          <w:sz w:val="18"/>
          <w:szCs w:val="18"/>
        </w:rPr>
      </w:pPr>
      <w:r w:rsidRPr="005F0E8D">
        <w:rPr>
          <w:rFonts w:ascii="Verdana" w:hAnsi="Verdana"/>
          <w:sz w:val="18"/>
          <w:szCs w:val="18"/>
        </w:rPr>
        <w:t xml:space="preserve">- zgodnie z </w:t>
      </w:r>
      <w:r w:rsidRPr="005F0E8D">
        <w:rPr>
          <w:rFonts w:ascii="Verdana" w:hAnsi="Verdana"/>
          <w:b/>
          <w:sz w:val="18"/>
          <w:szCs w:val="18"/>
        </w:rPr>
        <w:t>art. 29 ust. 3ba</w:t>
      </w:r>
      <w:r w:rsidR="00A47744" w:rsidRPr="005F0E8D">
        <w:rPr>
          <w:rFonts w:ascii="Verdana" w:hAnsi="Verdana"/>
          <w:b/>
          <w:sz w:val="18"/>
          <w:szCs w:val="18"/>
        </w:rPr>
        <w:t>,</w:t>
      </w:r>
      <w:r w:rsidR="00466E25" w:rsidRPr="005F0E8D">
        <w:rPr>
          <w:rFonts w:ascii="Verdana" w:hAnsi="Verdana"/>
          <w:b/>
          <w:sz w:val="18"/>
          <w:szCs w:val="18"/>
        </w:rPr>
        <w:t xml:space="preserve"> 3 </w:t>
      </w:r>
      <w:proofErr w:type="spellStart"/>
      <w:r w:rsidR="00466E25" w:rsidRPr="005F0E8D">
        <w:rPr>
          <w:rFonts w:ascii="Verdana" w:hAnsi="Verdana"/>
          <w:b/>
          <w:sz w:val="18"/>
          <w:szCs w:val="18"/>
        </w:rPr>
        <w:t>bc</w:t>
      </w:r>
      <w:proofErr w:type="spellEnd"/>
      <w:r w:rsidRPr="005F0E8D">
        <w:rPr>
          <w:rFonts w:ascii="Verdana" w:hAnsi="Verdana"/>
          <w:b/>
          <w:sz w:val="18"/>
          <w:szCs w:val="18"/>
        </w:rPr>
        <w:t xml:space="preserve"> </w:t>
      </w:r>
      <w:r w:rsidR="00A47744" w:rsidRPr="005F0E8D">
        <w:rPr>
          <w:rFonts w:ascii="Verdana" w:hAnsi="Verdana"/>
          <w:b/>
          <w:sz w:val="18"/>
          <w:szCs w:val="18"/>
        </w:rPr>
        <w:t>i 3bca</w:t>
      </w:r>
      <w:r w:rsidR="00A47744" w:rsidRPr="005F0E8D">
        <w:rPr>
          <w:rFonts w:ascii="Verdana" w:hAnsi="Verdana"/>
          <w:sz w:val="18"/>
          <w:szCs w:val="18"/>
        </w:rPr>
        <w:t xml:space="preserve"> </w:t>
      </w:r>
      <w:proofErr w:type="spellStart"/>
      <w:r w:rsidRPr="005F0E8D">
        <w:rPr>
          <w:rFonts w:ascii="Verdana" w:hAnsi="Verdana"/>
          <w:sz w:val="18"/>
          <w:szCs w:val="18"/>
        </w:rPr>
        <w:t>UoGNRSP</w:t>
      </w:r>
      <w:proofErr w:type="spellEnd"/>
      <w:r w:rsidRPr="005F0E8D">
        <w:rPr>
          <w:rFonts w:ascii="Verdana" w:hAnsi="Verdana"/>
          <w:sz w:val="18"/>
          <w:szCs w:val="18"/>
        </w:rPr>
        <w:t xml:space="preserve"> w przetargu </w:t>
      </w:r>
      <w:r w:rsidRPr="005F0E8D">
        <w:rPr>
          <w:rFonts w:ascii="Verdana" w:hAnsi="Verdana"/>
          <w:b/>
          <w:sz w:val="18"/>
          <w:szCs w:val="18"/>
        </w:rPr>
        <w:t>nie może uczestniczyć podmiot</w:t>
      </w:r>
      <w:r w:rsidRPr="005F0E8D">
        <w:rPr>
          <w:rFonts w:ascii="Verdana" w:hAnsi="Verdana"/>
          <w:sz w:val="18"/>
          <w:szCs w:val="18"/>
        </w:rPr>
        <w:t xml:space="preserve">, który: </w:t>
      </w:r>
    </w:p>
    <w:p w:rsidR="00953864" w:rsidRPr="005F0E8D" w:rsidRDefault="005F0E8D" w:rsidP="005F0E8D">
      <w:pPr>
        <w:spacing w:line="276" w:lineRule="auto"/>
        <w:jc w:val="both"/>
        <w:rPr>
          <w:rFonts w:ascii="Verdana" w:hAnsi="Verdana"/>
          <w:sz w:val="18"/>
          <w:szCs w:val="18"/>
        </w:rPr>
      </w:pPr>
      <w:r>
        <w:rPr>
          <w:rFonts w:ascii="Verdana" w:hAnsi="Verdana"/>
          <w:sz w:val="18"/>
          <w:szCs w:val="18"/>
        </w:rPr>
        <w:t xml:space="preserve">1) </w:t>
      </w:r>
      <w:r w:rsidRPr="005F0E8D">
        <w:rPr>
          <w:rFonts w:ascii="Verdana" w:hAnsi="Verdana"/>
          <w:sz w:val="18"/>
          <w:szCs w:val="18"/>
        </w:rPr>
        <w:t>ma</w:t>
      </w:r>
      <w:r w:rsidR="00953864" w:rsidRPr="005F0E8D">
        <w:rPr>
          <w:rFonts w:ascii="Verdana" w:hAnsi="Verdana"/>
          <w:sz w:val="18"/>
          <w:szCs w:val="18"/>
        </w:rPr>
        <w:t xml:space="preserve"> zaległości z tytułu zobowiązań finansowych wobec KOWR,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9A4E40" w:rsidRPr="005F0E8D" w:rsidRDefault="00953864" w:rsidP="005F0E8D">
      <w:pPr>
        <w:spacing w:line="276" w:lineRule="auto"/>
        <w:jc w:val="both"/>
        <w:rPr>
          <w:rFonts w:ascii="Verdana" w:hAnsi="Verdana"/>
          <w:sz w:val="18"/>
          <w:szCs w:val="18"/>
          <w:u w:val="single"/>
        </w:rPr>
      </w:pPr>
      <w:r w:rsidRPr="005F0E8D">
        <w:rPr>
          <w:rFonts w:ascii="Verdana" w:hAnsi="Verdana"/>
          <w:spacing w:val="-3"/>
          <w:sz w:val="18"/>
          <w:szCs w:val="18"/>
        </w:rPr>
        <w:t>2)</w:t>
      </w:r>
      <w:r w:rsidR="005F0E8D" w:rsidRPr="005F0E8D">
        <w:rPr>
          <w:rFonts w:ascii="Verdana" w:hAnsi="Verdana"/>
          <w:spacing w:val="-3"/>
          <w:sz w:val="18"/>
          <w:szCs w:val="18"/>
        </w:rPr>
        <w:t xml:space="preserve"> </w:t>
      </w:r>
      <w:r w:rsidR="009A4E40" w:rsidRPr="005F0E8D">
        <w:rPr>
          <w:rFonts w:ascii="Verdana" w:hAnsi="Verdana"/>
          <w:sz w:val="18"/>
          <w:szCs w:val="18"/>
        </w:rPr>
        <w:t>w okresie 5 lat przed dniem ogłoszenia przetargu władają lub władały nieruchomościami Zasobu WRSP bez tytułu prawnego i mimo wezwania KOWR nieruchomości tych nie opuściły, albo podmioty, w których są wspólnikami bądź w organach których uczestniczą osoby, które władają lub władały nieruchomościami Zasobu WRSP bez tytułu prawnego i mimo wezwania Krajowego Ośrodka Wsparcia Rolnictwa nieruchomości tych nie opuściły.</w:t>
      </w:r>
    </w:p>
    <w:p w:rsidR="00953864" w:rsidRPr="005F0E8D" w:rsidRDefault="005F0E8D" w:rsidP="005F0E8D">
      <w:pPr>
        <w:spacing w:line="276" w:lineRule="auto"/>
        <w:jc w:val="both"/>
        <w:rPr>
          <w:rFonts w:ascii="Verdana" w:hAnsi="Verdana"/>
          <w:sz w:val="18"/>
          <w:szCs w:val="18"/>
        </w:rPr>
      </w:pPr>
      <w:r>
        <w:rPr>
          <w:rFonts w:ascii="Verdana" w:hAnsi="Verdana"/>
          <w:sz w:val="18"/>
          <w:szCs w:val="18"/>
        </w:rPr>
        <w:t xml:space="preserve">3) </w:t>
      </w:r>
      <w:r w:rsidR="00953864" w:rsidRPr="005F0E8D">
        <w:rPr>
          <w:rFonts w:ascii="Verdana" w:hAnsi="Verdana"/>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 o których mowa w art. 6 ustawy z dnia 21 sierpnia 1997 r. o gospodarce nieruchomościami, lub</w:t>
      </w:r>
    </w:p>
    <w:p w:rsidR="00953864" w:rsidRPr="005F0E8D" w:rsidRDefault="005F0E8D" w:rsidP="005F0E8D">
      <w:pPr>
        <w:spacing w:line="276" w:lineRule="auto"/>
        <w:jc w:val="both"/>
        <w:rPr>
          <w:rFonts w:ascii="Verdana" w:hAnsi="Verdana"/>
          <w:sz w:val="18"/>
          <w:szCs w:val="18"/>
        </w:rPr>
      </w:pPr>
      <w:r>
        <w:rPr>
          <w:rFonts w:ascii="Verdana" w:hAnsi="Verdana"/>
          <w:sz w:val="18"/>
          <w:szCs w:val="18"/>
        </w:rPr>
        <w:t xml:space="preserve">4) </w:t>
      </w:r>
      <w:r w:rsidR="00953864" w:rsidRPr="005F0E8D">
        <w:rPr>
          <w:rFonts w:ascii="Verdana" w:hAnsi="Verdana"/>
          <w:sz w:val="18"/>
          <w:szCs w:val="18"/>
        </w:rPr>
        <w:t>naruszyły chociażby jedno z postanowień umowy określonych w art. 29a ust. 1 pkt 1 lub 2, lub 3 </w:t>
      </w:r>
      <w:proofErr w:type="spellStart"/>
      <w:r w:rsidR="00953864" w:rsidRPr="005F0E8D">
        <w:rPr>
          <w:rFonts w:ascii="Verdana" w:hAnsi="Verdana"/>
          <w:sz w:val="18"/>
          <w:szCs w:val="18"/>
        </w:rPr>
        <w:t>ugnrSP</w:t>
      </w:r>
      <w:proofErr w:type="spellEnd"/>
      <w:r w:rsidR="00953864" w:rsidRPr="005F0E8D">
        <w:rPr>
          <w:rFonts w:ascii="Verdana" w:hAnsi="Verdana"/>
          <w:sz w:val="18"/>
          <w:szCs w:val="18"/>
        </w:rPr>
        <w:t xml:space="preserve"> (dotyczy osób które po dniu 29.04.2016 r. nabyły nieruchomości Zasobu w ramach pierwszeństwa nabycia lub w przetargu ograniczonym lub z rozłożeniem ceny sprzedaży na raty), lub</w:t>
      </w:r>
    </w:p>
    <w:p w:rsidR="00953864" w:rsidRPr="005F0E8D" w:rsidRDefault="005F0E8D" w:rsidP="005F0E8D">
      <w:pPr>
        <w:spacing w:line="276" w:lineRule="auto"/>
        <w:jc w:val="both"/>
        <w:rPr>
          <w:rFonts w:ascii="Verdana" w:hAnsi="Verdana"/>
          <w:sz w:val="18"/>
          <w:szCs w:val="18"/>
        </w:rPr>
      </w:pPr>
      <w:r>
        <w:rPr>
          <w:rFonts w:ascii="Verdana" w:hAnsi="Verdana"/>
          <w:sz w:val="18"/>
          <w:szCs w:val="18"/>
        </w:rPr>
        <w:t xml:space="preserve">5) </w:t>
      </w:r>
      <w:r w:rsidR="00953864" w:rsidRPr="005F0E8D">
        <w:rPr>
          <w:rFonts w:ascii="Verdana" w:hAnsi="Verdana"/>
          <w:sz w:val="18"/>
          <w:szCs w:val="18"/>
        </w:rPr>
        <w:t xml:space="preserve">w dniu opublikowania wykazu, o którym mowa w art. 28 ust. 1, </w:t>
      </w:r>
      <w:proofErr w:type="spellStart"/>
      <w:r w:rsidR="00953864" w:rsidRPr="005F0E8D">
        <w:rPr>
          <w:rFonts w:ascii="Verdana" w:hAnsi="Verdana"/>
          <w:sz w:val="18"/>
          <w:szCs w:val="18"/>
        </w:rPr>
        <w:t>ugnrSP</w:t>
      </w:r>
      <w:proofErr w:type="spellEnd"/>
      <w:r w:rsidR="00953864" w:rsidRPr="005F0E8D">
        <w:rPr>
          <w:rFonts w:ascii="Verdana" w:hAnsi="Verdana"/>
          <w:sz w:val="18"/>
          <w:szCs w:val="18"/>
        </w:rPr>
        <w:t xml:space="preserve"> na stronie podmiotowej Biuletynu Informacji Publicznej </w:t>
      </w:r>
      <w:r w:rsidRPr="005F0E8D">
        <w:rPr>
          <w:rFonts w:ascii="Verdana" w:hAnsi="Verdana"/>
          <w:sz w:val="18"/>
          <w:szCs w:val="18"/>
        </w:rPr>
        <w:t xml:space="preserve">Krajowego </w:t>
      </w:r>
      <w:r w:rsidRPr="00521817">
        <w:rPr>
          <w:rFonts w:ascii="Verdana" w:hAnsi="Verdana"/>
          <w:sz w:val="18"/>
          <w:szCs w:val="18"/>
        </w:rPr>
        <w:t xml:space="preserve">Ośrodka tj. w dniu </w:t>
      </w:r>
      <w:r w:rsidRPr="00521817">
        <w:rPr>
          <w:rFonts w:ascii="Verdana" w:hAnsi="Verdana"/>
          <w:b/>
          <w:sz w:val="18"/>
          <w:szCs w:val="18"/>
        </w:rPr>
        <w:t>25.10.2023r.</w:t>
      </w:r>
      <w:r w:rsidR="00953864" w:rsidRPr="005F0E8D">
        <w:rPr>
          <w:rFonts w:ascii="Verdana" w:hAnsi="Verdana"/>
          <w:sz w:val="18"/>
          <w:szCs w:val="18"/>
        </w:rPr>
        <w:t xml:space="preserve"> posiadały udziały lub akcje w spółkach handlowych będących właścicielami nieruchomości rolnych lub w spółce zależnej lub dominującej, w rozumieniu ustawy z dnia 15 września 2000 r. – Kodeks spółek handlowych, w stosunku do takiej spółki, z wyjątkiem:</w:t>
      </w:r>
    </w:p>
    <w:p w:rsidR="00953864" w:rsidRPr="005F0E8D" w:rsidRDefault="005F0E8D" w:rsidP="005F0E8D">
      <w:pPr>
        <w:spacing w:line="276" w:lineRule="auto"/>
        <w:jc w:val="both"/>
        <w:rPr>
          <w:rFonts w:ascii="Verdana" w:hAnsi="Verdana"/>
          <w:sz w:val="18"/>
          <w:szCs w:val="18"/>
        </w:rPr>
      </w:pPr>
      <w:r>
        <w:rPr>
          <w:rFonts w:ascii="Verdana" w:hAnsi="Verdana"/>
          <w:sz w:val="18"/>
          <w:szCs w:val="18"/>
        </w:rPr>
        <w:t xml:space="preserve">a) </w:t>
      </w:r>
      <w:r w:rsidR="00953864" w:rsidRPr="005F0E8D">
        <w:rPr>
          <w:rFonts w:ascii="Verdana" w:hAnsi="Verdana"/>
          <w:sz w:val="18"/>
          <w:szCs w:val="18"/>
        </w:rPr>
        <w:t>akcji dopuszczonych do obrotu na rynku giełdowym w rozumieniu ustawy z dnia 29 lipca 2005 r. o obrocie instrumentami finansowymi,</w:t>
      </w:r>
    </w:p>
    <w:p w:rsidR="00953864" w:rsidRDefault="005F0E8D" w:rsidP="005F0E8D">
      <w:pPr>
        <w:spacing w:line="276" w:lineRule="auto"/>
        <w:jc w:val="both"/>
        <w:rPr>
          <w:rFonts w:ascii="Verdana" w:hAnsi="Verdana"/>
          <w:sz w:val="18"/>
          <w:szCs w:val="18"/>
        </w:rPr>
      </w:pPr>
      <w:r>
        <w:rPr>
          <w:rFonts w:ascii="Verdana" w:hAnsi="Verdana"/>
          <w:sz w:val="18"/>
          <w:szCs w:val="18"/>
        </w:rPr>
        <w:t xml:space="preserve">b) </w:t>
      </w:r>
      <w:r w:rsidR="00953864" w:rsidRPr="005F0E8D">
        <w:rPr>
          <w:rFonts w:ascii="Verdana" w:hAnsi="Verdana"/>
          <w:sz w:val="18"/>
          <w:szCs w:val="18"/>
        </w:rPr>
        <w:t>akcji lub udziałów w spółce, będącej grupą producentów rolnych, o której mowa w ustawie z dnia 15 września 2000 r. o grupach producentów rolnych i ich związkach oraz o zmianie innych ustaw (Dz. U. z 2018 r. poz. 1026).</w:t>
      </w:r>
    </w:p>
    <w:p w:rsidR="007C24B0" w:rsidRPr="005F0E8D" w:rsidRDefault="007C24B0" w:rsidP="005F0E8D">
      <w:pPr>
        <w:spacing w:line="276" w:lineRule="auto"/>
        <w:jc w:val="both"/>
        <w:rPr>
          <w:rFonts w:ascii="Verdana" w:hAnsi="Verdana"/>
          <w:sz w:val="18"/>
          <w:szCs w:val="18"/>
        </w:rPr>
      </w:pPr>
    </w:p>
    <w:p w:rsidR="007C24B0" w:rsidRPr="003107FD" w:rsidRDefault="007C24B0" w:rsidP="007C24B0">
      <w:pPr>
        <w:ind w:right="-2"/>
        <w:jc w:val="both"/>
        <w:rPr>
          <w:rFonts w:ascii="Verdana" w:hAnsi="Verdana"/>
          <w:sz w:val="18"/>
          <w:szCs w:val="18"/>
          <w:u w:val="single"/>
        </w:rPr>
      </w:pPr>
      <w:r w:rsidRPr="003107FD">
        <w:rPr>
          <w:rFonts w:ascii="Verdana" w:hAnsi="Verdana"/>
          <w:b/>
          <w:sz w:val="18"/>
          <w:szCs w:val="18"/>
          <w:u w:val="single"/>
        </w:rPr>
        <w:t xml:space="preserve">W związku z organizacją kilku przetargów na nieruchomości pochodzące z </w:t>
      </w:r>
      <w:r w:rsidRPr="003107FD">
        <w:rPr>
          <w:rFonts w:ascii="Verdana" w:hAnsi="Verdana"/>
          <w:b/>
          <w:color w:val="000000"/>
          <w:sz w:val="18"/>
          <w:szCs w:val="18"/>
          <w:u w:val="single"/>
        </w:rPr>
        <w:t>„Gospodarstwa Stary Jaworów”</w:t>
      </w:r>
    </w:p>
    <w:p w:rsidR="000B7A61" w:rsidRPr="003107FD" w:rsidRDefault="007C24B0" w:rsidP="003107FD">
      <w:pPr>
        <w:spacing w:line="276" w:lineRule="auto"/>
        <w:ind w:right="-2"/>
        <w:jc w:val="both"/>
        <w:rPr>
          <w:rFonts w:ascii="Verdana" w:hAnsi="Verdana"/>
          <w:sz w:val="18"/>
          <w:szCs w:val="18"/>
          <w:u w:val="single"/>
        </w:rPr>
      </w:pPr>
      <w:r w:rsidRPr="003107FD">
        <w:rPr>
          <w:rFonts w:ascii="Verdana" w:hAnsi="Verdana"/>
          <w:sz w:val="18"/>
          <w:szCs w:val="18"/>
        </w:rPr>
        <w:t xml:space="preserve">- zgodnie z </w:t>
      </w:r>
      <w:r w:rsidRPr="003107FD">
        <w:rPr>
          <w:rFonts w:ascii="Verdana" w:hAnsi="Verdana"/>
          <w:b/>
          <w:sz w:val="18"/>
          <w:szCs w:val="18"/>
        </w:rPr>
        <w:t>art.</w:t>
      </w:r>
      <w:r w:rsidRPr="003107FD">
        <w:rPr>
          <w:rFonts w:ascii="Verdana" w:hAnsi="Verdana"/>
          <w:sz w:val="18"/>
          <w:szCs w:val="18"/>
        </w:rPr>
        <w:t xml:space="preserve"> </w:t>
      </w:r>
      <w:r w:rsidRPr="003107FD">
        <w:rPr>
          <w:rFonts w:ascii="Verdana" w:hAnsi="Verdana"/>
          <w:b/>
          <w:sz w:val="18"/>
          <w:szCs w:val="18"/>
        </w:rPr>
        <w:t>29 ust.</w:t>
      </w:r>
      <w:r w:rsidRPr="003107FD">
        <w:rPr>
          <w:rFonts w:ascii="Verdana" w:hAnsi="Verdana"/>
          <w:sz w:val="18"/>
          <w:szCs w:val="18"/>
        </w:rPr>
        <w:t xml:space="preserve"> </w:t>
      </w:r>
      <w:r w:rsidRPr="003107FD">
        <w:rPr>
          <w:rFonts w:ascii="Verdana" w:hAnsi="Verdana"/>
          <w:b/>
          <w:sz w:val="18"/>
          <w:szCs w:val="18"/>
        </w:rPr>
        <w:t>3bd</w:t>
      </w:r>
      <w:r w:rsidR="00B73F1D" w:rsidRPr="003107FD">
        <w:rPr>
          <w:rFonts w:ascii="Verdana" w:hAnsi="Verdana"/>
          <w:sz w:val="18"/>
          <w:szCs w:val="18"/>
        </w:rPr>
        <w:t xml:space="preserve"> </w:t>
      </w:r>
      <w:proofErr w:type="spellStart"/>
      <w:r w:rsidRPr="003107FD">
        <w:rPr>
          <w:rFonts w:ascii="Verdana" w:hAnsi="Verdana"/>
          <w:sz w:val="18"/>
          <w:szCs w:val="18"/>
        </w:rPr>
        <w:t>UoGNRSP</w:t>
      </w:r>
      <w:proofErr w:type="spellEnd"/>
      <w:r w:rsidRPr="003107FD">
        <w:rPr>
          <w:rFonts w:ascii="Verdana" w:hAnsi="Verdana"/>
          <w:sz w:val="18"/>
          <w:szCs w:val="18"/>
        </w:rPr>
        <w:t xml:space="preserve"> – KOWR</w:t>
      </w:r>
      <w:r w:rsidRPr="003107FD">
        <w:rPr>
          <w:rFonts w:ascii="Verdana" w:hAnsi="Verdana"/>
          <w:color w:val="C00000"/>
          <w:sz w:val="18"/>
          <w:szCs w:val="18"/>
        </w:rPr>
        <w:t xml:space="preserve"> </w:t>
      </w:r>
      <w:r w:rsidRPr="003107FD">
        <w:rPr>
          <w:rFonts w:ascii="Verdana" w:hAnsi="Verdana"/>
          <w:sz w:val="18"/>
          <w:szCs w:val="18"/>
        </w:rPr>
        <w:t xml:space="preserve">zastrzega, że </w:t>
      </w:r>
      <w:r w:rsidR="000B7A61" w:rsidRPr="003107FD">
        <w:rPr>
          <w:rFonts w:ascii="Verdana" w:hAnsi="Verdana"/>
          <w:bCs/>
          <w:sz w:val="18"/>
          <w:szCs w:val="18"/>
        </w:rPr>
        <w:t>ta sama osoba nie może brać udziału w więcej niż jednym przetargu, w przypadku gdy w jednym z przetargów np. wymienionych w tym ogłoszeniu, osoba ta została wyłoniona jako kandydat na dzierżawcę.</w:t>
      </w:r>
      <w:r w:rsidR="000B7A61" w:rsidRPr="003107FD">
        <w:rPr>
          <w:rFonts w:ascii="Verdana" w:hAnsi="Verdana"/>
          <w:bCs/>
          <w:i/>
          <w:sz w:val="18"/>
          <w:szCs w:val="18"/>
        </w:rPr>
        <w:t xml:space="preserve"> </w:t>
      </w:r>
      <w:r w:rsidR="000B7A61" w:rsidRPr="003107FD">
        <w:rPr>
          <w:rFonts w:ascii="Verdana" w:hAnsi="Verdana"/>
          <w:sz w:val="18"/>
          <w:szCs w:val="18"/>
        </w:rPr>
        <w:t>Krajowy Ośrodek zastrzega, że ta sama osoba nie może brać udziału w więcej niż jednym przetargu</w:t>
      </w:r>
      <w:r w:rsidR="000B7A61" w:rsidRPr="003107FD">
        <w:rPr>
          <w:rFonts w:ascii="Verdana" w:hAnsi="Verdana"/>
          <w:bCs/>
          <w:i/>
          <w:sz w:val="18"/>
          <w:szCs w:val="18"/>
        </w:rPr>
        <w:t xml:space="preserve"> </w:t>
      </w:r>
      <w:r w:rsidR="000B7A61" w:rsidRPr="003107FD">
        <w:rPr>
          <w:rFonts w:ascii="Verdana" w:hAnsi="Verdana"/>
          <w:sz w:val="18"/>
          <w:szCs w:val="18"/>
        </w:rPr>
        <w:t>ograniczonym w przypadku, gdy w jednym z przetargów</w:t>
      </w:r>
      <w:r w:rsidR="003107FD" w:rsidRPr="003107FD">
        <w:rPr>
          <w:rFonts w:ascii="Verdana" w:hAnsi="Verdana"/>
          <w:sz w:val="18"/>
          <w:szCs w:val="18"/>
        </w:rPr>
        <w:t xml:space="preserve"> na</w:t>
      </w:r>
      <w:r w:rsidR="000B7A61" w:rsidRPr="003107FD">
        <w:rPr>
          <w:rFonts w:ascii="Verdana" w:hAnsi="Verdana"/>
          <w:sz w:val="18"/>
          <w:szCs w:val="18"/>
        </w:rPr>
        <w:t xml:space="preserve"> </w:t>
      </w:r>
      <w:r w:rsidR="003107FD" w:rsidRPr="003107FD">
        <w:rPr>
          <w:rFonts w:ascii="Verdana" w:hAnsi="Verdana"/>
          <w:sz w:val="18"/>
          <w:szCs w:val="18"/>
        </w:rPr>
        <w:t>nieruchomości pochodzące z</w:t>
      </w:r>
      <w:r w:rsidR="003107FD" w:rsidRPr="003107FD">
        <w:rPr>
          <w:rFonts w:ascii="Verdana" w:hAnsi="Verdana"/>
          <w:b/>
          <w:sz w:val="18"/>
          <w:szCs w:val="18"/>
          <w:u w:val="single"/>
        </w:rPr>
        <w:t xml:space="preserve"> </w:t>
      </w:r>
      <w:r w:rsidR="003107FD" w:rsidRPr="003107FD">
        <w:rPr>
          <w:rFonts w:ascii="Verdana" w:hAnsi="Verdana"/>
          <w:b/>
          <w:color w:val="000000"/>
          <w:sz w:val="18"/>
          <w:szCs w:val="18"/>
          <w:u w:val="single"/>
        </w:rPr>
        <w:t>„Gospodarstwa Stary Jaworów”</w:t>
      </w:r>
      <w:r w:rsidR="000B7A61" w:rsidRPr="003107FD">
        <w:rPr>
          <w:rFonts w:ascii="Verdana" w:hAnsi="Verdana"/>
          <w:sz w:val="18"/>
          <w:szCs w:val="18"/>
        </w:rPr>
        <w:t>, osoba ta albo jej współmałżonek z którym pozostaje we wspólności majątkowej małżeńskiej została wyłoniona jako kandydat na dzierżawcę. W przypadku małżonków pomiędzy którymi istnieje wspólność majątkowa małżeńska, w poszczególnych przetargach zorganizowanych w celu wydzierżawienia:</w:t>
      </w:r>
    </w:p>
    <w:p w:rsidR="007C24B0" w:rsidRPr="003107FD" w:rsidRDefault="003107FD" w:rsidP="003107FD">
      <w:pPr>
        <w:pStyle w:val="Akapitzlist"/>
        <w:numPr>
          <w:ilvl w:val="0"/>
          <w:numId w:val="34"/>
        </w:numPr>
        <w:spacing w:line="276" w:lineRule="auto"/>
        <w:contextualSpacing/>
        <w:jc w:val="both"/>
        <w:rPr>
          <w:rFonts w:ascii="Verdana" w:hAnsi="Verdana"/>
          <w:sz w:val="18"/>
          <w:szCs w:val="18"/>
        </w:rPr>
      </w:pPr>
      <w:r>
        <w:rPr>
          <w:rFonts w:ascii="Verdana" w:hAnsi="Verdana"/>
          <w:sz w:val="18"/>
          <w:szCs w:val="18"/>
        </w:rPr>
        <w:t xml:space="preserve">nieruchomości pochodzących z </w:t>
      </w:r>
      <w:r w:rsidRPr="003107FD">
        <w:rPr>
          <w:rFonts w:ascii="Verdana" w:hAnsi="Verdana"/>
          <w:b/>
          <w:color w:val="000000"/>
          <w:sz w:val="18"/>
          <w:szCs w:val="18"/>
          <w:u w:val="single"/>
        </w:rPr>
        <w:t>„Gospodarstwa Stary Jaworów”</w:t>
      </w:r>
      <w:r>
        <w:rPr>
          <w:rFonts w:ascii="Verdana" w:hAnsi="Verdana"/>
          <w:b/>
          <w:color w:val="000000"/>
          <w:sz w:val="18"/>
          <w:szCs w:val="18"/>
          <w:u w:val="single"/>
        </w:rPr>
        <w:t>.</w:t>
      </w:r>
    </w:p>
    <w:p w:rsidR="007C24B0" w:rsidRPr="007C24B0" w:rsidRDefault="007C24B0" w:rsidP="007C24B0">
      <w:pPr>
        <w:pStyle w:val="Akapitzlist"/>
        <w:spacing w:line="276" w:lineRule="auto"/>
        <w:ind w:left="1080"/>
        <w:contextualSpacing/>
        <w:jc w:val="both"/>
        <w:rPr>
          <w:rFonts w:ascii="Verdana" w:hAnsi="Verdana"/>
          <w:sz w:val="18"/>
          <w:szCs w:val="18"/>
          <w:u w:val="single"/>
        </w:rPr>
      </w:pPr>
    </w:p>
    <w:p w:rsidR="007C24B0" w:rsidRPr="007C24B0" w:rsidRDefault="007C24B0" w:rsidP="007C24B0">
      <w:pPr>
        <w:spacing w:line="276" w:lineRule="auto"/>
        <w:contextualSpacing/>
        <w:jc w:val="both"/>
        <w:rPr>
          <w:rFonts w:ascii="Verdana" w:hAnsi="Verdana"/>
          <w:sz w:val="18"/>
          <w:szCs w:val="18"/>
          <w:u w:val="single"/>
        </w:rPr>
      </w:pPr>
      <w:r w:rsidRPr="007C24B0">
        <w:rPr>
          <w:rFonts w:ascii="Verdana" w:hAnsi="Verdana"/>
          <w:sz w:val="18"/>
          <w:szCs w:val="18"/>
          <w:u w:val="single"/>
        </w:rPr>
        <w:t>Kandydatem na dzierżawcę może być wyłoniony tylko jeden ze współmałżonków.</w:t>
      </w:r>
    </w:p>
    <w:p w:rsidR="00783A9E" w:rsidRDefault="00783A9E" w:rsidP="00783A9E">
      <w:pPr>
        <w:spacing w:line="264" w:lineRule="auto"/>
        <w:jc w:val="both"/>
        <w:rPr>
          <w:rFonts w:ascii="Verdana" w:hAnsi="Verdana"/>
          <w:color w:val="FF0000"/>
          <w:sz w:val="18"/>
          <w:szCs w:val="18"/>
          <w:highlight w:val="cyan"/>
        </w:rPr>
      </w:pPr>
    </w:p>
    <w:p w:rsidR="007C24B0" w:rsidRDefault="007C24B0" w:rsidP="007C24B0">
      <w:pPr>
        <w:spacing w:line="264" w:lineRule="auto"/>
        <w:jc w:val="both"/>
        <w:rPr>
          <w:rFonts w:ascii="Verdana" w:hAnsi="Verdana"/>
          <w:color w:val="000000"/>
          <w:sz w:val="18"/>
          <w:szCs w:val="18"/>
        </w:rPr>
      </w:pPr>
      <w:r w:rsidRPr="007F3030">
        <w:rPr>
          <w:rFonts w:ascii="Verdana" w:hAnsi="Verdana"/>
          <w:color w:val="000000"/>
          <w:sz w:val="18"/>
          <w:szCs w:val="18"/>
        </w:rPr>
        <w:t xml:space="preserve">Uczestnik przetargu wobec którego zachodzą powyższe przesłanki pomimo zakwalifikowania do uczestnictwa </w:t>
      </w:r>
      <w:r>
        <w:rPr>
          <w:rFonts w:ascii="Verdana" w:hAnsi="Verdana"/>
          <w:color w:val="000000"/>
          <w:sz w:val="18"/>
          <w:szCs w:val="18"/>
        </w:rPr>
        <w:br/>
      </w:r>
      <w:r w:rsidRPr="007F3030">
        <w:rPr>
          <w:rFonts w:ascii="Verdana" w:hAnsi="Verdana"/>
          <w:color w:val="000000"/>
          <w:sz w:val="18"/>
          <w:szCs w:val="18"/>
        </w:rPr>
        <w:t xml:space="preserve">w przetargach  i wpłacenia wadium do innych </w:t>
      </w:r>
      <w:r w:rsidRPr="0083650E">
        <w:rPr>
          <w:rFonts w:ascii="Verdana" w:hAnsi="Verdana"/>
          <w:color w:val="000000"/>
          <w:sz w:val="18"/>
          <w:szCs w:val="18"/>
        </w:rPr>
        <w:t>nieruchomości</w:t>
      </w:r>
      <w:r>
        <w:rPr>
          <w:rFonts w:ascii="Verdana" w:hAnsi="Verdana"/>
          <w:i/>
          <w:color w:val="000000"/>
          <w:sz w:val="18"/>
          <w:szCs w:val="18"/>
        </w:rPr>
        <w:t xml:space="preserve"> </w:t>
      </w:r>
      <w:r w:rsidRPr="0083650E">
        <w:rPr>
          <w:rFonts w:ascii="Verdana" w:hAnsi="Verdana"/>
          <w:sz w:val="18"/>
          <w:szCs w:val="18"/>
        </w:rPr>
        <w:t>pochodzących z „Gospodarstwa Stary Jaworów”</w:t>
      </w:r>
      <w:r w:rsidRPr="0083650E">
        <w:rPr>
          <w:rFonts w:ascii="Verdana" w:hAnsi="Verdana"/>
          <w:i/>
          <w:color w:val="000000"/>
          <w:sz w:val="18"/>
          <w:szCs w:val="18"/>
        </w:rPr>
        <w:t>,</w:t>
      </w:r>
      <w:r w:rsidRPr="007F3030">
        <w:rPr>
          <w:rFonts w:ascii="Verdana" w:hAnsi="Verdana"/>
          <w:color w:val="000000"/>
          <w:sz w:val="18"/>
          <w:szCs w:val="18"/>
        </w:rPr>
        <w:t xml:space="preserve"> </w:t>
      </w:r>
      <w:r w:rsidRPr="007F3030">
        <w:rPr>
          <w:rFonts w:ascii="Verdana" w:hAnsi="Verdana"/>
          <w:b/>
          <w:color w:val="000000"/>
          <w:sz w:val="18"/>
          <w:szCs w:val="18"/>
        </w:rPr>
        <w:t>nie będzie mógł brać w nich udziału</w:t>
      </w:r>
      <w:r w:rsidRPr="007F3030">
        <w:rPr>
          <w:rFonts w:ascii="Verdana" w:hAnsi="Verdana"/>
          <w:color w:val="000000"/>
          <w:sz w:val="18"/>
          <w:szCs w:val="18"/>
        </w:rPr>
        <w:t xml:space="preserve">. </w:t>
      </w:r>
    </w:p>
    <w:p w:rsidR="00783A9E" w:rsidRPr="007F3030" w:rsidRDefault="00783A9E" w:rsidP="00783A9E">
      <w:pPr>
        <w:spacing w:line="264" w:lineRule="auto"/>
        <w:jc w:val="both"/>
        <w:rPr>
          <w:rFonts w:ascii="Verdana" w:hAnsi="Verdana"/>
          <w:color w:val="000000"/>
          <w:sz w:val="18"/>
          <w:szCs w:val="18"/>
        </w:rPr>
      </w:pPr>
      <w:r>
        <w:rPr>
          <w:rFonts w:ascii="Verdana" w:hAnsi="Verdana"/>
          <w:color w:val="000000"/>
          <w:sz w:val="18"/>
          <w:szCs w:val="18"/>
        </w:rPr>
        <w:t xml:space="preserve">  </w:t>
      </w:r>
      <w:r w:rsidRPr="007F3030">
        <w:rPr>
          <w:rFonts w:ascii="Verdana" w:hAnsi="Verdana"/>
          <w:color w:val="000000"/>
          <w:sz w:val="18"/>
          <w:szCs w:val="18"/>
        </w:rPr>
        <w:t xml:space="preserve">  </w:t>
      </w:r>
    </w:p>
    <w:p w:rsidR="00783A9E" w:rsidRPr="00322789" w:rsidRDefault="00783A9E" w:rsidP="00783A9E">
      <w:pPr>
        <w:jc w:val="both"/>
        <w:rPr>
          <w:rFonts w:ascii="Verdana" w:hAnsi="Verdana"/>
          <w:color w:val="000000"/>
          <w:sz w:val="18"/>
          <w:szCs w:val="18"/>
        </w:rPr>
      </w:pPr>
      <w:r>
        <w:rPr>
          <w:rFonts w:ascii="Verdana" w:hAnsi="Verdana"/>
          <w:color w:val="00B050"/>
          <w:sz w:val="18"/>
          <w:szCs w:val="18"/>
        </w:rPr>
        <w:t xml:space="preserve">         </w:t>
      </w:r>
      <w:r w:rsidRPr="00322789">
        <w:rPr>
          <w:rFonts w:ascii="Verdana" w:hAnsi="Verdana"/>
          <w:color w:val="000000"/>
          <w:sz w:val="18"/>
          <w:szCs w:val="18"/>
        </w:rPr>
        <w:t xml:space="preserve">W razie wyłonienia jako kandydata na dzierżawcę osoby, o której mowa powyżej (która wbrew ograniczeniom wzięła udział w więcej niż jednym przetargu) </w:t>
      </w:r>
      <w:r w:rsidRPr="00322789">
        <w:rPr>
          <w:rFonts w:ascii="Verdana" w:hAnsi="Verdana"/>
          <w:b/>
          <w:bCs/>
          <w:color w:val="000000"/>
          <w:sz w:val="18"/>
          <w:szCs w:val="18"/>
        </w:rPr>
        <w:t>przetarg podlega unieważnieniu</w:t>
      </w:r>
      <w:r w:rsidRPr="00322789">
        <w:rPr>
          <w:rFonts w:ascii="Verdana" w:hAnsi="Verdana"/>
          <w:color w:val="000000"/>
          <w:sz w:val="18"/>
          <w:szCs w:val="18"/>
        </w:rPr>
        <w:t xml:space="preserve">, niezależnie od jego etapu (w tym również po jego zakończeniu). W razie zawarcia z taką osobą umowy dzierżawy przed unieważnieniem przetargu, </w:t>
      </w:r>
      <w:r w:rsidRPr="00322789">
        <w:rPr>
          <w:rFonts w:ascii="Verdana" w:hAnsi="Verdana"/>
          <w:b/>
          <w:bCs/>
          <w:color w:val="000000"/>
          <w:sz w:val="18"/>
          <w:szCs w:val="18"/>
        </w:rPr>
        <w:t xml:space="preserve">umowa ta ulega rozwiązaniu jako dotknięta nieważnością </w:t>
      </w:r>
      <w:r w:rsidRPr="00322789">
        <w:rPr>
          <w:rFonts w:ascii="Verdana" w:hAnsi="Verdana"/>
          <w:color w:val="000000"/>
          <w:sz w:val="18"/>
          <w:szCs w:val="18"/>
        </w:rPr>
        <w:t xml:space="preserve">(art. 58 § 1 k.c. w zw. z art. 39 ust. 1 w zw. z art. 29 ust. 3bd </w:t>
      </w:r>
      <w:proofErr w:type="spellStart"/>
      <w:r w:rsidRPr="00322789">
        <w:rPr>
          <w:rFonts w:ascii="Verdana" w:hAnsi="Verdana"/>
          <w:color w:val="000000"/>
          <w:sz w:val="18"/>
          <w:szCs w:val="18"/>
        </w:rPr>
        <w:t>u.g.n.r.S.P</w:t>
      </w:r>
      <w:proofErr w:type="spellEnd"/>
      <w:r w:rsidRPr="00322789">
        <w:rPr>
          <w:rFonts w:ascii="Verdana" w:hAnsi="Verdana"/>
          <w:color w:val="000000"/>
          <w:sz w:val="18"/>
          <w:szCs w:val="18"/>
        </w:rPr>
        <w:t>.).</w:t>
      </w:r>
    </w:p>
    <w:p w:rsidR="00783A9E" w:rsidRPr="008436C9" w:rsidRDefault="00783A9E" w:rsidP="00783A9E">
      <w:pPr>
        <w:tabs>
          <w:tab w:val="left" w:pos="5895"/>
        </w:tabs>
        <w:spacing w:line="264" w:lineRule="auto"/>
        <w:jc w:val="both"/>
        <w:rPr>
          <w:rFonts w:ascii="Verdana" w:hAnsi="Verdana"/>
          <w:sz w:val="18"/>
          <w:szCs w:val="18"/>
        </w:rPr>
      </w:pPr>
      <w:r>
        <w:rPr>
          <w:rFonts w:ascii="Verdana" w:hAnsi="Verdana"/>
          <w:sz w:val="18"/>
          <w:szCs w:val="18"/>
        </w:rPr>
        <w:tab/>
      </w:r>
    </w:p>
    <w:p w:rsidR="00783A9E" w:rsidRDefault="007C24B0" w:rsidP="00B73F1D">
      <w:pPr>
        <w:pStyle w:val="Tekstpodstawowy2"/>
        <w:tabs>
          <w:tab w:val="left" w:pos="426"/>
        </w:tabs>
        <w:spacing w:after="0" w:line="288" w:lineRule="auto"/>
        <w:jc w:val="both"/>
        <w:rPr>
          <w:rFonts w:ascii="Verdana" w:hAnsi="Verdana"/>
          <w:sz w:val="18"/>
          <w:szCs w:val="18"/>
        </w:rPr>
      </w:pPr>
      <w:r>
        <w:rPr>
          <w:rFonts w:ascii="Verdana" w:hAnsi="Verdana"/>
          <w:b/>
          <w:sz w:val="18"/>
          <w:szCs w:val="18"/>
        </w:rPr>
        <w:t xml:space="preserve">II </w:t>
      </w:r>
      <w:r w:rsidRPr="008269CC">
        <w:rPr>
          <w:rFonts w:ascii="Verdana" w:hAnsi="Verdana"/>
          <w:b/>
          <w:sz w:val="18"/>
          <w:szCs w:val="18"/>
        </w:rPr>
        <w:t xml:space="preserve">Warunkiem zakwalifikowania się do uczestnictwa w przetargu jest złożenie w siedzibie </w:t>
      </w:r>
      <w:r w:rsidRPr="00121559">
        <w:rPr>
          <w:rFonts w:ascii="Verdana" w:hAnsi="Verdana"/>
          <w:b/>
          <w:sz w:val="18"/>
          <w:szCs w:val="18"/>
        </w:rPr>
        <w:t>Sekcji Zamiejscowej KOWR w Świdnicy</w:t>
      </w:r>
      <w:r w:rsidRPr="005F5EEC">
        <w:rPr>
          <w:rFonts w:ascii="Verdana" w:hAnsi="Verdana"/>
          <w:b/>
          <w:sz w:val="18"/>
          <w:szCs w:val="18"/>
        </w:rPr>
        <w:t xml:space="preserve"> (kancelaria)</w:t>
      </w:r>
      <w:r w:rsidRPr="008269CC">
        <w:rPr>
          <w:rFonts w:ascii="Verdana" w:hAnsi="Verdana"/>
          <w:b/>
          <w:sz w:val="18"/>
          <w:szCs w:val="18"/>
        </w:rPr>
        <w:t>,</w:t>
      </w:r>
      <w:r>
        <w:rPr>
          <w:rFonts w:ascii="Verdana" w:hAnsi="Verdana"/>
          <w:b/>
          <w:sz w:val="18"/>
          <w:szCs w:val="18"/>
        </w:rPr>
        <w:t xml:space="preserve"> </w:t>
      </w:r>
      <w:r w:rsidRPr="008269CC">
        <w:rPr>
          <w:rFonts w:ascii="Verdana" w:hAnsi="Verdana"/>
          <w:b/>
          <w:sz w:val="18"/>
          <w:szCs w:val="18"/>
        </w:rPr>
        <w:t>określonych poniżej dokumentów i oświadczeń (potwierdzających spełnienie warunków udziału)</w:t>
      </w:r>
      <w:r w:rsidRPr="008269CC">
        <w:rPr>
          <w:rFonts w:ascii="Verdana" w:hAnsi="Verdana"/>
          <w:sz w:val="18"/>
          <w:szCs w:val="18"/>
        </w:rPr>
        <w:t>,</w:t>
      </w:r>
      <w:r w:rsidRPr="008269CC">
        <w:rPr>
          <w:rFonts w:ascii="Verdana" w:hAnsi="Verdana"/>
          <w:b/>
          <w:sz w:val="18"/>
          <w:szCs w:val="18"/>
        </w:rPr>
        <w:t xml:space="preserve"> </w:t>
      </w:r>
      <w:r w:rsidRPr="008269CC">
        <w:rPr>
          <w:rFonts w:ascii="Verdana" w:hAnsi="Verdana"/>
          <w:sz w:val="18"/>
          <w:szCs w:val="18"/>
        </w:rPr>
        <w:t xml:space="preserve">w </w:t>
      </w:r>
      <w:r>
        <w:rPr>
          <w:rFonts w:ascii="Verdana" w:hAnsi="Verdana"/>
          <w:sz w:val="18"/>
          <w:szCs w:val="18"/>
        </w:rPr>
        <w:t xml:space="preserve">zamkniętej </w:t>
      </w:r>
      <w:r w:rsidRPr="008269CC">
        <w:rPr>
          <w:rFonts w:ascii="Verdana" w:hAnsi="Verdana"/>
          <w:sz w:val="18"/>
          <w:szCs w:val="18"/>
        </w:rPr>
        <w:t xml:space="preserve">kopercie, </w:t>
      </w:r>
      <w:r w:rsidRPr="008269CC">
        <w:rPr>
          <w:rFonts w:ascii="Verdana" w:hAnsi="Verdana"/>
          <w:b/>
          <w:sz w:val="18"/>
          <w:szCs w:val="18"/>
        </w:rPr>
        <w:t xml:space="preserve">z </w:t>
      </w:r>
      <w:r>
        <w:rPr>
          <w:rFonts w:ascii="Verdana" w:hAnsi="Verdana"/>
          <w:b/>
          <w:sz w:val="18"/>
          <w:szCs w:val="18"/>
        </w:rPr>
        <w:t xml:space="preserve">napisem ,,Kwalifikacje uczestników do udziału w przetargu na dzierżawę nieruchomości oznaczonej w ewidencji gruntów jako działka/działki i (części) nr…, o </w:t>
      </w:r>
      <w:proofErr w:type="spellStart"/>
      <w:r>
        <w:rPr>
          <w:rFonts w:ascii="Verdana" w:hAnsi="Verdana"/>
          <w:b/>
          <w:sz w:val="18"/>
          <w:szCs w:val="18"/>
        </w:rPr>
        <w:t>pow</w:t>
      </w:r>
      <w:proofErr w:type="spellEnd"/>
      <w:r>
        <w:rPr>
          <w:rFonts w:ascii="Verdana" w:hAnsi="Verdana"/>
          <w:b/>
          <w:sz w:val="18"/>
          <w:szCs w:val="18"/>
        </w:rPr>
        <w:t>………ha, położonej/</w:t>
      </w:r>
      <w:proofErr w:type="spellStart"/>
      <w:r>
        <w:rPr>
          <w:rFonts w:ascii="Verdana" w:hAnsi="Verdana"/>
          <w:b/>
          <w:sz w:val="18"/>
          <w:szCs w:val="18"/>
        </w:rPr>
        <w:t>ych</w:t>
      </w:r>
      <w:proofErr w:type="spellEnd"/>
      <w:r>
        <w:rPr>
          <w:rFonts w:ascii="Verdana" w:hAnsi="Verdana"/>
          <w:b/>
          <w:sz w:val="18"/>
          <w:szCs w:val="18"/>
        </w:rPr>
        <w:t xml:space="preserve"> w obrębie …………… na terenie gminy </w:t>
      </w:r>
      <w:r>
        <w:rPr>
          <w:rFonts w:ascii="Verdana" w:hAnsi="Verdana"/>
          <w:b/>
          <w:sz w:val="18"/>
          <w:szCs w:val="18"/>
        </w:rPr>
        <w:lastRenderedPageBreak/>
        <w:t xml:space="preserve">Jaworzyna </w:t>
      </w:r>
      <w:r w:rsidRPr="00A8392C">
        <w:rPr>
          <w:rFonts w:ascii="Verdana" w:hAnsi="Verdana"/>
          <w:b/>
          <w:sz w:val="18"/>
          <w:szCs w:val="18"/>
        </w:rPr>
        <w:t>Śląska</w:t>
      </w:r>
      <w:r w:rsidR="00A8392C" w:rsidRPr="00A8392C">
        <w:rPr>
          <w:rFonts w:ascii="Verdana" w:hAnsi="Verdana"/>
          <w:b/>
          <w:sz w:val="18"/>
          <w:szCs w:val="18"/>
        </w:rPr>
        <w:t xml:space="preserve"> zaplanowany na dzień 11.03</w:t>
      </w:r>
      <w:r w:rsidR="00B73F1D" w:rsidRPr="00A8392C">
        <w:rPr>
          <w:rFonts w:ascii="Verdana" w:hAnsi="Verdana"/>
          <w:b/>
          <w:sz w:val="18"/>
          <w:szCs w:val="18"/>
        </w:rPr>
        <w:t>.2024</w:t>
      </w:r>
      <w:r w:rsidRPr="00A8392C">
        <w:rPr>
          <w:rFonts w:ascii="Verdana" w:hAnsi="Verdana"/>
          <w:b/>
          <w:sz w:val="18"/>
          <w:szCs w:val="18"/>
        </w:rPr>
        <w:t xml:space="preserve">r.” </w:t>
      </w:r>
      <w:r w:rsidRPr="00A8392C">
        <w:rPr>
          <w:rFonts w:ascii="Verdana" w:hAnsi="Verdana"/>
          <w:sz w:val="18"/>
          <w:szCs w:val="18"/>
        </w:rPr>
        <w:t>(</w:t>
      </w:r>
      <w:r w:rsidRPr="00A8392C">
        <w:rPr>
          <w:rFonts w:ascii="Verdana" w:hAnsi="Verdana"/>
          <w:sz w:val="18"/>
          <w:szCs w:val="18"/>
          <w:u w:val="single"/>
        </w:rPr>
        <w:t>wzory</w:t>
      </w:r>
      <w:r w:rsidRPr="00E06AE2">
        <w:rPr>
          <w:rFonts w:ascii="Verdana" w:hAnsi="Verdana"/>
          <w:sz w:val="18"/>
          <w:szCs w:val="18"/>
          <w:u w:val="single"/>
        </w:rPr>
        <w:t xml:space="preserve"> oświadczeń dostępne są w godz. 8</w:t>
      </w:r>
      <w:r w:rsidRPr="00E06AE2">
        <w:rPr>
          <w:rFonts w:ascii="Verdana" w:hAnsi="Verdana"/>
          <w:sz w:val="18"/>
          <w:szCs w:val="18"/>
          <w:u w:val="single"/>
          <w:vertAlign w:val="superscript"/>
        </w:rPr>
        <w:t>30</w:t>
      </w:r>
      <w:r w:rsidRPr="00E06AE2">
        <w:rPr>
          <w:rFonts w:ascii="Verdana" w:hAnsi="Verdana"/>
          <w:sz w:val="18"/>
          <w:szCs w:val="18"/>
          <w:u w:val="single"/>
        </w:rPr>
        <w:t>-14</w:t>
      </w:r>
      <w:r w:rsidRPr="00E06AE2">
        <w:rPr>
          <w:rFonts w:ascii="Verdana" w:hAnsi="Verdana"/>
          <w:sz w:val="18"/>
          <w:szCs w:val="18"/>
          <w:u w:val="single"/>
          <w:vertAlign w:val="superscript"/>
        </w:rPr>
        <w:t>00</w:t>
      </w:r>
      <w:r w:rsidRPr="00E06AE2">
        <w:rPr>
          <w:rFonts w:ascii="Verdana" w:hAnsi="Verdana"/>
          <w:sz w:val="18"/>
          <w:szCs w:val="18"/>
          <w:u w:val="single"/>
        </w:rPr>
        <w:t xml:space="preserve"> w </w:t>
      </w:r>
      <w:r w:rsidRPr="00E06AE2">
        <w:rPr>
          <w:rFonts w:ascii="Verdana" w:eastAsia="Calibri" w:hAnsi="Verdana"/>
          <w:sz w:val="18"/>
          <w:szCs w:val="18"/>
          <w:u w:val="single"/>
          <w:lang w:eastAsia="en-US"/>
        </w:rPr>
        <w:t>siedzibie Sekcji Zami</w:t>
      </w:r>
      <w:r w:rsidR="00B73F1D">
        <w:rPr>
          <w:rFonts w:ascii="Verdana" w:eastAsia="Calibri" w:hAnsi="Verdana"/>
          <w:sz w:val="18"/>
          <w:szCs w:val="18"/>
          <w:u w:val="single"/>
          <w:lang w:eastAsia="en-US"/>
        </w:rPr>
        <w:t xml:space="preserve">ejscowej </w:t>
      </w:r>
      <w:r w:rsidRPr="00E06AE2">
        <w:rPr>
          <w:rFonts w:ascii="Verdana" w:eastAsia="Calibri" w:hAnsi="Verdana"/>
          <w:sz w:val="18"/>
          <w:szCs w:val="18"/>
          <w:u w:val="single"/>
          <w:lang w:eastAsia="en-US"/>
        </w:rPr>
        <w:t xml:space="preserve">KOWR w Świdnicy, ul. Kliczkowska 28, tel. 71 35 63 919 wew. 617, a dodatkowo komplet oświadczeń przekazany został </w:t>
      </w:r>
      <w:r w:rsidRPr="00E06AE2">
        <w:rPr>
          <w:rFonts w:ascii="Verdana" w:eastAsia="Calibri" w:hAnsi="Verdana"/>
          <w:b/>
          <w:sz w:val="18"/>
          <w:szCs w:val="18"/>
          <w:u w:val="single"/>
          <w:lang w:eastAsia="en-US"/>
        </w:rPr>
        <w:t xml:space="preserve">do Urzędu </w:t>
      </w:r>
      <w:r>
        <w:rPr>
          <w:rFonts w:ascii="Verdana" w:eastAsia="Calibri" w:hAnsi="Verdana"/>
          <w:b/>
          <w:sz w:val="18"/>
          <w:szCs w:val="18"/>
          <w:u w:val="single"/>
          <w:lang w:eastAsia="en-US"/>
        </w:rPr>
        <w:t>Miejskiego w Jaworzynie Śląskiej</w:t>
      </w:r>
      <w:r w:rsidRPr="00E06AE2">
        <w:rPr>
          <w:rFonts w:ascii="Verdana" w:eastAsia="Calibri" w:hAnsi="Verdana"/>
          <w:b/>
          <w:sz w:val="18"/>
          <w:szCs w:val="18"/>
          <w:u w:val="single"/>
          <w:lang w:eastAsia="en-US"/>
        </w:rPr>
        <w:t>)</w:t>
      </w:r>
      <w:r w:rsidRPr="00E06AE2">
        <w:rPr>
          <w:rFonts w:ascii="Verdana" w:eastAsia="Calibri" w:hAnsi="Verdana"/>
          <w:b/>
          <w:sz w:val="18"/>
          <w:szCs w:val="18"/>
          <w:lang w:eastAsia="en-US"/>
        </w:rPr>
        <w:t>.</w:t>
      </w:r>
      <w:r w:rsidRPr="00E06AE2">
        <w:rPr>
          <w:rFonts w:ascii="Verdana" w:eastAsia="Calibri" w:hAnsi="Verdana"/>
          <w:sz w:val="18"/>
          <w:szCs w:val="18"/>
          <w:lang w:eastAsia="en-US"/>
        </w:rPr>
        <w:t xml:space="preserve"> </w:t>
      </w:r>
      <w:r w:rsidR="00783A9E" w:rsidRPr="008269CC">
        <w:rPr>
          <w:rFonts w:ascii="Verdana" w:hAnsi="Verdana"/>
          <w:sz w:val="18"/>
          <w:szCs w:val="18"/>
        </w:rPr>
        <w:t xml:space="preserve">Wzory oświadczeń dostępne są również </w:t>
      </w:r>
      <w:r w:rsidR="00783A9E" w:rsidRPr="008269CC">
        <w:rPr>
          <w:rFonts w:ascii="Verdana" w:hAnsi="Verdana" w:cs="Arial"/>
          <w:sz w:val="18"/>
          <w:szCs w:val="18"/>
        </w:rPr>
        <w:t xml:space="preserve">na stronie internetowej Krajowego Ośrodka Wsparcia Rolnictwa </w:t>
      </w:r>
      <w:r w:rsidR="005F6F32" w:rsidRPr="006462A6">
        <w:rPr>
          <w:rFonts w:ascii="Verdana" w:hAnsi="Verdana"/>
          <w:sz w:val="18"/>
          <w:szCs w:val="18"/>
          <w:u w:val="single"/>
        </w:rPr>
        <w:t>www.gov.pl/web/kowr</w:t>
      </w:r>
      <w:r w:rsidR="00783A9E" w:rsidRPr="006462A6">
        <w:rPr>
          <w:rFonts w:ascii="Verdana" w:hAnsi="Verdana" w:cs="Arial"/>
          <w:sz w:val="32"/>
          <w:szCs w:val="32"/>
        </w:rPr>
        <w:t xml:space="preserve"> </w:t>
      </w:r>
      <w:r w:rsidR="00783A9E" w:rsidRPr="006462A6">
        <w:rPr>
          <w:rFonts w:ascii="Verdana" w:hAnsi="Verdana" w:cs="Arial"/>
          <w:sz w:val="18"/>
          <w:szCs w:val="18"/>
        </w:rPr>
        <w:t xml:space="preserve">w zakładce </w:t>
      </w:r>
      <w:r w:rsidR="008C17EB" w:rsidRPr="006462A6">
        <w:rPr>
          <w:rFonts w:ascii="Verdana" w:hAnsi="Verdana"/>
          <w:spacing w:val="-3"/>
          <w:sz w:val="18"/>
          <w:szCs w:val="18"/>
        </w:rPr>
        <w:t>„Gospodarowanie zasobem</w:t>
      </w:r>
      <w:r w:rsidR="00783A9E" w:rsidRPr="006462A6">
        <w:rPr>
          <w:rFonts w:ascii="Verdana" w:hAnsi="Verdana"/>
          <w:spacing w:val="-3"/>
          <w:sz w:val="18"/>
          <w:szCs w:val="18"/>
        </w:rPr>
        <w:t>/Dzierżawa nieruchomości/Wzory dokumentów”</w:t>
      </w:r>
      <w:r w:rsidR="00783A9E" w:rsidRPr="006462A6">
        <w:rPr>
          <w:rFonts w:ascii="Verdana" w:hAnsi="Verdana"/>
          <w:sz w:val="18"/>
          <w:szCs w:val="18"/>
        </w:rPr>
        <w:t>).</w:t>
      </w:r>
    </w:p>
    <w:p w:rsidR="00601E2E" w:rsidRPr="00601E2E" w:rsidRDefault="00601E2E" w:rsidP="00601E2E">
      <w:pPr>
        <w:pStyle w:val="Tekstpodstawowy2"/>
        <w:tabs>
          <w:tab w:val="left" w:pos="426"/>
        </w:tabs>
        <w:spacing w:after="0" w:line="288" w:lineRule="auto"/>
        <w:jc w:val="both"/>
        <w:rPr>
          <w:rFonts w:ascii="Verdana" w:hAnsi="Verdana"/>
          <w:sz w:val="6"/>
          <w:szCs w:val="6"/>
        </w:rPr>
      </w:pPr>
    </w:p>
    <w:p w:rsidR="00783A9E" w:rsidRPr="00722372" w:rsidRDefault="00783A9E" w:rsidP="00783A9E">
      <w:pPr>
        <w:pStyle w:val="Tekstpodstawowy2"/>
        <w:tabs>
          <w:tab w:val="left" w:pos="426"/>
        </w:tabs>
        <w:spacing w:after="0" w:line="288" w:lineRule="auto"/>
        <w:jc w:val="both"/>
        <w:rPr>
          <w:rFonts w:ascii="Verdana" w:hAnsi="Verdana"/>
          <w:color w:val="00B0F0"/>
          <w:sz w:val="18"/>
          <w:szCs w:val="18"/>
        </w:rPr>
      </w:pPr>
      <w:r w:rsidRPr="00402585">
        <w:rPr>
          <w:rFonts w:ascii="Verdana" w:hAnsi="Verdana"/>
          <w:b/>
          <w:sz w:val="18"/>
          <w:szCs w:val="18"/>
          <w:u w:val="single"/>
        </w:rPr>
        <w:t>UWAGA:</w:t>
      </w:r>
      <w:r w:rsidRPr="00402585">
        <w:rPr>
          <w:rFonts w:ascii="Verdana" w:hAnsi="Verdana"/>
          <w:spacing w:val="-3"/>
          <w:sz w:val="18"/>
          <w:szCs w:val="18"/>
        </w:rPr>
        <w:t xml:space="preserve"> dopuszcza się złożenie kopii dokumentu potwierdzającego zameldowanie na pobyt stały, o którym mowa poniżej, w przypadku gdy oryginał dokumentu nie utracił swojej ważności i został złożony do innego przetargu organizowa</w:t>
      </w:r>
      <w:r w:rsidR="006462A6">
        <w:rPr>
          <w:rFonts w:ascii="Verdana" w:hAnsi="Verdana"/>
          <w:spacing w:val="-3"/>
          <w:sz w:val="18"/>
          <w:szCs w:val="18"/>
        </w:rPr>
        <w:t>nego przez OT KOWR we Wrocławiu</w:t>
      </w:r>
      <w:r w:rsidRPr="00402585">
        <w:rPr>
          <w:rFonts w:ascii="Verdana" w:hAnsi="Verdana"/>
          <w:spacing w:val="-3"/>
          <w:sz w:val="18"/>
          <w:szCs w:val="18"/>
        </w:rPr>
        <w:t>, z jednoczesnym wskazaniem na piśmie, do jakiego przetargu został złożony oryginalny dokument</w:t>
      </w:r>
      <w:r w:rsidRPr="00402585">
        <w:rPr>
          <w:rFonts w:ascii="Verdana" w:hAnsi="Verdana"/>
          <w:color w:val="00B0F0"/>
          <w:spacing w:val="-3"/>
          <w:sz w:val="18"/>
          <w:szCs w:val="18"/>
        </w:rPr>
        <w:t>.</w:t>
      </w:r>
    </w:p>
    <w:p w:rsidR="00783A9E" w:rsidRPr="00601E2E" w:rsidRDefault="00783A9E" w:rsidP="00783A9E">
      <w:pPr>
        <w:spacing w:line="264" w:lineRule="auto"/>
        <w:jc w:val="both"/>
        <w:rPr>
          <w:rFonts w:ascii="Verdana" w:hAnsi="Verdana"/>
          <w:b/>
          <w:sz w:val="6"/>
          <w:szCs w:val="6"/>
          <w:u w:val="single"/>
        </w:rPr>
      </w:pPr>
    </w:p>
    <w:p w:rsidR="00783A9E" w:rsidRDefault="00783A9E" w:rsidP="00783A9E">
      <w:pPr>
        <w:spacing w:line="264" w:lineRule="auto"/>
        <w:jc w:val="both"/>
        <w:rPr>
          <w:rFonts w:ascii="Verdana" w:hAnsi="Verdana"/>
          <w:sz w:val="18"/>
          <w:szCs w:val="18"/>
        </w:rPr>
      </w:pPr>
      <w:r w:rsidRPr="008436C9">
        <w:rPr>
          <w:rFonts w:ascii="Verdana" w:hAnsi="Verdana"/>
          <w:b/>
          <w:sz w:val="18"/>
          <w:szCs w:val="18"/>
          <w:u w:val="single"/>
        </w:rPr>
        <w:t>UWAGA:</w:t>
      </w:r>
      <w:r w:rsidRPr="008436C9">
        <w:rPr>
          <w:rFonts w:ascii="Verdana" w:hAnsi="Verdana"/>
          <w:sz w:val="18"/>
          <w:szCs w:val="18"/>
        </w:rPr>
        <w:t xml:space="preserve"> </w:t>
      </w:r>
      <w:r>
        <w:rPr>
          <w:rFonts w:ascii="Verdana" w:hAnsi="Verdana"/>
          <w:sz w:val="18"/>
          <w:szCs w:val="18"/>
        </w:rPr>
        <w:t>Osoby</w:t>
      </w:r>
      <w:r w:rsidRPr="008436C9">
        <w:rPr>
          <w:rFonts w:ascii="Verdana" w:hAnsi="Verdana"/>
          <w:sz w:val="18"/>
          <w:szCs w:val="18"/>
        </w:rPr>
        <w:t>, któr</w:t>
      </w:r>
      <w:r>
        <w:rPr>
          <w:rFonts w:ascii="Verdana" w:hAnsi="Verdana"/>
          <w:sz w:val="18"/>
          <w:szCs w:val="18"/>
        </w:rPr>
        <w:t>e</w:t>
      </w:r>
      <w:r w:rsidRPr="008436C9">
        <w:rPr>
          <w:rFonts w:ascii="Verdana" w:hAnsi="Verdana"/>
          <w:sz w:val="18"/>
          <w:szCs w:val="18"/>
        </w:rPr>
        <w:t xml:space="preserve"> w odniesieniu do jednego ogłoszenia zamierzają ubiegać się o zakwalifikowanie </w:t>
      </w:r>
      <w:r>
        <w:rPr>
          <w:rFonts w:ascii="Verdana" w:hAnsi="Verdana"/>
          <w:sz w:val="18"/>
          <w:szCs w:val="18"/>
        </w:rPr>
        <w:br/>
      </w:r>
      <w:r w:rsidRPr="008436C9">
        <w:rPr>
          <w:rFonts w:ascii="Verdana" w:hAnsi="Verdana"/>
          <w:sz w:val="18"/>
          <w:szCs w:val="18"/>
        </w:rPr>
        <w:t xml:space="preserve">do uczestnictwa w przetargu na więcej niż jedną z nieruchomości opisanych w treści </w:t>
      </w:r>
      <w:r w:rsidRPr="008436C9">
        <w:rPr>
          <w:rFonts w:ascii="Verdana" w:hAnsi="Verdana"/>
          <w:b/>
          <w:sz w:val="18"/>
          <w:szCs w:val="18"/>
        </w:rPr>
        <w:t>niniejszego ogłoszenia</w:t>
      </w:r>
      <w:r w:rsidRPr="008436C9">
        <w:rPr>
          <w:rFonts w:ascii="Verdana" w:hAnsi="Verdana"/>
          <w:sz w:val="18"/>
          <w:szCs w:val="18"/>
        </w:rPr>
        <w:t xml:space="preserve">, mogą złożyć jeden komplet dokumentów wymaganych do zakwalifikowania do przetargu - w zabezpieczonej kopercie </w:t>
      </w:r>
      <w:r w:rsidRPr="008436C9">
        <w:rPr>
          <w:rFonts w:ascii="Verdana" w:hAnsi="Verdana"/>
          <w:b/>
          <w:sz w:val="18"/>
          <w:szCs w:val="18"/>
        </w:rPr>
        <w:t>z zaznaczonymi numerami nieruchomości (działek)</w:t>
      </w:r>
      <w:r w:rsidRPr="008436C9">
        <w:rPr>
          <w:rFonts w:ascii="Verdana" w:hAnsi="Verdana"/>
          <w:sz w:val="18"/>
          <w:szCs w:val="18"/>
        </w:rPr>
        <w:t xml:space="preserve">, na które składane są n/w dokumenty. </w:t>
      </w:r>
    </w:p>
    <w:p w:rsidR="00783A9E" w:rsidRPr="00251396" w:rsidRDefault="00783A9E" w:rsidP="00783A9E">
      <w:pPr>
        <w:spacing w:line="264" w:lineRule="auto"/>
        <w:jc w:val="both"/>
        <w:rPr>
          <w:rFonts w:ascii="Verdana" w:hAnsi="Verdana"/>
          <w:sz w:val="12"/>
          <w:szCs w:val="12"/>
        </w:rPr>
      </w:pPr>
    </w:p>
    <w:p w:rsidR="00783A9E" w:rsidRDefault="00783A9E" w:rsidP="00783A9E">
      <w:pPr>
        <w:spacing w:line="264" w:lineRule="auto"/>
        <w:jc w:val="both"/>
        <w:rPr>
          <w:rFonts w:ascii="Verdana" w:hAnsi="Verdana"/>
          <w:sz w:val="18"/>
          <w:szCs w:val="18"/>
        </w:rPr>
      </w:pPr>
      <w:r w:rsidRPr="008436C9">
        <w:rPr>
          <w:rFonts w:ascii="Verdana" w:hAnsi="Verdana"/>
          <w:b/>
          <w:sz w:val="18"/>
          <w:szCs w:val="18"/>
          <w:u w:val="single"/>
        </w:rPr>
        <w:t>UWAGA:</w:t>
      </w:r>
    </w:p>
    <w:p w:rsidR="00783A9E" w:rsidRPr="008436C9" w:rsidRDefault="00783A9E" w:rsidP="00783A9E">
      <w:pPr>
        <w:spacing w:line="264" w:lineRule="auto"/>
        <w:jc w:val="both"/>
        <w:rPr>
          <w:rFonts w:ascii="Verdana" w:hAnsi="Verdana"/>
          <w:sz w:val="18"/>
          <w:szCs w:val="18"/>
        </w:rPr>
      </w:pPr>
      <w:r w:rsidRPr="008436C9">
        <w:rPr>
          <w:rFonts w:ascii="Verdana" w:hAnsi="Verdana"/>
          <w:sz w:val="18"/>
          <w:szCs w:val="18"/>
        </w:rPr>
        <w:t xml:space="preserve">W przypadku złożenia w zabezpieczonej kopercie z zaznaczonymi numerami nieruchomości kompletu dokumentów do więcej niż jednego ogłoszenia przetargowego, Komisja w/w dokumenty przyporządkuje </w:t>
      </w:r>
      <w:r>
        <w:rPr>
          <w:rFonts w:ascii="Verdana" w:hAnsi="Verdana"/>
          <w:sz w:val="18"/>
          <w:szCs w:val="18"/>
        </w:rPr>
        <w:br/>
      </w:r>
      <w:r w:rsidRPr="008436C9">
        <w:rPr>
          <w:rFonts w:ascii="Verdana" w:hAnsi="Verdana"/>
          <w:sz w:val="18"/>
          <w:szCs w:val="18"/>
        </w:rPr>
        <w:t>do pierwszej wskazanej przez oferenta na kopercie nieruchomości. Dokumenty te nie będą rozpatrywane przy pozostałych wskazanych nieruchomościach – dotyczących innych ogłoszeń przetargowych. Osoby, które w w/w terminie i miejscu nie złożą dokumentów nie zostaną dopuszczone do uczestnictwa w przetargu.</w:t>
      </w:r>
    </w:p>
    <w:p w:rsidR="00783A9E" w:rsidRPr="008436C9" w:rsidRDefault="00783A9E" w:rsidP="00783A9E">
      <w:pPr>
        <w:pStyle w:val="Tekstpodstawowy2"/>
        <w:tabs>
          <w:tab w:val="left" w:pos="426"/>
        </w:tabs>
        <w:spacing w:after="0" w:line="312" w:lineRule="auto"/>
        <w:jc w:val="both"/>
        <w:rPr>
          <w:rFonts w:ascii="Verdana" w:hAnsi="Verdana"/>
          <w:sz w:val="18"/>
          <w:szCs w:val="18"/>
        </w:rPr>
      </w:pPr>
    </w:p>
    <w:p w:rsidR="00783A9E" w:rsidRDefault="00783A9E" w:rsidP="00783A9E">
      <w:pPr>
        <w:pStyle w:val="Tekstpodstawowy3"/>
        <w:spacing w:after="0" w:line="312" w:lineRule="auto"/>
        <w:jc w:val="both"/>
        <w:rPr>
          <w:rFonts w:ascii="Verdana" w:hAnsi="Verdana"/>
          <w:b/>
          <w:sz w:val="18"/>
          <w:szCs w:val="18"/>
        </w:rPr>
      </w:pPr>
      <w:r w:rsidRPr="008436C9">
        <w:rPr>
          <w:rFonts w:ascii="Verdana" w:hAnsi="Verdana"/>
          <w:b/>
          <w:sz w:val="18"/>
          <w:szCs w:val="18"/>
        </w:rPr>
        <w:t>W związku z powyższym nie później niż do dnia</w:t>
      </w:r>
      <w:r w:rsidRPr="008436C9">
        <w:rPr>
          <w:rFonts w:ascii="Verdana" w:hAnsi="Verdana"/>
          <w:b/>
          <w:i/>
          <w:sz w:val="18"/>
          <w:szCs w:val="18"/>
        </w:rPr>
        <w:t xml:space="preserve"> </w:t>
      </w:r>
      <w:r w:rsidR="003C3E12" w:rsidRPr="00A8392C">
        <w:rPr>
          <w:rFonts w:ascii="Verdana" w:hAnsi="Verdana"/>
          <w:b/>
          <w:sz w:val="18"/>
          <w:szCs w:val="18"/>
          <w:highlight w:val="yellow"/>
          <w:u w:val="single"/>
        </w:rPr>
        <w:t>07.02</w:t>
      </w:r>
      <w:r w:rsidR="00521817" w:rsidRPr="00A8392C">
        <w:rPr>
          <w:rFonts w:ascii="Verdana" w:hAnsi="Verdana"/>
          <w:b/>
          <w:sz w:val="18"/>
          <w:szCs w:val="18"/>
          <w:highlight w:val="yellow"/>
          <w:u w:val="single"/>
        </w:rPr>
        <w:t>.2024</w:t>
      </w:r>
      <w:r w:rsidR="007C24B0" w:rsidRPr="007C24B0">
        <w:rPr>
          <w:rFonts w:ascii="Verdana" w:hAnsi="Verdana"/>
          <w:b/>
          <w:color w:val="FF0000"/>
          <w:sz w:val="18"/>
          <w:szCs w:val="18"/>
        </w:rPr>
        <w:t xml:space="preserve"> </w:t>
      </w:r>
      <w:r w:rsidRPr="008436C9">
        <w:rPr>
          <w:rFonts w:ascii="Verdana" w:hAnsi="Verdana"/>
          <w:b/>
          <w:sz w:val="18"/>
          <w:szCs w:val="18"/>
        </w:rPr>
        <w:t>roku</w:t>
      </w:r>
      <w:r w:rsidRPr="008436C9">
        <w:rPr>
          <w:rFonts w:ascii="Verdana" w:hAnsi="Verdana"/>
          <w:b/>
          <w:i/>
          <w:sz w:val="18"/>
          <w:szCs w:val="18"/>
        </w:rPr>
        <w:t xml:space="preserve"> </w:t>
      </w:r>
      <w:r w:rsidRPr="008436C9">
        <w:rPr>
          <w:rFonts w:ascii="Verdana" w:hAnsi="Verdana"/>
          <w:b/>
          <w:sz w:val="18"/>
          <w:szCs w:val="18"/>
        </w:rPr>
        <w:t>do godziny</w:t>
      </w:r>
      <w:r w:rsidRPr="008436C9">
        <w:rPr>
          <w:rFonts w:ascii="Verdana" w:hAnsi="Verdana"/>
          <w:b/>
          <w:i/>
          <w:sz w:val="18"/>
          <w:szCs w:val="18"/>
        </w:rPr>
        <w:t xml:space="preserve"> </w:t>
      </w:r>
      <w:r w:rsidRPr="008436C9">
        <w:rPr>
          <w:rFonts w:ascii="Verdana" w:hAnsi="Verdana"/>
          <w:b/>
          <w:sz w:val="18"/>
          <w:szCs w:val="18"/>
          <w:u w:val="single"/>
        </w:rPr>
        <w:t>14:00</w:t>
      </w:r>
      <w:r w:rsidRPr="008436C9">
        <w:rPr>
          <w:rFonts w:ascii="Verdana" w:hAnsi="Verdana"/>
          <w:b/>
          <w:i/>
          <w:sz w:val="18"/>
          <w:szCs w:val="18"/>
        </w:rPr>
        <w:t xml:space="preserve"> </w:t>
      </w:r>
      <w:r w:rsidRPr="008436C9">
        <w:rPr>
          <w:rFonts w:ascii="Verdana" w:hAnsi="Verdana"/>
          <w:b/>
          <w:sz w:val="18"/>
          <w:szCs w:val="18"/>
        </w:rPr>
        <w:t>należy złożyć następujące dokumenty:</w:t>
      </w:r>
    </w:p>
    <w:p w:rsidR="007F5228" w:rsidRDefault="007F5228" w:rsidP="00783A9E">
      <w:pPr>
        <w:pStyle w:val="Tekstpodstawowy3"/>
        <w:spacing w:after="0" w:line="312" w:lineRule="auto"/>
        <w:jc w:val="both"/>
        <w:rPr>
          <w:rFonts w:ascii="Verdana" w:hAnsi="Verdana"/>
          <w:b/>
          <w:sz w:val="18"/>
          <w:szCs w:val="18"/>
        </w:rPr>
      </w:pPr>
    </w:p>
    <w:p w:rsidR="007F5228" w:rsidRPr="00251396" w:rsidRDefault="007F5228" w:rsidP="003107FD">
      <w:pPr>
        <w:pStyle w:val="Akapitzlist"/>
        <w:numPr>
          <w:ilvl w:val="0"/>
          <w:numId w:val="28"/>
        </w:numPr>
        <w:spacing w:line="276" w:lineRule="auto"/>
        <w:ind w:left="284" w:hanging="284"/>
        <w:jc w:val="both"/>
        <w:rPr>
          <w:rFonts w:ascii="Verdana" w:hAnsi="Verdana"/>
          <w:sz w:val="18"/>
          <w:szCs w:val="18"/>
        </w:rPr>
      </w:pPr>
      <w:r w:rsidRPr="00251396">
        <w:rPr>
          <w:rFonts w:ascii="Verdana" w:hAnsi="Verdana"/>
          <w:sz w:val="18"/>
          <w:szCs w:val="18"/>
        </w:rPr>
        <w:t xml:space="preserve">oświadczenie [wg </w:t>
      </w:r>
      <w:r w:rsidRPr="00251396">
        <w:rPr>
          <w:rFonts w:ascii="Verdana" w:hAnsi="Verdana"/>
          <w:b/>
          <w:sz w:val="18"/>
          <w:szCs w:val="18"/>
        </w:rPr>
        <w:t>wzoru nr 1]</w:t>
      </w:r>
      <w:r w:rsidRPr="00251396">
        <w:rPr>
          <w:rFonts w:ascii="Verdana" w:hAnsi="Verdana"/>
          <w:sz w:val="18"/>
          <w:szCs w:val="18"/>
        </w:rPr>
        <w:t xml:space="preserve">, o zapoznaniu się z przedmiotem przetargu, treścią ogłoszenia o przetargu oraz projektem umowy dzierżawy, a także o spełnieniu warunków dopuszczających do przetargu, </w:t>
      </w:r>
    </w:p>
    <w:p w:rsidR="007F5228" w:rsidRPr="00251396" w:rsidRDefault="007F5228" w:rsidP="003107FD">
      <w:pPr>
        <w:pStyle w:val="Akapitzlist"/>
        <w:numPr>
          <w:ilvl w:val="0"/>
          <w:numId w:val="28"/>
        </w:numPr>
        <w:spacing w:line="276" w:lineRule="auto"/>
        <w:ind w:left="284" w:hanging="284"/>
        <w:jc w:val="both"/>
        <w:rPr>
          <w:rFonts w:ascii="Verdana" w:hAnsi="Verdana"/>
          <w:sz w:val="18"/>
          <w:szCs w:val="18"/>
        </w:rPr>
      </w:pPr>
      <w:r w:rsidRPr="00251396">
        <w:rPr>
          <w:rFonts w:ascii="Verdana" w:hAnsi="Verdana"/>
          <w:sz w:val="18"/>
          <w:szCs w:val="18"/>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251396">
        <w:rPr>
          <w:rFonts w:ascii="Verdana" w:hAnsi="Verdana"/>
          <w:b/>
          <w:sz w:val="18"/>
          <w:szCs w:val="18"/>
        </w:rPr>
        <w:t>wzoru nr 2</w:t>
      </w:r>
      <w:r w:rsidRPr="00251396">
        <w:rPr>
          <w:rFonts w:ascii="Verdana" w:hAnsi="Verdana"/>
          <w:sz w:val="18"/>
          <w:szCs w:val="18"/>
        </w:rPr>
        <w:t xml:space="preserve">], Zgodnie z art. 7 ust. 5a) </w:t>
      </w:r>
      <w:proofErr w:type="spellStart"/>
      <w:r w:rsidRPr="00251396">
        <w:rPr>
          <w:rFonts w:ascii="Verdana" w:hAnsi="Verdana"/>
          <w:sz w:val="18"/>
          <w:szCs w:val="18"/>
        </w:rPr>
        <w:t>ukur</w:t>
      </w:r>
      <w:proofErr w:type="spellEnd"/>
      <w:r w:rsidR="003107FD">
        <w:rPr>
          <w:rFonts w:ascii="Verdana" w:hAnsi="Verdana"/>
          <w:sz w:val="18"/>
          <w:szCs w:val="18"/>
        </w:rPr>
        <w:t>,</w:t>
      </w:r>
      <w:r w:rsidRPr="00251396">
        <w:rPr>
          <w:rFonts w:ascii="Verdana" w:hAnsi="Verdana"/>
          <w:sz w:val="18"/>
          <w:szCs w:val="18"/>
        </w:rPr>
        <w:t xml:space="preserve"> składający oświadczenie jest obowiązany do zawarcia w nim klauzuli następującej treści: „Jestem świadomy odpowiedzialności karnej za złożenie fałszywego oświadczenia.”. Klauzula ta zastępuje pouczenie organu o odpowiedzialności karnej za składanie fałszywego oświadczenia,</w:t>
      </w:r>
    </w:p>
    <w:p w:rsidR="007F5228" w:rsidRPr="00251396" w:rsidRDefault="00EA76ED" w:rsidP="003107FD">
      <w:pPr>
        <w:pStyle w:val="Akapitzlist"/>
        <w:numPr>
          <w:ilvl w:val="0"/>
          <w:numId w:val="28"/>
        </w:numPr>
        <w:spacing w:line="276" w:lineRule="auto"/>
        <w:ind w:left="284" w:hanging="284"/>
        <w:jc w:val="both"/>
        <w:rPr>
          <w:rFonts w:ascii="Verdana" w:hAnsi="Verdana"/>
          <w:sz w:val="18"/>
          <w:szCs w:val="18"/>
        </w:rPr>
      </w:pPr>
      <w:r w:rsidRPr="00251396">
        <w:rPr>
          <w:rFonts w:ascii="Verdana" w:hAnsi="Verdana"/>
          <w:sz w:val="18"/>
          <w:szCs w:val="18"/>
        </w:rPr>
        <w:t>dokumenty potwierdzając</w:t>
      </w:r>
      <w:r w:rsidR="00D97C13" w:rsidRPr="00251396">
        <w:rPr>
          <w:rFonts w:ascii="Verdana" w:hAnsi="Verdana"/>
          <w:sz w:val="18"/>
          <w:szCs w:val="18"/>
        </w:rPr>
        <w:t>e</w:t>
      </w:r>
      <w:r w:rsidRPr="00251396">
        <w:rPr>
          <w:rFonts w:ascii="Verdana" w:hAnsi="Verdana"/>
          <w:sz w:val="18"/>
          <w:szCs w:val="18"/>
        </w:rPr>
        <w:t xml:space="preserve"> 5-letni staż pracy w rolnictwie, a </w:t>
      </w:r>
      <w:r w:rsidR="007F5228" w:rsidRPr="00251396">
        <w:rPr>
          <w:rFonts w:ascii="Verdana" w:hAnsi="Verdana"/>
          <w:sz w:val="18"/>
          <w:szCs w:val="18"/>
        </w:rPr>
        <w:t xml:space="preserve">w przypadku osoby która prowadzi gospodarstwo przez okres krótszy niż 5 lat – oświadczenie o posiadaniu  kwalifikacji rolniczych, o których mowa w rozporządzeniu </w:t>
      </w:r>
      <w:proofErr w:type="spellStart"/>
      <w:r w:rsidR="007F5228" w:rsidRPr="00251396">
        <w:rPr>
          <w:rFonts w:ascii="Verdana" w:hAnsi="Verdana"/>
          <w:sz w:val="18"/>
          <w:szCs w:val="18"/>
        </w:rPr>
        <w:t>MRiRW</w:t>
      </w:r>
      <w:proofErr w:type="spellEnd"/>
      <w:r w:rsidR="007F5228" w:rsidRPr="00251396">
        <w:rPr>
          <w:rFonts w:ascii="Verdana" w:hAnsi="Verdana"/>
          <w:sz w:val="18"/>
          <w:szCs w:val="18"/>
        </w:rPr>
        <w:t xml:space="preserve"> w sprawie kwalifikacji rolniczych [wg </w:t>
      </w:r>
      <w:r w:rsidR="007F5228" w:rsidRPr="00251396">
        <w:rPr>
          <w:rFonts w:ascii="Verdana" w:hAnsi="Verdana"/>
          <w:b/>
          <w:sz w:val="18"/>
          <w:szCs w:val="18"/>
        </w:rPr>
        <w:t>wzoru nr 3</w:t>
      </w:r>
      <w:r w:rsidR="007F5228" w:rsidRPr="00251396">
        <w:rPr>
          <w:rFonts w:ascii="Verdana" w:hAnsi="Verdana"/>
          <w:sz w:val="18"/>
          <w:szCs w:val="18"/>
        </w:rPr>
        <w:t>], wraz z kopiami dowodów potwierdzających te kwalifikacje,</w:t>
      </w:r>
    </w:p>
    <w:p w:rsidR="007F5228" w:rsidRPr="00251396" w:rsidRDefault="007F5228" w:rsidP="003107FD">
      <w:pPr>
        <w:pStyle w:val="Akapitzlist"/>
        <w:numPr>
          <w:ilvl w:val="0"/>
          <w:numId w:val="28"/>
        </w:numPr>
        <w:spacing w:line="276" w:lineRule="auto"/>
        <w:ind w:left="284" w:hanging="284"/>
        <w:jc w:val="both"/>
        <w:rPr>
          <w:rFonts w:ascii="Verdana" w:hAnsi="Verdana"/>
          <w:sz w:val="18"/>
          <w:szCs w:val="18"/>
        </w:rPr>
      </w:pPr>
      <w:r w:rsidRPr="00251396">
        <w:rPr>
          <w:rFonts w:ascii="Verdana" w:hAnsi="Verdana"/>
          <w:sz w:val="18"/>
          <w:szCs w:val="18"/>
        </w:rPr>
        <w:t>dokument potwierdzający zameldowanie na pobyt stały w okresie ostatnich 5 lat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251396" w:rsidRDefault="00251396" w:rsidP="003107FD">
      <w:pPr>
        <w:spacing w:line="276" w:lineRule="auto"/>
        <w:jc w:val="both"/>
        <w:rPr>
          <w:rFonts w:ascii="Verdana" w:hAnsi="Verdana"/>
          <w:sz w:val="18"/>
          <w:szCs w:val="18"/>
        </w:rPr>
      </w:pPr>
    </w:p>
    <w:p w:rsidR="007F5228" w:rsidRPr="00251396" w:rsidRDefault="007F5228" w:rsidP="003107FD">
      <w:pPr>
        <w:spacing w:line="276" w:lineRule="auto"/>
        <w:jc w:val="both"/>
        <w:rPr>
          <w:rFonts w:ascii="Verdana" w:hAnsi="Verdana"/>
          <w:sz w:val="18"/>
          <w:szCs w:val="18"/>
        </w:rPr>
      </w:pPr>
      <w:r w:rsidRPr="00251396">
        <w:rPr>
          <w:rFonts w:ascii="Verdana" w:hAnsi="Verdana"/>
          <w:sz w:val="18"/>
          <w:szCs w:val="18"/>
        </w:rPr>
        <w:t>Wzory wymienionych wyżej oświa</w:t>
      </w:r>
      <w:r w:rsidR="00251396" w:rsidRPr="00251396">
        <w:rPr>
          <w:rFonts w:ascii="Verdana" w:hAnsi="Verdana"/>
          <w:sz w:val="18"/>
          <w:szCs w:val="18"/>
        </w:rPr>
        <w:t>dczeń dostępne są w siedzibie Sekcji Zamiejscowej</w:t>
      </w:r>
      <w:r w:rsidRPr="00251396">
        <w:rPr>
          <w:rFonts w:ascii="Verdana" w:hAnsi="Verdana"/>
          <w:sz w:val="18"/>
          <w:szCs w:val="18"/>
        </w:rPr>
        <w:t xml:space="preserve"> KOWR</w:t>
      </w:r>
      <w:r w:rsidR="00251396" w:rsidRPr="00251396">
        <w:rPr>
          <w:rFonts w:ascii="Verdana" w:hAnsi="Verdana"/>
          <w:sz w:val="18"/>
          <w:szCs w:val="18"/>
        </w:rPr>
        <w:t xml:space="preserve"> w Świdnicy, ul. Kliczkowska 28, I piętro, pok. nr 3,</w:t>
      </w:r>
      <w:r w:rsidRPr="00251396">
        <w:rPr>
          <w:rFonts w:ascii="Verdana" w:hAnsi="Verdana"/>
          <w:sz w:val="18"/>
          <w:szCs w:val="18"/>
        </w:rPr>
        <w:t xml:space="preserve"> a także na stronie internetowej</w:t>
      </w:r>
      <w:r w:rsidR="003107FD">
        <w:rPr>
          <w:rFonts w:ascii="Verdana" w:hAnsi="Verdana"/>
          <w:sz w:val="18"/>
          <w:szCs w:val="18"/>
        </w:rPr>
        <w:t xml:space="preserve"> KOWR w zakładce „Gospodarowanie Zasobem/Dzierżawa nieruchomości/Wzory dokumentów</w:t>
      </w:r>
      <w:r w:rsidRPr="00251396">
        <w:rPr>
          <w:rFonts w:ascii="Verdana" w:hAnsi="Verdana"/>
          <w:sz w:val="18"/>
          <w:szCs w:val="18"/>
        </w:rPr>
        <w:t>” .</w:t>
      </w:r>
    </w:p>
    <w:p w:rsidR="00783A9E" w:rsidRPr="008436C9" w:rsidRDefault="00783A9E" w:rsidP="00783A9E">
      <w:pPr>
        <w:jc w:val="both"/>
        <w:rPr>
          <w:rFonts w:ascii="Verdana" w:hAnsi="Verdana"/>
          <w:b/>
          <w:color w:val="000000"/>
          <w:sz w:val="18"/>
          <w:szCs w:val="18"/>
          <w:u w:val="single"/>
        </w:rPr>
      </w:pPr>
    </w:p>
    <w:p w:rsidR="00783A9E" w:rsidRPr="008436C9" w:rsidRDefault="00783A9E" w:rsidP="00783A9E">
      <w:pPr>
        <w:jc w:val="both"/>
        <w:rPr>
          <w:rFonts w:ascii="Verdana" w:hAnsi="Verdana"/>
          <w:b/>
          <w:color w:val="000000"/>
          <w:sz w:val="18"/>
          <w:szCs w:val="18"/>
        </w:rPr>
      </w:pPr>
      <w:r w:rsidRPr="008436C9">
        <w:rPr>
          <w:rFonts w:ascii="Verdana" w:hAnsi="Verdana"/>
          <w:b/>
          <w:color w:val="000000"/>
          <w:sz w:val="18"/>
          <w:szCs w:val="18"/>
          <w:u w:val="single"/>
        </w:rPr>
        <w:t>UWAGA:</w:t>
      </w:r>
      <w:r w:rsidRPr="008436C9">
        <w:rPr>
          <w:rFonts w:ascii="Verdana" w:hAnsi="Verdana"/>
          <w:b/>
          <w:color w:val="000000"/>
          <w:sz w:val="18"/>
          <w:szCs w:val="18"/>
        </w:rPr>
        <w:t xml:space="preserve"> Oświadczenia muszą być opatrzone własnoręcznym podpisem. </w:t>
      </w:r>
    </w:p>
    <w:p w:rsidR="00783A9E" w:rsidRPr="008436C9" w:rsidRDefault="00783A9E" w:rsidP="00783A9E">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p>
    <w:p w:rsidR="00783A9E" w:rsidRPr="008436C9" w:rsidRDefault="00783A9E" w:rsidP="00783A9E">
      <w:pPr>
        <w:pStyle w:val="Tekstpodstawowy3"/>
        <w:spacing w:after="0" w:line="280" w:lineRule="atLeast"/>
        <w:jc w:val="both"/>
        <w:rPr>
          <w:rFonts w:ascii="Verdana" w:hAnsi="Verdana"/>
          <w:b/>
          <w:i/>
          <w:sz w:val="18"/>
          <w:szCs w:val="18"/>
        </w:rPr>
      </w:pPr>
      <w:r w:rsidRPr="008436C9">
        <w:rPr>
          <w:rFonts w:ascii="Verdana" w:hAnsi="Verdana"/>
          <w:b/>
          <w:sz w:val="18"/>
          <w:szCs w:val="18"/>
        </w:rPr>
        <w:t xml:space="preserve">UWAGA: </w:t>
      </w:r>
      <w:r w:rsidRPr="008436C9">
        <w:rPr>
          <w:rFonts w:ascii="Verdana" w:hAnsi="Verdana"/>
          <w:b/>
          <w:i/>
          <w:sz w:val="18"/>
          <w:szCs w:val="18"/>
        </w:rPr>
        <w:t>Krajowy Ośrodek Wsparcia Rolnictwa we Wrocławiu informuje, że:</w:t>
      </w:r>
    </w:p>
    <w:p w:rsidR="00783A9E" w:rsidRPr="00402585" w:rsidRDefault="00783A9E" w:rsidP="00D077EE">
      <w:pPr>
        <w:numPr>
          <w:ilvl w:val="0"/>
          <w:numId w:val="24"/>
        </w:numPr>
        <w:tabs>
          <w:tab w:val="left" w:pos="-1440"/>
          <w:tab w:val="left" w:pos="-720"/>
          <w:tab w:val="left" w:pos="284"/>
          <w:tab w:val="left" w:pos="1152"/>
          <w:tab w:val="left" w:pos="1440"/>
          <w:tab w:val="left" w:pos="1872"/>
          <w:tab w:val="left" w:pos="2160"/>
        </w:tabs>
        <w:spacing w:line="288" w:lineRule="auto"/>
        <w:ind w:left="284" w:hanging="284"/>
        <w:jc w:val="both"/>
        <w:rPr>
          <w:rFonts w:ascii="Verdana" w:hAnsi="Verdana"/>
          <w:i/>
          <w:spacing w:val="-3"/>
          <w:sz w:val="18"/>
          <w:szCs w:val="18"/>
        </w:rPr>
      </w:pPr>
      <w:r w:rsidRPr="00402585">
        <w:rPr>
          <w:rFonts w:ascii="Verdana" w:hAnsi="Verdana"/>
          <w:i/>
          <w:sz w:val="18"/>
          <w:szCs w:val="18"/>
        </w:rPr>
        <w:t>dowodem potwierdzającym osobiste</w:t>
      </w:r>
      <w:r w:rsidRPr="00402585">
        <w:rPr>
          <w:rFonts w:ascii="Verdana" w:hAnsi="Verdana"/>
          <w:i/>
          <w:spacing w:val="-3"/>
          <w:sz w:val="18"/>
          <w:szCs w:val="18"/>
        </w:rPr>
        <w:t xml:space="preserve"> prowadzenie gospodarstwa w rozumieniu ustawy oznacza podejmowanie wszelkich decyzji dotyczących prowadzenia działalności rolniczej w tym gospodarstwie w odniesieniu do całego jego areału (wymóg ten nie dotyczy rolników, którzy w dniu ogłoszenia wykazu nieruchomości Zasobu przeznaczonych do dzierżawy mieli nie więcej niż 40 lat – art. 29 ust. 3bb pkt 1 ustawy o gospodarowaniu nieruchomościami rolnymi Skarbu Państwa),</w:t>
      </w:r>
    </w:p>
    <w:p w:rsidR="00783A9E" w:rsidRPr="00412B90" w:rsidRDefault="00783A9E" w:rsidP="00D077EE">
      <w:pPr>
        <w:numPr>
          <w:ilvl w:val="0"/>
          <w:numId w:val="24"/>
        </w:numPr>
        <w:tabs>
          <w:tab w:val="left" w:pos="-1440"/>
          <w:tab w:val="left" w:pos="-720"/>
          <w:tab w:val="left" w:pos="284"/>
          <w:tab w:val="left" w:pos="1152"/>
          <w:tab w:val="left" w:pos="1440"/>
          <w:tab w:val="left" w:pos="1872"/>
          <w:tab w:val="left" w:pos="2160"/>
        </w:tabs>
        <w:spacing w:line="288" w:lineRule="auto"/>
        <w:ind w:left="284" w:hanging="284"/>
        <w:jc w:val="both"/>
        <w:rPr>
          <w:rFonts w:ascii="Verdana" w:hAnsi="Verdana"/>
          <w:i/>
          <w:spacing w:val="-3"/>
          <w:sz w:val="18"/>
          <w:szCs w:val="18"/>
        </w:rPr>
      </w:pPr>
      <w:r w:rsidRPr="00412B90">
        <w:rPr>
          <w:rFonts w:ascii="Verdana" w:hAnsi="Verdana"/>
          <w:i/>
          <w:spacing w:val="-3"/>
          <w:sz w:val="18"/>
          <w:szCs w:val="18"/>
        </w:rPr>
        <w:t xml:space="preserve">w przypadku małżonków pomiędzy którymi istnieje wspólność majątkowa, wniosek o zakwalifikowanie do uczestnictwa w przetargu może być złożony </w:t>
      </w:r>
      <w:r w:rsidRPr="00412B90">
        <w:rPr>
          <w:rFonts w:ascii="Verdana" w:hAnsi="Verdana"/>
          <w:b/>
          <w:i/>
          <w:spacing w:val="-3"/>
          <w:sz w:val="18"/>
          <w:szCs w:val="18"/>
        </w:rPr>
        <w:t>tylko</w:t>
      </w:r>
      <w:r w:rsidRPr="00412B90">
        <w:rPr>
          <w:rFonts w:ascii="Verdana" w:hAnsi="Verdana"/>
          <w:i/>
          <w:spacing w:val="-3"/>
          <w:sz w:val="18"/>
          <w:szCs w:val="18"/>
        </w:rPr>
        <w:t xml:space="preserve"> </w:t>
      </w:r>
      <w:r w:rsidRPr="00412B90">
        <w:rPr>
          <w:rFonts w:ascii="Verdana" w:hAnsi="Verdana"/>
          <w:b/>
          <w:i/>
          <w:spacing w:val="-3"/>
          <w:sz w:val="18"/>
          <w:szCs w:val="18"/>
        </w:rPr>
        <w:t>przez jednego współmałżonka</w:t>
      </w:r>
      <w:r w:rsidRPr="00412B90">
        <w:rPr>
          <w:rFonts w:ascii="Verdana" w:hAnsi="Verdana"/>
          <w:i/>
          <w:spacing w:val="-3"/>
          <w:sz w:val="18"/>
          <w:szCs w:val="18"/>
        </w:rPr>
        <w:t xml:space="preserve"> (nawet jeżeli obydwoje spełniają warunki zakwalifikowania), również w przypadku gdy część nieruchomości należy do jednego ze współmałżonków (majątek odrębny). </w:t>
      </w:r>
    </w:p>
    <w:p w:rsidR="00783A9E" w:rsidRPr="00402585" w:rsidRDefault="00783A9E" w:rsidP="00D077EE">
      <w:pPr>
        <w:numPr>
          <w:ilvl w:val="0"/>
          <w:numId w:val="24"/>
        </w:numPr>
        <w:tabs>
          <w:tab w:val="left" w:pos="-1440"/>
          <w:tab w:val="left" w:pos="-720"/>
          <w:tab w:val="left" w:pos="0"/>
          <w:tab w:val="left" w:pos="284"/>
          <w:tab w:val="left" w:pos="720"/>
          <w:tab w:val="left" w:pos="1152"/>
          <w:tab w:val="left" w:pos="1440"/>
          <w:tab w:val="left" w:pos="1872"/>
          <w:tab w:val="left" w:pos="2160"/>
        </w:tabs>
        <w:spacing w:line="288" w:lineRule="auto"/>
        <w:ind w:left="284" w:hanging="284"/>
        <w:jc w:val="both"/>
        <w:rPr>
          <w:rFonts w:ascii="Verdana" w:hAnsi="Verdana"/>
          <w:i/>
          <w:spacing w:val="-3"/>
          <w:sz w:val="18"/>
          <w:szCs w:val="18"/>
        </w:rPr>
      </w:pPr>
      <w:r w:rsidRPr="00402585">
        <w:rPr>
          <w:rFonts w:ascii="Verdana" w:hAnsi="Verdana"/>
          <w:i/>
          <w:spacing w:val="-3"/>
          <w:sz w:val="18"/>
          <w:szCs w:val="18"/>
        </w:rPr>
        <w:lastRenderedPageBreak/>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783A9E" w:rsidRPr="00402585" w:rsidRDefault="00783A9E" w:rsidP="00D077EE">
      <w:pPr>
        <w:numPr>
          <w:ilvl w:val="0"/>
          <w:numId w:val="24"/>
        </w:numPr>
        <w:tabs>
          <w:tab w:val="left" w:pos="-1440"/>
          <w:tab w:val="left" w:pos="-720"/>
          <w:tab w:val="left" w:pos="0"/>
          <w:tab w:val="left" w:pos="284"/>
          <w:tab w:val="left" w:pos="720"/>
          <w:tab w:val="left" w:pos="1152"/>
          <w:tab w:val="left" w:pos="1440"/>
          <w:tab w:val="left" w:pos="1872"/>
          <w:tab w:val="left" w:pos="2160"/>
        </w:tabs>
        <w:spacing w:line="288" w:lineRule="auto"/>
        <w:ind w:left="284" w:hanging="284"/>
        <w:jc w:val="both"/>
        <w:rPr>
          <w:rFonts w:ascii="Verdana" w:hAnsi="Verdana"/>
          <w:i/>
          <w:spacing w:val="-3"/>
          <w:sz w:val="18"/>
          <w:szCs w:val="18"/>
        </w:rPr>
      </w:pPr>
      <w:r w:rsidRPr="00402585">
        <w:rPr>
          <w:rFonts w:ascii="Verdana" w:hAnsi="Verdana"/>
          <w:b/>
          <w:i/>
          <w:spacing w:val="-3"/>
          <w:sz w:val="18"/>
          <w:szCs w:val="18"/>
        </w:rPr>
        <w:t>użytki rolne stanowią</w:t>
      </w:r>
      <w:r w:rsidRPr="00402585">
        <w:rPr>
          <w:rFonts w:ascii="Verdana" w:hAnsi="Verdana"/>
          <w:i/>
          <w:spacing w:val="-3"/>
          <w:sz w:val="18"/>
          <w:szCs w:val="18"/>
        </w:rPr>
        <w:t>: grunty orne, sady, łąki trwałe, pastwiska trwałe, grunty rolne zabudowane, grunty pod stawami, grunty pod rowami.</w:t>
      </w:r>
    </w:p>
    <w:p w:rsidR="00783A9E" w:rsidRPr="00402585" w:rsidRDefault="00783A9E" w:rsidP="00D077EE">
      <w:pPr>
        <w:pStyle w:val="Tekstpodstawowy3"/>
        <w:numPr>
          <w:ilvl w:val="0"/>
          <w:numId w:val="3"/>
        </w:numPr>
        <w:tabs>
          <w:tab w:val="clear" w:pos="360"/>
          <w:tab w:val="num" w:pos="284"/>
        </w:tabs>
        <w:spacing w:after="0" w:line="288" w:lineRule="auto"/>
        <w:ind w:left="284" w:hanging="284"/>
        <w:jc w:val="both"/>
        <w:rPr>
          <w:rFonts w:ascii="Verdana" w:hAnsi="Verdana"/>
          <w:i/>
          <w:sz w:val="18"/>
          <w:szCs w:val="18"/>
        </w:rPr>
      </w:pPr>
      <w:r w:rsidRPr="00402585">
        <w:rPr>
          <w:rFonts w:ascii="Verdana" w:hAnsi="Verdana" w:cs="Arial"/>
          <w:i/>
          <w:sz w:val="18"/>
          <w:szCs w:val="18"/>
        </w:rPr>
        <w:t xml:space="preserve">dowodem potwierdzającym zamieszkanie </w:t>
      </w:r>
      <w:r w:rsidRPr="00402585">
        <w:rPr>
          <w:rFonts w:ascii="Verdana" w:hAnsi="Verdana"/>
          <w:i/>
          <w:spacing w:val="-3"/>
          <w:sz w:val="18"/>
          <w:szCs w:val="18"/>
        </w:rPr>
        <w:t>są zaświadczenia o zameldowaniu na pobyt stały – pokrywające cały 5- letni okres oraz dokumenty, z których wynikać będzie, że w okresie w którym rolnik był zameldowany na terenie danej gminy, posiadał na terenie tej gminy nieruchomości rolne wchodzące w skład jego gospodarstwa rolnego (np. dowód opłaty podatku rolnego, decyzja o przyznaniu płatności wraz z dokumentami pozwalającymi zidentyfikować położenie działek, odpis lub wyciąg z księgi wieczystej, oświadczenie rolnika, zeznania 3 świadków złożone pod rygorem odpowiedzialności za fałszywe zeznania – w przypadku samoistnego posiadania)</w:t>
      </w:r>
      <w:r w:rsidR="008C5987">
        <w:rPr>
          <w:rFonts w:ascii="Verdana" w:hAnsi="Verdana"/>
          <w:i/>
          <w:spacing w:val="-3"/>
          <w:sz w:val="18"/>
          <w:szCs w:val="18"/>
        </w:rPr>
        <w:t>.</w:t>
      </w:r>
    </w:p>
    <w:p w:rsidR="00783A9E" w:rsidRPr="0022142D" w:rsidRDefault="00783A9E" w:rsidP="00D077EE">
      <w:pPr>
        <w:numPr>
          <w:ilvl w:val="0"/>
          <w:numId w:val="6"/>
        </w:numPr>
        <w:spacing w:line="288" w:lineRule="auto"/>
        <w:contextualSpacing/>
        <w:jc w:val="both"/>
        <w:rPr>
          <w:rFonts w:ascii="Verdana" w:hAnsi="Verdana"/>
          <w:i/>
          <w:sz w:val="18"/>
          <w:szCs w:val="18"/>
        </w:rPr>
      </w:pPr>
      <w:r w:rsidRPr="0022142D">
        <w:rPr>
          <w:rFonts w:ascii="Verdana" w:hAnsi="Verdana"/>
          <w:i/>
          <w:sz w:val="18"/>
          <w:szCs w:val="18"/>
        </w:rPr>
        <w:t xml:space="preserve">osoba fizyczna posiada kwalifikacje rolnicze, jeżeli uzyskała: </w:t>
      </w:r>
    </w:p>
    <w:p w:rsidR="00783A9E" w:rsidRPr="008127A0" w:rsidRDefault="00783A9E" w:rsidP="00D077EE">
      <w:pPr>
        <w:numPr>
          <w:ilvl w:val="0"/>
          <w:numId w:val="7"/>
        </w:numPr>
        <w:spacing w:line="288" w:lineRule="auto"/>
        <w:ind w:left="644"/>
        <w:contextualSpacing/>
        <w:jc w:val="both"/>
        <w:rPr>
          <w:rFonts w:ascii="Verdana" w:hAnsi="Verdana"/>
          <w:i/>
          <w:sz w:val="18"/>
          <w:szCs w:val="18"/>
        </w:rPr>
      </w:pPr>
      <w:r w:rsidRPr="008127A0">
        <w:rPr>
          <w:rFonts w:ascii="Verdana" w:hAnsi="Verdana"/>
          <w:i/>
          <w:sz w:val="18"/>
          <w:szCs w:val="18"/>
        </w:rPr>
        <w:t xml:space="preserve">wykształcenie rolnicze zasadnicze zawodowe, zasadnicze branżowe średnie, średnie branżowe lub wyższe lub </w:t>
      </w:r>
    </w:p>
    <w:p w:rsidR="00783A9E" w:rsidRPr="008127A0" w:rsidRDefault="00783A9E" w:rsidP="00D077EE">
      <w:pPr>
        <w:numPr>
          <w:ilvl w:val="0"/>
          <w:numId w:val="7"/>
        </w:numPr>
        <w:spacing w:line="288" w:lineRule="auto"/>
        <w:ind w:left="644"/>
        <w:contextualSpacing/>
        <w:jc w:val="both"/>
        <w:rPr>
          <w:rFonts w:ascii="Verdana" w:hAnsi="Verdana"/>
          <w:i/>
          <w:sz w:val="18"/>
          <w:szCs w:val="18"/>
        </w:rPr>
      </w:pPr>
      <w:r w:rsidRPr="008127A0">
        <w:rPr>
          <w:rFonts w:ascii="Verdana" w:hAnsi="Verdana"/>
          <w:i/>
          <w:sz w:val="18"/>
          <w:szCs w:val="18"/>
        </w:rPr>
        <w:t>tytuł kwalifikacyjny lub tytuł zawodowy, lub tytuł zawodowy mistrza w zawodzie</w:t>
      </w:r>
      <w:r w:rsidR="00521817">
        <w:rPr>
          <w:rFonts w:ascii="Verdana" w:hAnsi="Verdana"/>
          <w:i/>
          <w:sz w:val="18"/>
          <w:szCs w:val="18"/>
        </w:rPr>
        <w:t xml:space="preserve"> przydatnym</w:t>
      </w:r>
      <w:r w:rsidRPr="008127A0">
        <w:rPr>
          <w:rFonts w:ascii="Verdana" w:hAnsi="Verdana"/>
          <w:i/>
          <w:sz w:val="18"/>
          <w:szCs w:val="18"/>
        </w:rPr>
        <w:t xml:space="preserve"> do prowadzenia działalności rolniczej, lub </w:t>
      </w:r>
    </w:p>
    <w:p w:rsidR="00783A9E" w:rsidRPr="008127A0" w:rsidRDefault="00783A9E" w:rsidP="00D077EE">
      <w:pPr>
        <w:numPr>
          <w:ilvl w:val="0"/>
          <w:numId w:val="7"/>
        </w:numPr>
        <w:spacing w:line="288" w:lineRule="auto"/>
        <w:ind w:left="644"/>
        <w:contextualSpacing/>
        <w:jc w:val="both"/>
        <w:rPr>
          <w:rFonts w:ascii="Verdana" w:hAnsi="Verdana"/>
          <w:i/>
          <w:sz w:val="18"/>
          <w:szCs w:val="18"/>
        </w:rPr>
      </w:pPr>
      <w:r w:rsidRPr="008127A0">
        <w:rPr>
          <w:rFonts w:ascii="Verdana" w:hAnsi="Verdana"/>
          <w:i/>
          <w:sz w:val="18"/>
          <w:szCs w:val="18"/>
        </w:rPr>
        <w:t>wykształcenie wyższe inne niż rolnicze i posiada co najmniej 3-letni staż pracy w rolnictwie albo wykształcenie wyższe inne niż rolnicze i ukończone studia podyplomowe w zakres</w:t>
      </w:r>
      <w:r w:rsidR="00521817">
        <w:rPr>
          <w:rFonts w:ascii="Verdana" w:hAnsi="Verdana"/>
          <w:i/>
          <w:sz w:val="18"/>
          <w:szCs w:val="18"/>
        </w:rPr>
        <w:t>ie związanym</w:t>
      </w:r>
      <w:r w:rsidRPr="008127A0">
        <w:rPr>
          <w:rFonts w:ascii="Verdana" w:hAnsi="Verdana"/>
          <w:i/>
          <w:sz w:val="18"/>
          <w:szCs w:val="18"/>
        </w:rPr>
        <w:t xml:space="preserve"> z rolnictwem, albo wykształcenie średnie lub średnie branżowe inne niż rolnicze i posiada co najmniej </w:t>
      </w:r>
      <w:r w:rsidRPr="008127A0">
        <w:rPr>
          <w:rFonts w:ascii="Verdana" w:hAnsi="Verdana"/>
          <w:i/>
          <w:sz w:val="18"/>
          <w:szCs w:val="18"/>
        </w:rPr>
        <w:br/>
        <w:t xml:space="preserve">3-letni staż pracy w rolnictwie, lub </w:t>
      </w:r>
    </w:p>
    <w:p w:rsidR="00783A9E" w:rsidRPr="00402585" w:rsidRDefault="00783A9E" w:rsidP="00D077EE">
      <w:pPr>
        <w:numPr>
          <w:ilvl w:val="0"/>
          <w:numId w:val="7"/>
        </w:numPr>
        <w:spacing w:line="288" w:lineRule="auto"/>
        <w:ind w:left="644"/>
        <w:contextualSpacing/>
        <w:jc w:val="both"/>
        <w:rPr>
          <w:rFonts w:ascii="Verdana" w:hAnsi="Verdana"/>
          <w:i/>
          <w:sz w:val="18"/>
          <w:szCs w:val="18"/>
        </w:rPr>
      </w:pPr>
      <w:r w:rsidRPr="00B504F4">
        <w:rPr>
          <w:rFonts w:ascii="Verdana" w:hAnsi="Verdana"/>
          <w:i/>
          <w:sz w:val="18"/>
          <w:szCs w:val="18"/>
        </w:rPr>
        <w:t xml:space="preserve">co najmniej </w:t>
      </w:r>
      <w:r w:rsidRPr="00402585">
        <w:rPr>
          <w:rFonts w:ascii="Verdana" w:hAnsi="Verdana"/>
          <w:i/>
          <w:sz w:val="18"/>
          <w:szCs w:val="18"/>
        </w:rPr>
        <w:t xml:space="preserve">5-letni staż pracy w rolnictwie. </w:t>
      </w:r>
    </w:p>
    <w:p w:rsidR="00783A9E" w:rsidRPr="00402585" w:rsidRDefault="00783A9E" w:rsidP="00D077EE">
      <w:pPr>
        <w:pStyle w:val="Kolorowalistaakcent11"/>
        <w:numPr>
          <w:ilvl w:val="0"/>
          <w:numId w:val="9"/>
        </w:numPr>
        <w:spacing w:after="0" w:line="312" w:lineRule="auto"/>
        <w:jc w:val="both"/>
        <w:rPr>
          <w:rFonts w:ascii="Verdana" w:hAnsi="Verdana"/>
          <w:i/>
          <w:sz w:val="18"/>
          <w:szCs w:val="18"/>
        </w:rPr>
      </w:pPr>
      <w:r w:rsidRPr="00402585">
        <w:rPr>
          <w:rFonts w:ascii="Verdana" w:hAnsi="Verdana"/>
          <w:i/>
          <w:sz w:val="18"/>
          <w:szCs w:val="18"/>
        </w:rPr>
        <w:t xml:space="preserve">Za staż pracy, uznaje się okres, w którym osoba fizyczna: </w:t>
      </w:r>
    </w:p>
    <w:p w:rsidR="00783A9E" w:rsidRPr="00402585" w:rsidRDefault="00783A9E" w:rsidP="00D077EE">
      <w:pPr>
        <w:pStyle w:val="Kolorowalistaakcent11"/>
        <w:numPr>
          <w:ilvl w:val="0"/>
          <w:numId w:val="8"/>
        </w:numPr>
        <w:spacing w:after="0" w:line="312" w:lineRule="auto"/>
        <w:jc w:val="both"/>
        <w:rPr>
          <w:rFonts w:ascii="Verdana" w:hAnsi="Verdana"/>
          <w:i/>
          <w:sz w:val="18"/>
          <w:szCs w:val="18"/>
        </w:rPr>
      </w:pPr>
      <w:r w:rsidRPr="00402585">
        <w:rPr>
          <w:rFonts w:ascii="Verdana" w:hAnsi="Verdana"/>
          <w:i/>
          <w:sz w:val="18"/>
          <w:szCs w:val="18"/>
        </w:rPr>
        <w:t xml:space="preserve">podlegała ubezpieczeniu społecznemu rolników lub </w:t>
      </w:r>
    </w:p>
    <w:p w:rsidR="00783A9E" w:rsidRPr="00402585" w:rsidRDefault="00783A9E" w:rsidP="00D077EE">
      <w:pPr>
        <w:pStyle w:val="Kolorowalistaakcent11"/>
        <w:numPr>
          <w:ilvl w:val="0"/>
          <w:numId w:val="8"/>
        </w:numPr>
        <w:spacing w:after="0" w:line="312" w:lineRule="auto"/>
        <w:jc w:val="both"/>
        <w:rPr>
          <w:rFonts w:ascii="Verdana" w:hAnsi="Verdana"/>
          <w:i/>
          <w:sz w:val="18"/>
          <w:szCs w:val="18"/>
        </w:rPr>
      </w:pPr>
      <w:r w:rsidRPr="00402585">
        <w:rPr>
          <w:rFonts w:ascii="Verdana" w:hAnsi="Verdana"/>
          <w:i/>
          <w:sz w:val="18"/>
          <w:szCs w:val="18"/>
        </w:rPr>
        <w:t xml:space="preserve">prowadziła działalność rolniczą w gospodarstwie rolnym o obszarze nie mniejszym niż </w:t>
      </w:r>
      <w:smartTag w:uri="urn:schemas-microsoft-com:office:smarttags" w:element="metricconverter">
        <w:smartTagPr>
          <w:attr w:name="ProductID" w:val="1 ha"/>
        </w:smartTagPr>
        <w:r w:rsidRPr="00402585">
          <w:rPr>
            <w:rFonts w:ascii="Verdana" w:hAnsi="Verdana"/>
            <w:i/>
            <w:sz w:val="18"/>
            <w:szCs w:val="18"/>
          </w:rPr>
          <w:t>1 ha</w:t>
        </w:r>
      </w:smartTag>
      <w:r w:rsidRPr="00402585">
        <w:rPr>
          <w:rFonts w:ascii="Verdana" w:hAnsi="Verdana"/>
          <w:i/>
          <w:sz w:val="18"/>
          <w:szCs w:val="18"/>
        </w:rPr>
        <w:t xml:space="preserve"> stanowiącym jej własność, przedmiot użytkowania wieczystego, przedmiot samoistnego posiadania lub dzierżawy, lub </w:t>
      </w:r>
    </w:p>
    <w:p w:rsidR="00783A9E" w:rsidRPr="00402585" w:rsidRDefault="00783A9E" w:rsidP="00D077EE">
      <w:pPr>
        <w:pStyle w:val="Kolorowalistaakcent11"/>
        <w:numPr>
          <w:ilvl w:val="0"/>
          <w:numId w:val="8"/>
        </w:numPr>
        <w:spacing w:after="0" w:line="312" w:lineRule="auto"/>
        <w:jc w:val="both"/>
        <w:rPr>
          <w:rFonts w:ascii="Verdana" w:hAnsi="Verdana"/>
          <w:i/>
          <w:sz w:val="18"/>
          <w:szCs w:val="18"/>
        </w:rPr>
      </w:pPr>
      <w:r w:rsidRPr="00402585">
        <w:rPr>
          <w:rFonts w:ascii="Verdana" w:hAnsi="Verdana"/>
          <w:i/>
          <w:sz w:val="18"/>
          <w:szCs w:val="18"/>
        </w:rPr>
        <w:t xml:space="preserve">była zatrudniona w gospodarstwie rolnym na podstawie umowy o pracę lub spółdzielczej umowy o pracę, wykonując pracę związaną z prowadzeniem działalności rolniczej, lub </w:t>
      </w:r>
    </w:p>
    <w:p w:rsidR="00783A9E" w:rsidRPr="00402585" w:rsidRDefault="00783A9E" w:rsidP="00D077EE">
      <w:pPr>
        <w:pStyle w:val="Kolorowalistaakcent11"/>
        <w:numPr>
          <w:ilvl w:val="0"/>
          <w:numId w:val="8"/>
        </w:numPr>
        <w:spacing w:after="0" w:line="312" w:lineRule="auto"/>
        <w:jc w:val="both"/>
        <w:rPr>
          <w:rFonts w:ascii="Verdana" w:hAnsi="Verdana"/>
          <w:i/>
          <w:sz w:val="18"/>
          <w:szCs w:val="18"/>
        </w:rPr>
      </w:pPr>
      <w:r w:rsidRPr="00402585">
        <w:rPr>
          <w:rFonts w:ascii="Verdana" w:hAnsi="Verdana"/>
          <w:i/>
          <w:sz w:val="18"/>
          <w:szCs w:val="18"/>
        </w:rPr>
        <w:t xml:space="preserve">wykonywała pracę związaną z prowadzeniem działalności rolniczej w charakterze członka spółdzielni produkcji rolnej, lub </w:t>
      </w:r>
    </w:p>
    <w:p w:rsidR="00783A9E" w:rsidRDefault="00783A9E" w:rsidP="00D077EE">
      <w:pPr>
        <w:pStyle w:val="Kolorowalistaakcent11"/>
        <w:numPr>
          <w:ilvl w:val="0"/>
          <w:numId w:val="8"/>
        </w:numPr>
        <w:spacing w:after="0" w:line="312" w:lineRule="auto"/>
        <w:jc w:val="both"/>
        <w:rPr>
          <w:rFonts w:ascii="Verdana" w:hAnsi="Verdana"/>
          <w:i/>
          <w:sz w:val="18"/>
          <w:szCs w:val="18"/>
        </w:rPr>
      </w:pPr>
      <w:r w:rsidRPr="00402585">
        <w:rPr>
          <w:rFonts w:ascii="Verdana" w:hAnsi="Verdana"/>
          <w:i/>
          <w:sz w:val="18"/>
          <w:szCs w:val="18"/>
        </w:rPr>
        <w:t xml:space="preserve">odbyła staż, o którym mowa w art. 53 ust. 1 ustawy z dnia 20 kwietnia 2004 r. o promocji zatrudnienia i instytucjach rynku pracy </w:t>
      </w:r>
      <w:r w:rsidR="00E376B4" w:rsidRPr="00251396">
        <w:rPr>
          <w:rFonts w:ascii="Verdana" w:hAnsi="Verdana"/>
          <w:i/>
          <w:sz w:val="18"/>
          <w:szCs w:val="18"/>
        </w:rPr>
        <w:t>(Dz. U z 2023 poz.</w:t>
      </w:r>
      <w:r w:rsidR="00325F73" w:rsidRPr="00251396">
        <w:rPr>
          <w:rFonts w:ascii="Verdana" w:hAnsi="Verdana"/>
          <w:i/>
          <w:sz w:val="18"/>
          <w:szCs w:val="18"/>
        </w:rPr>
        <w:t xml:space="preserve"> </w:t>
      </w:r>
      <w:r w:rsidR="00F07FD8" w:rsidRPr="00251396">
        <w:rPr>
          <w:rFonts w:ascii="Verdana" w:hAnsi="Verdana"/>
          <w:i/>
          <w:sz w:val="18"/>
          <w:szCs w:val="18"/>
        </w:rPr>
        <w:t>735</w:t>
      </w:r>
      <w:r w:rsidR="00E376B4" w:rsidRPr="00251396">
        <w:rPr>
          <w:rFonts w:ascii="Verdana" w:hAnsi="Verdana"/>
          <w:i/>
          <w:sz w:val="18"/>
          <w:szCs w:val="18"/>
        </w:rPr>
        <w:t>)</w:t>
      </w:r>
      <w:r w:rsidRPr="00402585">
        <w:rPr>
          <w:rFonts w:ascii="Verdana" w:hAnsi="Verdana"/>
          <w:i/>
          <w:sz w:val="18"/>
          <w:szCs w:val="18"/>
        </w:rPr>
        <w:t xml:space="preserve"> obejmujący wykonywanie czynności związanych z prowadzeniem działalności rolniczej, </w:t>
      </w:r>
    </w:p>
    <w:p w:rsidR="00783A9E" w:rsidRPr="00402585" w:rsidRDefault="00783A9E" w:rsidP="00D077EE">
      <w:pPr>
        <w:pStyle w:val="NormalnyWeb"/>
        <w:numPr>
          <w:ilvl w:val="0"/>
          <w:numId w:val="2"/>
        </w:numPr>
        <w:shd w:val="clear" w:color="auto" w:fill="FFFFFF"/>
        <w:spacing w:before="0" w:beforeAutospacing="0" w:after="0" w:afterAutospacing="0" w:line="288" w:lineRule="auto"/>
        <w:ind w:left="357" w:hanging="357"/>
        <w:jc w:val="both"/>
        <w:rPr>
          <w:rFonts w:ascii="Verdana" w:hAnsi="Verdana"/>
          <w:i/>
          <w:sz w:val="18"/>
          <w:szCs w:val="18"/>
        </w:rPr>
      </w:pPr>
      <w:r w:rsidRPr="00402585">
        <w:rPr>
          <w:rFonts w:ascii="Verdana" w:hAnsi="Verdana"/>
          <w:i/>
          <w:sz w:val="18"/>
          <w:szCs w:val="18"/>
        </w:rPr>
        <w:t>Za staż pracy, uznaje się również okres pracy w indywidualnym gospodarstwie rolnym potwierdzony zaświadczeniem wydanym na podstawie przepisów ustawy z dnia 20 lipca 1990 r. o wliczaniu okresów pracy w indywidualnym gospodarstwie rolnym do pracowniczego stażu pracy (Dz. U. poz. 310).</w:t>
      </w:r>
    </w:p>
    <w:p w:rsidR="00783A9E" w:rsidRPr="00251396" w:rsidRDefault="00783A9E" w:rsidP="00D077EE">
      <w:pPr>
        <w:pStyle w:val="NormalnyWeb"/>
        <w:numPr>
          <w:ilvl w:val="0"/>
          <w:numId w:val="2"/>
        </w:numPr>
        <w:shd w:val="clear" w:color="auto" w:fill="FFFFFF"/>
        <w:spacing w:before="0" w:beforeAutospacing="0" w:after="0" w:afterAutospacing="0" w:line="288" w:lineRule="auto"/>
        <w:ind w:left="357" w:hanging="357"/>
        <w:jc w:val="both"/>
        <w:rPr>
          <w:rFonts w:ascii="Verdana" w:hAnsi="Verdana"/>
          <w:i/>
          <w:sz w:val="18"/>
          <w:szCs w:val="18"/>
        </w:rPr>
      </w:pPr>
      <w:r w:rsidRPr="00402585">
        <w:rPr>
          <w:rFonts w:ascii="Verdana" w:hAnsi="Verdana"/>
          <w:i/>
          <w:sz w:val="18"/>
          <w:szCs w:val="18"/>
        </w:rPr>
        <w:t>dowodem potwierdzającym posiadanie kwalifikacji rolniczych jest przedłożenie odpowiedniego dowodu zgodnie z Rozporządzeniem Ministra Rolnictwa i Rozwoju Wsi</w:t>
      </w:r>
      <w:r w:rsidRPr="00402585">
        <w:rPr>
          <w:rStyle w:val="apple-converted-space"/>
          <w:rFonts w:ascii="Verdana" w:hAnsi="Verdana"/>
          <w:i/>
          <w:sz w:val="18"/>
          <w:szCs w:val="18"/>
        </w:rPr>
        <w:t> </w:t>
      </w:r>
      <w:r w:rsidRPr="00402585">
        <w:rPr>
          <w:rFonts w:ascii="Verdana" w:hAnsi="Verdana"/>
          <w:i/>
          <w:sz w:val="18"/>
          <w:szCs w:val="18"/>
        </w:rPr>
        <w:t>w sprawie kwalifikacji rolniczych posiadanych przez osoby wykonujące działalność rolniczą z dnia 17 stycznia 2012 roku (</w:t>
      </w:r>
      <w:r w:rsidRPr="00402585">
        <w:rPr>
          <w:rFonts w:ascii="Verdana" w:hAnsi="Verdana"/>
          <w:bCs/>
          <w:i/>
          <w:spacing w:val="-14"/>
          <w:sz w:val="18"/>
          <w:szCs w:val="18"/>
          <w:shd w:val="clear" w:color="auto" w:fill="FFFFFF"/>
        </w:rPr>
        <w:t>Dz. U. z 2012 poz. 109</w:t>
      </w:r>
      <w:r w:rsidRPr="00402585">
        <w:rPr>
          <w:rFonts w:ascii="Verdana" w:hAnsi="Verdana"/>
          <w:i/>
          <w:sz w:val="18"/>
          <w:szCs w:val="18"/>
        </w:rPr>
        <w:t xml:space="preserve"> z dnia 27.01.2012 </w:t>
      </w:r>
      <w:r w:rsidRPr="00251396">
        <w:rPr>
          <w:rFonts w:ascii="Verdana" w:hAnsi="Verdana"/>
          <w:i/>
          <w:sz w:val="18"/>
          <w:szCs w:val="18"/>
        </w:rPr>
        <w:t xml:space="preserve">roku ze zm.), </w:t>
      </w:r>
    </w:p>
    <w:p w:rsidR="00783A9E" w:rsidRPr="00402585" w:rsidRDefault="00783A9E" w:rsidP="00D077EE">
      <w:pPr>
        <w:numPr>
          <w:ilvl w:val="0"/>
          <w:numId w:val="2"/>
        </w:numPr>
        <w:shd w:val="clear" w:color="auto" w:fill="FFFFFF"/>
        <w:spacing w:line="288" w:lineRule="auto"/>
        <w:ind w:left="360"/>
        <w:jc w:val="both"/>
        <w:rPr>
          <w:rFonts w:ascii="Verdana" w:hAnsi="Verdana"/>
          <w:i/>
          <w:sz w:val="18"/>
          <w:szCs w:val="18"/>
        </w:rPr>
      </w:pPr>
      <w:r w:rsidRPr="00402585">
        <w:rPr>
          <w:rFonts w:ascii="Verdana" w:hAnsi="Verdana"/>
          <w:i/>
          <w:sz w:val="18"/>
          <w:szCs w:val="18"/>
        </w:rPr>
        <w:t>dowodem potwierdzaj</w:t>
      </w:r>
      <w:r w:rsidRPr="00402585">
        <w:rPr>
          <w:rFonts w:ascii="Verdana" w:hAnsi="Verdana" w:cs="TimesNewRoman"/>
          <w:i/>
          <w:sz w:val="18"/>
          <w:szCs w:val="18"/>
        </w:rPr>
        <w:t>ą</w:t>
      </w:r>
      <w:r w:rsidRPr="00402585">
        <w:rPr>
          <w:rFonts w:ascii="Verdana" w:hAnsi="Verdana"/>
          <w:i/>
          <w:sz w:val="18"/>
          <w:szCs w:val="18"/>
        </w:rPr>
        <w:t>cym posiadanie kwalifikacji rolniczych mog</w:t>
      </w:r>
      <w:r w:rsidRPr="00402585">
        <w:rPr>
          <w:rFonts w:ascii="Verdana" w:hAnsi="Verdana" w:cs="TimesNewRoman"/>
          <w:i/>
          <w:sz w:val="18"/>
          <w:szCs w:val="18"/>
        </w:rPr>
        <w:t xml:space="preserve">ą </w:t>
      </w:r>
      <w:r w:rsidRPr="00402585">
        <w:rPr>
          <w:rFonts w:ascii="Verdana" w:hAnsi="Verdana"/>
          <w:i/>
          <w:sz w:val="18"/>
          <w:szCs w:val="18"/>
        </w:rPr>
        <w:t>by</w:t>
      </w:r>
      <w:r w:rsidRPr="00402585">
        <w:rPr>
          <w:rFonts w:ascii="Verdana" w:hAnsi="Verdana" w:cs="TimesNewRoman"/>
          <w:i/>
          <w:sz w:val="18"/>
          <w:szCs w:val="18"/>
        </w:rPr>
        <w:t xml:space="preserve">ć </w:t>
      </w:r>
      <w:r w:rsidRPr="00402585">
        <w:rPr>
          <w:rFonts w:ascii="Verdana" w:hAnsi="Verdana"/>
          <w:i/>
          <w:sz w:val="18"/>
          <w:szCs w:val="18"/>
        </w:rPr>
        <w:t>równie</w:t>
      </w:r>
      <w:r w:rsidRPr="00402585">
        <w:rPr>
          <w:rFonts w:ascii="Verdana" w:hAnsi="Verdana" w:cs="TimesNewRoman"/>
          <w:i/>
          <w:sz w:val="18"/>
          <w:szCs w:val="18"/>
        </w:rPr>
        <w:t xml:space="preserve">ż </w:t>
      </w:r>
      <w:r w:rsidRPr="00402585">
        <w:rPr>
          <w:rFonts w:ascii="Verdana" w:hAnsi="Verdana"/>
          <w:i/>
          <w:sz w:val="18"/>
          <w:szCs w:val="18"/>
        </w:rPr>
        <w:t>odpowiednie dokumenty wydane przez w</w:t>
      </w:r>
      <w:r w:rsidRPr="00402585">
        <w:rPr>
          <w:rFonts w:ascii="Verdana" w:hAnsi="Verdana" w:cs="TimesNewRoman"/>
          <w:i/>
          <w:sz w:val="18"/>
          <w:szCs w:val="18"/>
        </w:rPr>
        <w:t>ł</w:t>
      </w:r>
      <w:r w:rsidRPr="00402585">
        <w:rPr>
          <w:rFonts w:ascii="Verdana" w:hAnsi="Verdana"/>
          <w:i/>
          <w:sz w:val="18"/>
          <w:szCs w:val="18"/>
        </w:rPr>
        <w:t>a</w:t>
      </w:r>
      <w:r w:rsidRPr="00402585">
        <w:rPr>
          <w:rFonts w:ascii="Verdana" w:hAnsi="Verdana" w:cs="TimesNewRoman"/>
          <w:i/>
          <w:sz w:val="18"/>
          <w:szCs w:val="18"/>
        </w:rPr>
        <w:t>ś</w:t>
      </w:r>
      <w:r w:rsidRPr="00402585">
        <w:rPr>
          <w:rFonts w:ascii="Verdana" w:hAnsi="Verdana"/>
          <w:i/>
          <w:sz w:val="18"/>
          <w:szCs w:val="18"/>
        </w:rPr>
        <w:t>ciwe organy lub instytucje pa</w:t>
      </w:r>
      <w:r w:rsidRPr="00402585">
        <w:rPr>
          <w:rFonts w:ascii="Verdana" w:hAnsi="Verdana" w:cs="TimesNewRoman"/>
          <w:i/>
          <w:sz w:val="18"/>
          <w:szCs w:val="18"/>
        </w:rPr>
        <w:t>ń</w:t>
      </w:r>
      <w:r w:rsidRPr="00402585">
        <w:rPr>
          <w:rFonts w:ascii="Verdana" w:hAnsi="Verdana"/>
          <w:i/>
          <w:sz w:val="18"/>
          <w:szCs w:val="18"/>
        </w:rPr>
        <w:t>stw cz</w:t>
      </w:r>
      <w:r w:rsidRPr="00402585">
        <w:rPr>
          <w:rFonts w:ascii="Verdana" w:hAnsi="Verdana" w:cs="TimesNewRoman"/>
          <w:i/>
          <w:sz w:val="18"/>
          <w:szCs w:val="18"/>
        </w:rPr>
        <w:t>ł</w:t>
      </w:r>
      <w:r w:rsidRPr="00402585">
        <w:rPr>
          <w:rFonts w:ascii="Verdana" w:hAnsi="Verdana"/>
          <w:i/>
          <w:sz w:val="18"/>
          <w:szCs w:val="18"/>
        </w:rPr>
        <w:t>onkowskich Europejskiego Obszaru Gospodarczego oraz Konfederacji Szwajcarskiej.</w:t>
      </w:r>
    </w:p>
    <w:p w:rsidR="00783A9E" w:rsidRPr="00402585" w:rsidRDefault="00783A9E" w:rsidP="00783A9E">
      <w:pPr>
        <w:jc w:val="both"/>
        <w:rPr>
          <w:rFonts w:ascii="Verdana" w:hAnsi="Verdana"/>
          <w:b/>
          <w:sz w:val="18"/>
          <w:szCs w:val="18"/>
          <w:u w:val="single"/>
        </w:rPr>
      </w:pPr>
    </w:p>
    <w:p w:rsidR="00783A9E" w:rsidRPr="00402585" w:rsidRDefault="00783A9E" w:rsidP="00783A9E">
      <w:pPr>
        <w:jc w:val="both"/>
        <w:rPr>
          <w:rFonts w:ascii="Verdana" w:hAnsi="Verdana"/>
          <w:b/>
          <w:sz w:val="18"/>
          <w:szCs w:val="18"/>
        </w:rPr>
      </w:pPr>
      <w:r w:rsidRPr="00402585">
        <w:rPr>
          <w:rFonts w:ascii="Verdana" w:hAnsi="Verdana"/>
          <w:b/>
          <w:sz w:val="18"/>
          <w:szCs w:val="18"/>
          <w:u w:val="single"/>
        </w:rPr>
        <w:t>UWAGA:</w:t>
      </w:r>
      <w:r w:rsidRPr="00402585">
        <w:rPr>
          <w:rFonts w:ascii="Verdana" w:hAnsi="Verdana"/>
          <w:b/>
          <w:sz w:val="18"/>
          <w:szCs w:val="18"/>
        </w:rPr>
        <w:t xml:space="preserve"> KOWR zastrzega sobie prawo żądania dodatkowych wyjaśnień </w:t>
      </w:r>
      <w:r w:rsidRPr="00402585">
        <w:rPr>
          <w:rFonts w:ascii="Verdana" w:hAnsi="Verdana"/>
          <w:sz w:val="18"/>
          <w:szCs w:val="18"/>
        </w:rPr>
        <w:t>(celem przyspieszenia procedowania zaleca się, aby do dokumentów opisanych powyżej dołączyć informację o kontaktowym numerze telefonu lub/ i adresie e-mail).</w:t>
      </w:r>
    </w:p>
    <w:p w:rsidR="00783A9E" w:rsidRPr="00402585" w:rsidRDefault="00783A9E" w:rsidP="00783A9E">
      <w:pPr>
        <w:jc w:val="both"/>
        <w:rPr>
          <w:rFonts w:ascii="Verdana" w:hAnsi="Verdana"/>
          <w:b/>
          <w:sz w:val="18"/>
          <w:szCs w:val="18"/>
        </w:rPr>
      </w:pPr>
    </w:p>
    <w:p w:rsidR="00783A9E" w:rsidRDefault="00783A9E" w:rsidP="00783A9E">
      <w:pPr>
        <w:jc w:val="both"/>
        <w:rPr>
          <w:rFonts w:ascii="Verdana" w:hAnsi="Verdana"/>
          <w:sz w:val="18"/>
          <w:szCs w:val="18"/>
        </w:rPr>
      </w:pPr>
      <w:r w:rsidRPr="00402585">
        <w:rPr>
          <w:rFonts w:ascii="Verdana" w:hAnsi="Verdana"/>
          <w:b/>
          <w:sz w:val="18"/>
          <w:szCs w:val="18"/>
          <w:u w:val="single"/>
        </w:rPr>
        <w:t>UWAGA:</w:t>
      </w:r>
      <w:r w:rsidRPr="00402585">
        <w:rPr>
          <w:rFonts w:ascii="Verdana" w:hAnsi="Verdana"/>
          <w:b/>
          <w:sz w:val="18"/>
          <w:szCs w:val="18"/>
        </w:rPr>
        <w:t xml:space="preserve"> KOWR informuje</w:t>
      </w:r>
      <w:r w:rsidRPr="00402585">
        <w:rPr>
          <w:rFonts w:ascii="Verdana" w:hAnsi="Verdana"/>
          <w:sz w:val="18"/>
          <w:szCs w:val="18"/>
        </w:rPr>
        <w:t>,</w:t>
      </w:r>
      <w:r w:rsidRPr="00402585">
        <w:rPr>
          <w:rFonts w:ascii="Verdana" w:hAnsi="Verdana"/>
          <w:b/>
          <w:sz w:val="18"/>
          <w:szCs w:val="18"/>
        </w:rPr>
        <w:t xml:space="preserve"> </w:t>
      </w:r>
      <w:r w:rsidRPr="00402585">
        <w:rPr>
          <w:rFonts w:ascii="Verdana" w:hAnsi="Verdana"/>
          <w:sz w:val="18"/>
          <w:szCs w:val="18"/>
        </w:rPr>
        <w:t xml:space="preserve">iż prawdziwość złożonych oświadczeń jest przedmiotem szczegółowej weryfikacji. W zależności od etapu, na którym dojdzie do ustalenia rozbieżności pomiędzy treścią złożonego oświadczenia </w:t>
      </w:r>
      <w:r w:rsidRPr="00402585">
        <w:rPr>
          <w:rFonts w:ascii="Verdana" w:hAnsi="Verdana"/>
          <w:sz w:val="18"/>
          <w:szCs w:val="18"/>
        </w:rPr>
        <w:br/>
        <w:t xml:space="preserve">a stanem rzeczywistym, KOWR podejmie odpowiednie dla danego etapu czynności wykluczające z udziału </w:t>
      </w:r>
      <w:r w:rsidRPr="00402585">
        <w:rPr>
          <w:rFonts w:ascii="Verdana" w:hAnsi="Verdana"/>
          <w:sz w:val="18"/>
          <w:szCs w:val="18"/>
        </w:rPr>
        <w:br/>
        <w:t xml:space="preserve">w prowadzonym postępowaniu (w szczególności KOWR może nie dopuścić kandydata do przetargu). </w:t>
      </w:r>
    </w:p>
    <w:p w:rsidR="00207DEC" w:rsidRDefault="00207DEC" w:rsidP="00783A9E">
      <w:pPr>
        <w:jc w:val="both"/>
        <w:rPr>
          <w:rFonts w:ascii="Verdana" w:hAnsi="Verdana"/>
          <w:sz w:val="18"/>
          <w:szCs w:val="18"/>
        </w:rPr>
      </w:pPr>
    </w:p>
    <w:p w:rsidR="00207DEC" w:rsidRPr="00402585" w:rsidRDefault="00207DEC" w:rsidP="00783A9E">
      <w:pPr>
        <w:jc w:val="both"/>
        <w:rPr>
          <w:rFonts w:ascii="Verdana" w:hAnsi="Verdana"/>
          <w:sz w:val="18"/>
          <w:szCs w:val="18"/>
        </w:rPr>
      </w:pPr>
      <w:bookmarkStart w:id="0" w:name="_GoBack"/>
      <w:bookmarkEnd w:id="0"/>
    </w:p>
    <w:p w:rsidR="00783A9E" w:rsidRDefault="00783A9E" w:rsidP="00783A9E">
      <w:pPr>
        <w:spacing w:line="280" w:lineRule="atLeast"/>
        <w:jc w:val="both"/>
        <w:rPr>
          <w:rFonts w:ascii="Verdana" w:hAnsi="Verdana"/>
          <w:b/>
          <w:color w:val="FF0000"/>
          <w:sz w:val="36"/>
          <w:szCs w:val="36"/>
        </w:rPr>
      </w:pPr>
      <w:r w:rsidRPr="00702216">
        <w:rPr>
          <w:rFonts w:ascii="Verdana" w:hAnsi="Verdana"/>
          <w:b/>
          <w:color w:val="FF0000"/>
          <w:sz w:val="36"/>
          <w:szCs w:val="36"/>
        </w:rPr>
        <w:lastRenderedPageBreak/>
        <w:t>O złożeniu fałszywych oświadczeń/fałszywego oświadczenia KOWR może powiadomić organy ścigania.</w:t>
      </w:r>
    </w:p>
    <w:p w:rsidR="00783A9E" w:rsidRDefault="00783A9E" w:rsidP="00783A9E">
      <w:pPr>
        <w:spacing w:line="200" w:lineRule="atLeast"/>
        <w:jc w:val="both"/>
        <w:rPr>
          <w:rFonts w:ascii="Verdana" w:hAnsi="Verdana"/>
          <w:b/>
          <w:color w:val="FF0000"/>
          <w:sz w:val="36"/>
          <w:szCs w:val="36"/>
        </w:rPr>
      </w:pPr>
    </w:p>
    <w:p w:rsidR="00001149" w:rsidRPr="008436C9" w:rsidRDefault="00001149" w:rsidP="00783A9E">
      <w:pPr>
        <w:spacing w:line="200" w:lineRule="atLeast"/>
        <w:jc w:val="both"/>
        <w:rPr>
          <w:rFonts w:ascii="Verdana" w:hAnsi="Verdana"/>
          <w:sz w:val="18"/>
          <w:szCs w:val="18"/>
        </w:rPr>
      </w:pPr>
    </w:p>
    <w:p w:rsidR="00783A9E" w:rsidRPr="00402585" w:rsidRDefault="006A31E1" w:rsidP="006A31E1">
      <w:pPr>
        <w:pStyle w:val="Tekstpodstawowy2"/>
        <w:tabs>
          <w:tab w:val="left" w:pos="567"/>
        </w:tabs>
        <w:spacing w:after="0" w:line="288" w:lineRule="auto"/>
        <w:jc w:val="both"/>
        <w:rPr>
          <w:rFonts w:ascii="Verdana" w:hAnsi="Verdana"/>
          <w:i/>
          <w:sz w:val="18"/>
          <w:szCs w:val="18"/>
          <w:u w:val="single"/>
        </w:rPr>
      </w:pPr>
      <w:r>
        <w:rPr>
          <w:rFonts w:ascii="Verdana" w:hAnsi="Verdana"/>
          <w:b/>
          <w:sz w:val="18"/>
          <w:szCs w:val="18"/>
        </w:rPr>
        <w:t xml:space="preserve">III </w:t>
      </w:r>
      <w:r w:rsidR="00783A9E" w:rsidRPr="00402585">
        <w:rPr>
          <w:rFonts w:ascii="Verdana" w:hAnsi="Verdana"/>
          <w:b/>
          <w:sz w:val="18"/>
          <w:szCs w:val="18"/>
        </w:rPr>
        <w:t xml:space="preserve">Po rozpatrzeniu złożonych dokumentów </w:t>
      </w:r>
      <w:r w:rsidR="00783A9E" w:rsidRPr="00402585">
        <w:rPr>
          <w:rFonts w:ascii="Verdana" w:hAnsi="Verdana"/>
          <w:b/>
          <w:sz w:val="18"/>
          <w:szCs w:val="18"/>
          <w:u w:val="single"/>
        </w:rPr>
        <w:t xml:space="preserve">lista osób zakwalifikowanych do uczestnictwa </w:t>
      </w:r>
      <w:r w:rsidR="00783A9E" w:rsidRPr="00402585">
        <w:rPr>
          <w:rFonts w:ascii="Verdana" w:hAnsi="Verdana"/>
          <w:b/>
          <w:sz w:val="18"/>
          <w:szCs w:val="18"/>
          <w:u w:val="single"/>
        </w:rPr>
        <w:br/>
        <w:t>w przetargu, oraz lista osób, które nie złożyły w terminie wszystkich wymaganych w pkt II dokumentów niezbędnych do zakwalifikowania do uczestnictwa w przetargu lub posiadają zaległości finansowe wobec KOWR</w:t>
      </w:r>
      <w:r w:rsidR="00783A9E">
        <w:rPr>
          <w:rFonts w:ascii="Verdana" w:hAnsi="Verdana"/>
          <w:b/>
          <w:sz w:val="18"/>
          <w:szCs w:val="18"/>
          <w:u w:val="single"/>
        </w:rPr>
        <w:t xml:space="preserve"> </w:t>
      </w:r>
      <w:r w:rsidR="00783A9E" w:rsidRPr="008436C9">
        <w:rPr>
          <w:rFonts w:ascii="Verdana" w:hAnsi="Verdana"/>
          <w:b/>
          <w:sz w:val="18"/>
          <w:szCs w:val="18"/>
          <w:u w:val="single"/>
        </w:rPr>
        <w:t xml:space="preserve">zostanie wywieszona w dniu </w:t>
      </w:r>
      <w:r w:rsidR="003C3E12">
        <w:rPr>
          <w:rFonts w:ascii="Verdana" w:hAnsi="Verdana"/>
          <w:b/>
          <w:sz w:val="18"/>
          <w:szCs w:val="18"/>
          <w:highlight w:val="yellow"/>
          <w:u w:val="single"/>
        </w:rPr>
        <w:t>14.02</w:t>
      </w:r>
      <w:r w:rsidR="00521817">
        <w:rPr>
          <w:rFonts w:ascii="Verdana" w:hAnsi="Verdana"/>
          <w:b/>
          <w:sz w:val="18"/>
          <w:szCs w:val="18"/>
          <w:highlight w:val="yellow"/>
          <w:u w:val="single"/>
        </w:rPr>
        <w:t>.2024</w:t>
      </w:r>
      <w:r w:rsidR="00783A9E" w:rsidRPr="009A5954">
        <w:rPr>
          <w:rFonts w:ascii="Verdana" w:hAnsi="Verdana"/>
          <w:b/>
          <w:sz w:val="18"/>
          <w:szCs w:val="18"/>
          <w:highlight w:val="yellow"/>
          <w:u w:val="single"/>
        </w:rPr>
        <w:t xml:space="preserve"> roku </w:t>
      </w:r>
      <w:r w:rsidR="00305D2E" w:rsidRPr="009A5954">
        <w:rPr>
          <w:rFonts w:ascii="Verdana" w:hAnsi="Verdana"/>
          <w:b/>
          <w:sz w:val="18"/>
          <w:szCs w:val="18"/>
          <w:highlight w:val="yellow"/>
          <w:u w:val="single"/>
        </w:rPr>
        <w:t>po</w:t>
      </w:r>
      <w:r w:rsidR="00783A9E" w:rsidRPr="009A5954">
        <w:rPr>
          <w:rFonts w:ascii="Verdana" w:hAnsi="Verdana"/>
          <w:b/>
          <w:sz w:val="18"/>
          <w:szCs w:val="18"/>
          <w:highlight w:val="yellow"/>
          <w:u w:val="single"/>
        </w:rPr>
        <w:t xml:space="preserve"> godz. 14:00</w:t>
      </w:r>
      <w:r w:rsidR="00702216">
        <w:rPr>
          <w:rFonts w:ascii="Verdana" w:hAnsi="Verdana"/>
          <w:b/>
          <w:sz w:val="18"/>
          <w:szCs w:val="18"/>
        </w:rPr>
        <w:t xml:space="preserve"> w siedzibie </w:t>
      </w:r>
      <w:r>
        <w:rPr>
          <w:rFonts w:ascii="Verdana" w:hAnsi="Verdana"/>
          <w:b/>
          <w:sz w:val="18"/>
          <w:szCs w:val="18"/>
        </w:rPr>
        <w:t xml:space="preserve">Sekcji Zamiejscowej KOWR w </w:t>
      </w:r>
      <w:r w:rsidR="009A5954">
        <w:rPr>
          <w:rFonts w:ascii="Verdana" w:hAnsi="Verdana"/>
          <w:b/>
          <w:sz w:val="18"/>
          <w:szCs w:val="18"/>
        </w:rPr>
        <w:t>Świdnicy</w:t>
      </w:r>
      <w:r w:rsidR="00783A9E">
        <w:rPr>
          <w:rFonts w:ascii="Verdana" w:hAnsi="Verdana"/>
          <w:b/>
          <w:sz w:val="18"/>
          <w:szCs w:val="18"/>
        </w:rPr>
        <w:t xml:space="preserve"> </w:t>
      </w:r>
      <w:r w:rsidR="00783A9E" w:rsidRPr="00402585">
        <w:rPr>
          <w:rFonts w:ascii="Verdana" w:hAnsi="Verdana"/>
          <w:b/>
          <w:sz w:val="18"/>
          <w:szCs w:val="18"/>
        </w:rPr>
        <w:t xml:space="preserve">oraz opublikowana na stronie podmiotowej w Biuletynie Informacji Publicznej KOWR i na stronie internetowej KOWR pod ogłoszeniem przetargu. </w:t>
      </w:r>
    </w:p>
    <w:p w:rsidR="00783A9E" w:rsidRPr="008436C9" w:rsidRDefault="00783A9E" w:rsidP="00783A9E">
      <w:pPr>
        <w:pStyle w:val="Tekstpodstawowy2"/>
        <w:spacing w:after="0" w:line="288" w:lineRule="auto"/>
        <w:jc w:val="both"/>
        <w:rPr>
          <w:rFonts w:ascii="Verdana" w:hAnsi="Verdana"/>
          <w:b/>
          <w:sz w:val="18"/>
          <w:szCs w:val="18"/>
        </w:rPr>
      </w:pPr>
    </w:p>
    <w:p w:rsidR="00783A9E" w:rsidRPr="008436C9" w:rsidRDefault="00783A9E" w:rsidP="00783A9E">
      <w:pPr>
        <w:pStyle w:val="Tekstpodstawowy2"/>
        <w:spacing w:after="0" w:line="288" w:lineRule="auto"/>
        <w:jc w:val="both"/>
        <w:rPr>
          <w:rFonts w:ascii="Verdana" w:hAnsi="Verdana"/>
          <w:sz w:val="18"/>
          <w:szCs w:val="18"/>
        </w:rPr>
      </w:pPr>
      <w:r w:rsidRPr="008436C9">
        <w:rPr>
          <w:rFonts w:ascii="Verdana" w:hAnsi="Verdana"/>
          <w:b/>
          <w:sz w:val="18"/>
          <w:szCs w:val="18"/>
        </w:rPr>
        <w:t xml:space="preserve">Jednocześnie informujemy, że osoby, które zostaną wymienione jako </w:t>
      </w:r>
      <w:r w:rsidRPr="008436C9">
        <w:rPr>
          <w:rFonts w:ascii="Verdana" w:hAnsi="Verdana"/>
          <w:b/>
          <w:sz w:val="18"/>
          <w:szCs w:val="18"/>
          <w:u w:val="single"/>
        </w:rPr>
        <w:t>te, które nie złożyły wszystkich wymaganych dokumentów, niezbędnych do zakwalifikowania do uczestnictwa</w:t>
      </w:r>
      <w:r w:rsidRPr="008436C9">
        <w:rPr>
          <w:rFonts w:ascii="Verdana" w:hAnsi="Verdana"/>
          <w:b/>
          <w:sz w:val="18"/>
          <w:szCs w:val="18"/>
        </w:rPr>
        <w:t xml:space="preserve"> – zgodnie z podanymi na liście dokumentami - mają możliwość ich uzupełnienia. W tym celu najpóźniej do dnia </w:t>
      </w:r>
      <w:r w:rsidR="003C3E12">
        <w:rPr>
          <w:rFonts w:ascii="Verdana" w:hAnsi="Verdana"/>
          <w:b/>
          <w:sz w:val="18"/>
          <w:szCs w:val="18"/>
          <w:highlight w:val="yellow"/>
        </w:rPr>
        <w:t>23</w:t>
      </w:r>
      <w:r w:rsidR="00521817">
        <w:rPr>
          <w:rFonts w:ascii="Verdana" w:hAnsi="Verdana"/>
          <w:b/>
          <w:sz w:val="18"/>
          <w:szCs w:val="18"/>
          <w:highlight w:val="yellow"/>
        </w:rPr>
        <w:t>.02.2024</w:t>
      </w:r>
      <w:r w:rsidRPr="009A5954">
        <w:rPr>
          <w:rFonts w:ascii="Verdana" w:hAnsi="Verdana"/>
          <w:b/>
          <w:sz w:val="18"/>
          <w:szCs w:val="18"/>
          <w:highlight w:val="yellow"/>
        </w:rPr>
        <w:t xml:space="preserve"> roku do godziny 14:00</w:t>
      </w:r>
      <w:r w:rsidRPr="008436C9">
        <w:rPr>
          <w:rFonts w:ascii="Verdana" w:hAnsi="Verdana"/>
          <w:b/>
          <w:sz w:val="18"/>
          <w:szCs w:val="18"/>
        </w:rPr>
        <w:t xml:space="preserve"> złożą w siedzibie </w:t>
      </w:r>
      <w:r w:rsidR="009A5954">
        <w:rPr>
          <w:rFonts w:ascii="Verdana" w:hAnsi="Verdana"/>
          <w:b/>
          <w:sz w:val="18"/>
          <w:szCs w:val="18"/>
        </w:rPr>
        <w:t xml:space="preserve">Sekcji Zamiejscowej </w:t>
      </w:r>
      <w:r w:rsidR="006A31E1">
        <w:rPr>
          <w:rFonts w:ascii="Verdana" w:hAnsi="Verdana"/>
          <w:b/>
          <w:sz w:val="18"/>
          <w:szCs w:val="18"/>
        </w:rPr>
        <w:t xml:space="preserve">KOWR </w:t>
      </w:r>
      <w:r w:rsidR="009A5954">
        <w:rPr>
          <w:rFonts w:ascii="Verdana" w:hAnsi="Verdana"/>
          <w:b/>
          <w:sz w:val="18"/>
          <w:szCs w:val="18"/>
        </w:rPr>
        <w:t>w Świdnicy</w:t>
      </w:r>
      <w:r w:rsidRPr="008436C9">
        <w:rPr>
          <w:rFonts w:ascii="Verdana" w:hAnsi="Verdana"/>
          <w:b/>
          <w:color w:val="FF0000"/>
          <w:sz w:val="18"/>
          <w:szCs w:val="18"/>
        </w:rPr>
        <w:t xml:space="preserve"> </w:t>
      </w:r>
      <w:r w:rsidRPr="008436C9">
        <w:rPr>
          <w:rFonts w:ascii="Verdana" w:hAnsi="Verdana"/>
          <w:b/>
          <w:sz w:val="18"/>
          <w:szCs w:val="18"/>
        </w:rPr>
        <w:t xml:space="preserve">brakujące dokumenty </w:t>
      </w:r>
      <w:r w:rsidRPr="008436C9">
        <w:rPr>
          <w:rFonts w:ascii="Verdana" w:hAnsi="Verdana"/>
          <w:sz w:val="18"/>
          <w:szCs w:val="18"/>
        </w:rPr>
        <w:t xml:space="preserve">(w zabezpieczonej kopercie z zaznaczonym </w:t>
      </w:r>
      <w:r w:rsidRPr="008436C9">
        <w:rPr>
          <w:rFonts w:ascii="Verdana" w:hAnsi="Verdana"/>
          <w:b/>
          <w:sz w:val="18"/>
          <w:szCs w:val="18"/>
        </w:rPr>
        <w:t>nr nieruchomości</w:t>
      </w:r>
      <w:r w:rsidRPr="008436C9">
        <w:rPr>
          <w:rFonts w:ascii="Verdana" w:hAnsi="Verdana"/>
          <w:sz w:val="18"/>
          <w:szCs w:val="18"/>
        </w:rPr>
        <w:t xml:space="preserve">, której dotyczą składane dokumenty oraz z adnotacją </w:t>
      </w:r>
      <w:r w:rsidRPr="008436C9">
        <w:rPr>
          <w:rFonts w:ascii="Verdana" w:hAnsi="Verdana"/>
          <w:b/>
          <w:sz w:val="18"/>
          <w:szCs w:val="18"/>
        </w:rPr>
        <w:t>UZUPEŁNIENIE</w:t>
      </w:r>
      <w:r w:rsidRPr="008436C9">
        <w:rPr>
          <w:rFonts w:ascii="Verdana" w:hAnsi="Verdana"/>
          <w:sz w:val="18"/>
          <w:szCs w:val="18"/>
        </w:rPr>
        <w:t xml:space="preserve">) </w:t>
      </w:r>
      <w:r w:rsidRPr="008436C9">
        <w:rPr>
          <w:rFonts w:ascii="Verdana" w:hAnsi="Verdana"/>
          <w:b/>
          <w:sz w:val="18"/>
          <w:szCs w:val="18"/>
        </w:rPr>
        <w:t>w celu ponownego sprawdzenia przez Komisję</w:t>
      </w:r>
      <w:r w:rsidRPr="008436C9">
        <w:rPr>
          <w:rFonts w:ascii="Verdana" w:hAnsi="Verdana"/>
          <w:sz w:val="18"/>
          <w:szCs w:val="18"/>
        </w:rPr>
        <w:t>.</w:t>
      </w:r>
    </w:p>
    <w:p w:rsidR="00783A9E" w:rsidRPr="008436C9" w:rsidRDefault="00783A9E" w:rsidP="00783A9E">
      <w:pPr>
        <w:pStyle w:val="Tekstpodstawowy2"/>
        <w:tabs>
          <w:tab w:val="left" w:pos="426"/>
        </w:tabs>
        <w:spacing w:after="0" w:line="240" w:lineRule="auto"/>
        <w:jc w:val="both"/>
        <w:rPr>
          <w:rFonts w:ascii="Verdana" w:hAnsi="Verdana"/>
          <w:i/>
          <w:sz w:val="18"/>
          <w:szCs w:val="18"/>
          <w:u w:val="single"/>
        </w:rPr>
      </w:pPr>
    </w:p>
    <w:p w:rsidR="00783A9E" w:rsidRPr="00D110AE" w:rsidRDefault="006A31E1" w:rsidP="006A31E1">
      <w:pPr>
        <w:pStyle w:val="Tekstpodstawowy3"/>
        <w:tabs>
          <w:tab w:val="left" w:pos="567"/>
        </w:tabs>
        <w:spacing w:after="0" w:line="200" w:lineRule="atLeast"/>
        <w:jc w:val="both"/>
        <w:rPr>
          <w:rFonts w:ascii="Verdana" w:hAnsi="Verdana"/>
          <w:color w:val="000000"/>
          <w:sz w:val="18"/>
          <w:szCs w:val="18"/>
        </w:rPr>
      </w:pPr>
      <w:r>
        <w:rPr>
          <w:rFonts w:ascii="Verdana" w:hAnsi="Verdana"/>
          <w:b/>
          <w:sz w:val="18"/>
          <w:szCs w:val="18"/>
          <w:u w:val="single"/>
        </w:rPr>
        <w:t xml:space="preserve">IV </w:t>
      </w:r>
      <w:r w:rsidR="00783A9E" w:rsidRPr="008436C9">
        <w:rPr>
          <w:rFonts w:ascii="Verdana" w:hAnsi="Verdana"/>
          <w:b/>
          <w:sz w:val="18"/>
          <w:szCs w:val="18"/>
          <w:u w:val="single"/>
        </w:rPr>
        <w:t xml:space="preserve">Lista wszystkich osób ostatecznie zakwalifikowanych do uczestnictwa w przetargu zostanie wywieszona w dniu </w:t>
      </w:r>
      <w:r w:rsidR="003C3E12">
        <w:rPr>
          <w:rFonts w:ascii="Verdana" w:hAnsi="Verdana"/>
          <w:b/>
          <w:sz w:val="18"/>
          <w:szCs w:val="18"/>
          <w:highlight w:val="yellow"/>
          <w:u w:val="single"/>
        </w:rPr>
        <w:t>01.03</w:t>
      </w:r>
      <w:r w:rsidR="00521817">
        <w:rPr>
          <w:rFonts w:ascii="Verdana" w:hAnsi="Verdana"/>
          <w:b/>
          <w:sz w:val="18"/>
          <w:szCs w:val="18"/>
          <w:highlight w:val="yellow"/>
          <w:u w:val="single"/>
        </w:rPr>
        <w:t>.2024</w:t>
      </w:r>
      <w:r w:rsidR="00783A9E" w:rsidRPr="009A5954">
        <w:rPr>
          <w:rFonts w:ascii="Verdana" w:hAnsi="Verdana"/>
          <w:b/>
          <w:sz w:val="18"/>
          <w:szCs w:val="18"/>
          <w:highlight w:val="yellow"/>
          <w:u w:val="single"/>
        </w:rPr>
        <w:t xml:space="preserve"> roku</w:t>
      </w:r>
      <w:r w:rsidR="00783A9E" w:rsidRPr="009A5954">
        <w:rPr>
          <w:rFonts w:ascii="Verdana" w:hAnsi="Verdana"/>
          <w:b/>
          <w:sz w:val="18"/>
          <w:szCs w:val="18"/>
          <w:highlight w:val="yellow"/>
        </w:rPr>
        <w:t xml:space="preserve"> </w:t>
      </w:r>
      <w:r w:rsidR="00305D2E" w:rsidRPr="009A5954">
        <w:rPr>
          <w:rFonts w:ascii="Verdana" w:hAnsi="Verdana"/>
          <w:b/>
          <w:sz w:val="18"/>
          <w:szCs w:val="18"/>
          <w:highlight w:val="yellow"/>
          <w:u w:val="single"/>
        </w:rPr>
        <w:t>po</w:t>
      </w:r>
      <w:r w:rsidR="00783A9E" w:rsidRPr="009A5954">
        <w:rPr>
          <w:rFonts w:ascii="Verdana" w:hAnsi="Verdana"/>
          <w:b/>
          <w:sz w:val="18"/>
          <w:szCs w:val="18"/>
          <w:highlight w:val="yellow"/>
          <w:u w:val="single"/>
        </w:rPr>
        <w:t xml:space="preserve"> godz. 14:00</w:t>
      </w:r>
      <w:r w:rsidR="00783A9E" w:rsidRPr="00402585">
        <w:rPr>
          <w:rFonts w:ascii="Verdana" w:hAnsi="Verdana"/>
          <w:b/>
          <w:sz w:val="18"/>
          <w:szCs w:val="18"/>
        </w:rPr>
        <w:t xml:space="preserve">  w siedzibie </w:t>
      </w:r>
      <w:r w:rsidR="009A5954">
        <w:rPr>
          <w:rFonts w:ascii="Verdana" w:hAnsi="Verdana"/>
          <w:b/>
          <w:sz w:val="18"/>
          <w:szCs w:val="18"/>
        </w:rPr>
        <w:t xml:space="preserve">Sekcji Zamiejscowej </w:t>
      </w:r>
      <w:r>
        <w:rPr>
          <w:rFonts w:ascii="Verdana" w:hAnsi="Verdana"/>
          <w:b/>
          <w:sz w:val="18"/>
          <w:szCs w:val="18"/>
        </w:rPr>
        <w:t xml:space="preserve">KOWR </w:t>
      </w:r>
      <w:r w:rsidR="009A5954">
        <w:rPr>
          <w:rFonts w:ascii="Verdana" w:hAnsi="Verdana"/>
          <w:b/>
          <w:sz w:val="18"/>
          <w:szCs w:val="18"/>
        </w:rPr>
        <w:t>w Świdnicy</w:t>
      </w:r>
      <w:r w:rsidR="00783A9E" w:rsidRPr="00402585">
        <w:rPr>
          <w:rFonts w:ascii="Verdana" w:hAnsi="Verdana"/>
          <w:sz w:val="18"/>
          <w:szCs w:val="18"/>
        </w:rPr>
        <w:t xml:space="preserve"> </w:t>
      </w:r>
      <w:r w:rsidR="00783A9E" w:rsidRPr="007F3030">
        <w:rPr>
          <w:rFonts w:ascii="Verdana" w:hAnsi="Verdana"/>
          <w:b/>
          <w:color w:val="000000"/>
          <w:sz w:val="18"/>
          <w:szCs w:val="18"/>
        </w:rPr>
        <w:t>oraz na stronie podmiotowej w Biuletynie Informacji Publicznej KOWR i na stronie internetowej KOWR pod ogłoszeniem przetargu.</w:t>
      </w:r>
    </w:p>
    <w:p w:rsidR="00783A9E" w:rsidRPr="007F3030" w:rsidRDefault="00783A9E" w:rsidP="00783A9E">
      <w:pPr>
        <w:pStyle w:val="Tekstpodstawowy3"/>
        <w:tabs>
          <w:tab w:val="left" w:pos="567"/>
        </w:tabs>
        <w:spacing w:after="0" w:line="200" w:lineRule="atLeast"/>
        <w:jc w:val="both"/>
        <w:rPr>
          <w:rFonts w:ascii="Verdana" w:hAnsi="Verdana"/>
          <w:color w:val="000000"/>
          <w:sz w:val="18"/>
          <w:szCs w:val="18"/>
        </w:rPr>
      </w:pPr>
    </w:p>
    <w:p w:rsidR="00783A9E" w:rsidRPr="00D110AE" w:rsidRDefault="00783A9E" w:rsidP="00783A9E">
      <w:pPr>
        <w:spacing w:line="288" w:lineRule="auto"/>
        <w:contextualSpacing/>
        <w:jc w:val="both"/>
        <w:rPr>
          <w:rFonts w:ascii="Verdana" w:hAnsi="Verdana"/>
          <w:b/>
          <w:sz w:val="18"/>
          <w:szCs w:val="18"/>
        </w:rPr>
      </w:pPr>
      <w:r w:rsidRPr="00D110AE">
        <w:rPr>
          <w:rFonts w:ascii="Verdana" w:hAnsi="Verdana"/>
          <w:b/>
          <w:sz w:val="18"/>
          <w:szCs w:val="18"/>
        </w:rPr>
        <w:t xml:space="preserve">Uwaga </w:t>
      </w:r>
    </w:p>
    <w:p w:rsidR="00783A9E" w:rsidRPr="008436C9" w:rsidRDefault="00783A9E" w:rsidP="00783A9E">
      <w:pPr>
        <w:tabs>
          <w:tab w:val="left" w:pos="-1440"/>
          <w:tab w:val="left" w:pos="-720"/>
          <w:tab w:val="left" w:pos="0"/>
          <w:tab w:val="left" w:pos="286"/>
          <w:tab w:val="left" w:pos="516"/>
          <w:tab w:val="left" w:pos="720"/>
          <w:tab w:val="left" w:pos="1152"/>
          <w:tab w:val="left" w:pos="1440"/>
          <w:tab w:val="left" w:pos="1872"/>
          <w:tab w:val="left" w:pos="2160"/>
        </w:tabs>
        <w:spacing w:line="300" w:lineRule="auto"/>
        <w:jc w:val="both"/>
        <w:rPr>
          <w:rFonts w:ascii="Verdana" w:hAnsi="Verdana"/>
          <w:b/>
          <w:bCs/>
          <w:spacing w:val="1"/>
          <w:sz w:val="18"/>
          <w:szCs w:val="18"/>
        </w:rPr>
      </w:pPr>
      <w:r w:rsidRPr="008436C9">
        <w:rPr>
          <w:rFonts w:ascii="Verdana" w:hAnsi="Verdana"/>
          <w:b/>
          <w:spacing w:val="-3"/>
          <w:sz w:val="18"/>
          <w:szCs w:val="18"/>
        </w:rPr>
        <w:t>Osoby, które w wyżej wymienionych terminach i miejscu nie złożą wymaganych dokumentów nie zostaną dopuszczone do uczestnictwa w przetargu.</w:t>
      </w:r>
    </w:p>
    <w:p w:rsidR="00783A9E" w:rsidRDefault="00783A9E" w:rsidP="00783A9E">
      <w:pPr>
        <w:tabs>
          <w:tab w:val="left" w:pos="-1440"/>
          <w:tab w:val="left" w:pos="-720"/>
          <w:tab w:val="left" w:pos="0"/>
          <w:tab w:val="left" w:pos="286"/>
          <w:tab w:val="left" w:pos="516"/>
          <w:tab w:val="left" w:pos="720"/>
          <w:tab w:val="left" w:pos="1152"/>
          <w:tab w:val="left" w:pos="1440"/>
          <w:tab w:val="left" w:pos="1872"/>
          <w:tab w:val="left" w:pos="2160"/>
        </w:tabs>
        <w:spacing w:line="300" w:lineRule="auto"/>
        <w:jc w:val="both"/>
        <w:rPr>
          <w:rFonts w:ascii="Verdana" w:hAnsi="Verdana"/>
          <w:bCs/>
          <w:spacing w:val="1"/>
          <w:sz w:val="18"/>
          <w:szCs w:val="18"/>
        </w:rPr>
      </w:pPr>
    </w:p>
    <w:p w:rsidR="00783A9E" w:rsidRPr="009A5954" w:rsidRDefault="00783A9E" w:rsidP="009A5954">
      <w:pPr>
        <w:tabs>
          <w:tab w:val="left" w:pos="-1440"/>
          <w:tab w:val="left" w:pos="-720"/>
          <w:tab w:val="left" w:pos="0"/>
          <w:tab w:val="left" w:pos="286"/>
          <w:tab w:val="left" w:pos="516"/>
          <w:tab w:val="left" w:pos="720"/>
          <w:tab w:val="left" w:pos="1152"/>
          <w:tab w:val="left" w:pos="1440"/>
          <w:tab w:val="left" w:pos="1872"/>
          <w:tab w:val="left" w:pos="2160"/>
        </w:tabs>
        <w:spacing w:line="300" w:lineRule="auto"/>
        <w:jc w:val="both"/>
        <w:rPr>
          <w:rFonts w:ascii="Verdana" w:hAnsi="Verdana"/>
          <w:bCs/>
          <w:spacing w:val="1"/>
          <w:sz w:val="18"/>
          <w:szCs w:val="18"/>
        </w:rPr>
      </w:pPr>
      <w:r w:rsidRPr="008436C9">
        <w:rPr>
          <w:rFonts w:ascii="Verdana" w:hAnsi="Verdana"/>
          <w:bCs/>
          <w:spacing w:val="1"/>
          <w:sz w:val="18"/>
          <w:szCs w:val="18"/>
        </w:rPr>
        <w:t>Przetarg odbędzie się również w przypadku gdy do przetargu zakwalifikowano tylko jedną osobę, spełniającą warunki podane w ogłoszeniu.</w:t>
      </w:r>
    </w:p>
    <w:p w:rsidR="004066A1" w:rsidRPr="00C53F8E" w:rsidRDefault="00F8702A" w:rsidP="00380BAD">
      <w:pPr>
        <w:spacing w:before="240" w:line="276" w:lineRule="auto"/>
        <w:jc w:val="both"/>
        <w:rPr>
          <w:rFonts w:ascii="Verdana" w:hAnsi="Verdana"/>
          <w:sz w:val="18"/>
          <w:szCs w:val="18"/>
          <w:u w:val="single"/>
        </w:rPr>
      </w:pPr>
      <w:r w:rsidRPr="00C53F8E">
        <w:rPr>
          <w:rFonts w:ascii="Verdana" w:hAnsi="Verdana"/>
          <w:b/>
          <w:sz w:val="18"/>
          <w:szCs w:val="18"/>
          <w:u w:val="single"/>
        </w:rPr>
        <w:t>V</w:t>
      </w:r>
      <w:r w:rsidR="006A31E1">
        <w:rPr>
          <w:rFonts w:ascii="Verdana" w:hAnsi="Verdana"/>
          <w:b/>
          <w:sz w:val="18"/>
          <w:szCs w:val="18"/>
          <w:u w:val="single"/>
        </w:rPr>
        <w:t xml:space="preserve"> </w:t>
      </w:r>
      <w:r w:rsidRPr="00C53F8E">
        <w:rPr>
          <w:rFonts w:ascii="Verdana" w:hAnsi="Verdana"/>
          <w:b/>
          <w:sz w:val="18"/>
          <w:szCs w:val="18"/>
          <w:u w:val="single"/>
        </w:rPr>
        <w:t xml:space="preserve"> </w:t>
      </w:r>
      <w:r w:rsidR="004066A1" w:rsidRPr="00C53F8E">
        <w:rPr>
          <w:rFonts w:ascii="Verdana" w:hAnsi="Verdana"/>
          <w:b/>
          <w:sz w:val="18"/>
          <w:szCs w:val="18"/>
          <w:u w:val="single"/>
        </w:rPr>
        <w:t>WARUNKI UCZESTNICTWA W PRZETARGU:</w:t>
      </w:r>
    </w:p>
    <w:p w:rsidR="004066A1" w:rsidRPr="00C53F8E" w:rsidRDefault="004066A1" w:rsidP="00380BAD">
      <w:pPr>
        <w:spacing w:line="276" w:lineRule="auto"/>
        <w:jc w:val="both"/>
        <w:rPr>
          <w:rFonts w:ascii="Verdana" w:hAnsi="Verdana"/>
          <w:sz w:val="18"/>
          <w:szCs w:val="18"/>
        </w:rPr>
      </w:pPr>
      <w:r w:rsidRPr="00C53F8E">
        <w:rPr>
          <w:rFonts w:ascii="Verdana" w:hAnsi="Verdana"/>
          <w:sz w:val="18"/>
          <w:szCs w:val="18"/>
        </w:rPr>
        <w:t>W przetargu mogą brać udział osoby zakwalifikowane do przetargu które:</w:t>
      </w:r>
    </w:p>
    <w:p w:rsidR="004066A1" w:rsidRPr="00C53F8E" w:rsidRDefault="004066A1" w:rsidP="00D077EE">
      <w:pPr>
        <w:numPr>
          <w:ilvl w:val="0"/>
          <w:numId w:val="16"/>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Wpłacą wadium w wymaganej wysokości w terminie, miejscu i formie podanej poniżej oraz</w:t>
      </w:r>
    </w:p>
    <w:p w:rsidR="004066A1" w:rsidRPr="00C53F8E" w:rsidRDefault="004066A1" w:rsidP="00D077EE">
      <w:pPr>
        <w:numPr>
          <w:ilvl w:val="0"/>
          <w:numId w:val="16"/>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Złożą ofertę wraz z kopią stosownych dokumentów w miejscu i do godziny podanej poniżej.</w:t>
      </w:r>
      <w:r w:rsidR="00663B1F">
        <w:rPr>
          <w:rFonts w:ascii="Verdana" w:hAnsi="Verdana"/>
          <w:sz w:val="18"/>
          <w:szCs w:val="18"/>
        </w:rPr>
        <w:t xml:space="preserve"> </w:t>
      </w:r>
      <w:r w:rsidR="00663B1F" w:rsidRPr="00484B4E">
        <w:rPr>
          <w:rFonts w:ascii="Verdana" w:hAnsi="Verdana"/>
          <w:sz w:val="18"/>
          <w:szCs w:val="18"/>
        </w:rPr>
        <w:t xml:space="preserve">Wzór oferty dostępny </w:t>
      </w:r>
      <w:r w:rsidR="00917E32" w:rsidRPr="00484B4E">
        <w:rPr>
          <w:rFonts w:ascii="Verdana" w:hAnsi="Verdana"/>
          <w:sz w:val="18"/>
          <w:szCs w:val="18"/>
        </w:rPr>
        <w:t xml:space="preserve">na </w:t>
      </w:r>
      <w:r w:rsidR="00C05FF3" w:rsidRPr="00484B4E">
        <w:rPr>
          <w:rFonts w:ascii="Verdana" w:hAnsi="Verdana" w:cs="Arial"/>
          <w:sz w:val="18"/>
          <w:szCs w:val="18"/>
        </w:rPr>
        <w:t xml:space="preserve">stronie internetowej Krajowego Ośrodka Wsparcia Rolnictwa </w:t>
      </w:r>
      <w:r w:rsidR="00C05FF3" w:rsidRPr="00484B4E">
        <w:rPr>
          <w:rFonts w:ascii="Verdana" w:hAnsi="Verdana"/>
          <w:b/>
          <w:sz w:val="18"/>
          <w:szCs w:val="18"/>
        </w:rPr>
        <w:t>www.gov.pl/web/kowr</w:t>
      </w:r>
      <w:r w:rsidR="00C05FF3" w:rsidRPr="00484B4E">
        <w:rPr>
          <w:rFonts w:ascii="Verdana" w:hAnsi="Verdana" w:cs="Arial"/>
          <w:sz w:val="32"/>
          <w:szCs w:val="32"/>
        </w:rPr>
        <w:t xml:space="preserve"> </w:t>
      </w:r>
      <w:r w:rsidR="00C05FF3" w:rsidRPr="00484B4E">
        <w:rPr>
          <w:rFonts w:ascii="Verdana" w:hAnsi="Verdana" w:cs="Arial"/>
          <w:sz w:val="18"/>
          <w:szCs w:val="18"/>
        </w:rPr>
        <w:t xml:space="preserve">w zakładce </w:t>
      </w:r>
      <w:r w:rsidR="00C05FF3" w:rsidRPr="00484B4E">
        <w:rPr>
          <w:rFonts w:ascii="Verdana" w:hAnsi="Verdana"/>
          <w:spacing w:val="-3"/>
          <w:sz w:val="18"/>
          <w:szCs w:val="18"/>
        </w:rPr>
        <w:t>„Gospodarowanie zasobem/Dzierżawa nieruchomości/Wzory dokumentów”</w:t>
      </w:r>
      <w:r w:rsidR="00C05FF3" w:rsidRPr="00484B4E">
        <w:rPr>
          <w:rFonts w:ascii="Verdana" w:hAnsi="Verdana"/>
          <w:sz w:val="18"/>
          <w:szCs w:val="18"/>
        </w:rPr>
        <w:t>).</w:t>
      </w:r>
    </w:p>
    <w:p w:rsidR="004A147A" w:rsidRPr="00C53F8E" w:rsidRDefault="004A147A" w:rsidP="00380BAD">
      <w:pPr>
        <w:spacing w:line="276" w:lineRule="auto"/>
        <w:jc w:val="both"/>
        <w:rPr>
          <w:rFonts w:ascii="Verdana" w:hAnsi="Verdana"/>
          <w:b/>
          <w:sz w:val="18"/>
          <w:szCs w:val="18"/>
        </w:rPr>
      </w:pPr>
    </w:p>
    <w:p w:rsidR="004066A1" w:rsidRPr="00C53F8E" w:rsidRDefault="004066A1" w:rsidP="00380BAD">
      <w:pPr>
        <w:spacing w:line="276" w:lineRule="auto"/>
        <w:jc w:val="both"/>
        <w:rPr>
          <w:rFonts w:ascii="Verdana" w:hAnsi="Verdana"/>
          <w:sz w:val="18"/>
          <w:szCs w:val="18"/>
        </w:rPr>
      </w:pPr>
      <w:r w:rsidRPr="00C53F8E">
        <w:rPr>
          <w:rFonts w:ascii="Verdana" w:hAnsi="Verdana"/>
          <w:b/>
          <w:sz w:val="18"/>
          <w:szCs w:val="18"/>
        </w:rPr>
        <w:t>Ad 1</w:t>
      </w:r>
      <w:r w:rsidR="0062744E" w:rsidRPr="00C53F8E">
        <w:rPr>
          <w:rFonts w:ascii="Verdana" w:hAnsi="Verdana"/>
          <w:b/>
          <w:sz w:val="18"/>
          <w:szCs w:val="18"/>
        </w:rPr>
        <w:t xml:space="preserve">. </w:t>
      </w:r>
      <w:r w:rsidRPr="00C53F8E">
        <w:rPr>
          <w:rFonts w:ascii="Verdana" w:hAnsi="Verdana"/>
          <w:sz w:val="18"/>
          <w:szCs w:val="18"/>
        </w:rPr>
        <w:t xml:space="preserve">Wadium w wysokości </w:t>
      </w:r>
      <w:r w:rsidR="004A147A" w:rsidRPr="00C53F8E">
        <w:rPr>
          <w:rFonts w:ascii="Verdana" w:hAnsi="Verdana"/>
          <w:sz w:val="18"/>
          <w:szCs w:val="18"/>
        </w:rPr>
        <w:t>określonej w części ogłoszenia PRZEDMIOT DZIERŻAWY</w:t>
      </w:r>
      <w:r w:rsidR="00B83E3E">
        <w:rPr>
          <w:rFonts w:ascii="Verdana" w:hAnsi="Verdana"/>
          <w:sz w:val="18"/>
          <w:szCs w:val="18"/>
        </w:rPr>
        <w:t>, należy wpłacić</w:t>
      </w:r>
      <w:r w:rsidR="0062744E" w:rsidRPr="00C53F8E">
        <w:rPr>
          <w:rFonts w:ascii="Verdana" w:hAnsi="Verdana"/>
          <w:sz w:val="18"/>
          <w:szCs w:val="18"/>
        </w:rPr>
        <w:t xml:space="preserve"> </w:t>
      </w:r>
      <w:r w:rsidRPr="00C53F8E">
        <w:rPr>
          <w:rFonts w:ascii="Verdana" w:hAnsi="Verdana"/>
          <w:sz w:val="18"/>
          <w:szCs w:val="18"/>
        </w:rPr>
        <w:t>na rachunek bankowy KOWR OT w</w:t>
      </w:r>
      <w:r w:rsidR="0062744E" w:rsidRPr="00C53F8E">
        <w:rPr>
          <w:rFonts w:ascii="Verdana" w:hAnsi="Verdana"/>
          <w:sz w:val="18"/>
          <w:szCs w:val="18"/>
        </w:rPr>
        <w:t>e Wrocławiu</w:t>
      </w:r>
      <w:r w:rsidRPr="00C53F8E">
        <w:rPr>
          <w:rFonts w:ascii="Verdana" w:hAnsi="Verdana"/>
          <w:sz w:val="18"/>
          <w:szCs w:val="18"/>
        </w:rPr>
        <w:t xml:space="preserve"> nr rachunku </w:t>
      </w:r>
      <w:r w:rsidR="0012783E" w:rsidRPr="005C1BB6">
        <w:rPr>
          <w:rFonts w:ascii="Verdana" w:hAnsi="Verdana"/>
          <w:b/>
          <w:sz w:val="18"/>
          <w:szCs w:val="18"/>
        </w:rPr>
        <w:t>85 1130 1033 0018 8159 8620 0003</w:t>
      </w:r>
      <w:r w:rsidRPr="00C53F8E">
        <w:rPr>
          <w:rFonts w:ascii="Verdana" w:hAnsi="Verdana"/>
          <w:sz w:val="18"/>
          <w:szCs w:val="18"/>
        </w:rPr>
        <w:t xml:space="preserve"> </w:t>
      </w:r>
      <w:r w:rsidR="004A147A" w:rsidRPr="00C53F8E">
        <w:rPr>
          <w:rFonts w:ascii="Verdana" w:hAnsi="Verdana"/>
          <w:sz w:val="18"/>
          <w:szCs w:val="18"/>
        </w:rPr>
        <w:t xml:space="preserve">z odpowiednim wyprzedzeniem tak, aby środki pieniężne znalazły się na koncie </w:t>
      </w:r>
      <w:r w:rsidR="00693642" w:rsidRPr="00C46699">
        <w:rPr>
          <w:rFonts w:ascii="Verdana" w:hAnsi="Verdana"/>
          <w:sz w:val="18"/>
          <w:szCs w:val="18"/>
        </w:rPr>
        <w:t>Krajowego</w:t>
      </w:r>
      <w:r w:rsidR="00693642" w:rsidRPr="00C53F8E">
        <w:rPr>
          <w:rFonts w:ascii="Verdana" w:hAnsi="Verdana"/>
          <w:color w:val="00B050"/>
          <w:sz w:val="18"/>
          <w:szCs w:val="18"/>
        </w:rPr>
        <w:t xml:space="preserve"> </w:t>
      </w:r>
      <w:r w:rsidR="004A147A" w:rsidRPr="00C53F8E">
        <w:rPr>
          <w:rFonts w:ascii="Verdana" w:hAnsi="Verdana"/>
          <w:sz w:val="18"/>
          <w:szCs w:val="18"/>
        </w:rPr>
        <w:t>Ośrodka do dnia</w:t>
      </w:r>
      <w:r w:rsidR="005C0C9F">
        <w:rPr>
          <w:rFonts w:ascii="Verdana" w:hAnsi="Verdana"/>
          <w:sz w:val="18"/>
          <w:szCs w:val="18"/>
        </w:rPr>
        <w:t xml:space="preserve"> </w:t>
      </w:r>
      <w:r w:rsidR="003C3E12">
        <w:rPr>
          <w:rFonts w:ascii="Verdana" w:hAnsi="Verdana"/>
          <w:b/>
          <w:sz w:val="18"/>
          <w:szCs w:val="18"/>
          <w:highlight w:val="yellow"/>
        </w:rPr>
        <w:t>06.03</w:t>
      </w:r>
      <w:r w:rsidR="00521817" w:rsidRPr="00001149">
        <w:rPr>
          <w:rFonts w:ascii="Verdana" w:hAnsi="Verdana"/>
          <w:b/>
          <w:sz w:val="18"/>
          <w:szCs w:val="18"/>
          <w:highlight w:val="yellow"/>
        </w:rPr>
        <w:t>.</w:t>
      </w:r>
      <w:r w:rsidR="0012783E" w:rsidRPr="00001149">
        <w:rPr>
          <w:rFonts w:ascii="Verdana" w:hAnsi="Verdana"/>
          <w:b/>
          <w:sz w:val="18"/>
          <w:szCs w:val="18"/>
          <w:highlight w:val="yellow"/>
        </w:rPr>
        <w:t>202</w:t>
      </w:r>
      <w:r w:rsidR="00521817" w:rsidRPr="00001149">
        <w:rPr>
          <w:rFonts w:ascii="Verdana" w:hAnsi="Verdana"/>
          <w:b/>
          <w:sz w:val="18"/>
          <w:szCs w:val="18"/>
          <w:highlight w:val="yellow"/>
        </w:rPr>
        <w:t>4</w:t>
      </w:r>
      <w:r w:rsidR="004A147A" w:rsidRPr="00A1086C">
        <w:rPr>
          <w:rFonts w:ascii="Verdana" w:hAnsi="Verdana"/>
          <w:color w:val="000000" w:themeColor="text1"/>
          <w:sz w:val="18"/>
          <w:szCs w:val="18"/>
        </w:rPr>
        <w:t xml:space="preserve"> </w:t>
      </w:r>
      <w:r w:rsidR="004A147A" w:rsidRPr="00C53F8E">
        <w:rPr>
          <w:rFonts w:ascii="Verdana" w:hAnsi="Verdana"/>
          <w:sz w:val="18"/>
          <w:szCs w:val="18"/>
        </w:rPr>
        <w:t>roku,</w:t>
      </w:r>
      <w:r w:rsidR="0062744E" w:rsidRPr="00C53F8E">
        <w:rPr>
          <w:rFonts w:ascii="Verdana" w:hAnsi="Verdana"/>
          <w:sz w:val="18"/>
          <w:szCs w:val="18"/>
        </w:rPr>
        <w:t xml:space="preserve"> </w:t>
      </w:r>
      <w:r w:rsidR="00E36120">
        <w:rPr>
          <w:rFonts w:ascii="Verdana" w:hAnsi="Verdana"/>
          <w:sz w:val="18"/>
          <w:szCs w:val="18"/>
        </w:rPr>
        <w:t xml:space="preserve">      </w:t>
      </w:r>
      <w:r w:rsidR="004A147A" w:rsidRPr="00C53F8E">
        <w:rPr>
          <w:rFonts w:ascii="Verdana" w:hAnsi="Verdana"/>
          <w:sz w:val="18"/>
          <w:szCs w:val="18"/>
        </w:rPr>
        <w:t xml:space="preserve">z dokładnym określeniem w tytule wpłaty numeru działek i obrębu zgodnie z treścią niniejszego </w:t>
      </w:r>
      <w:r w:rsidR="004A147A" w:rsidRPr="0012783E">
        <w:rPr>
          <w:rFonts w:ascii="Verdana" w:hAnsi="Verdana"/>
          <w:color w:val="000000" w:themeColor="text1"/>
          <w:sz w:val="18"/>
          <w:szCs w:val="18"/>
        </w:rPr>
        <w:t>ogłoszenia</w:t>
      </w:r>
      <w:r w:rsidR="00693642" w:rsidRPr="000341A6">
        <w:rPr>
          <w:rFonts w:ascii="Verdana" w:hAnsi="Verdana"/>
          <w:color w:val="000000" w:themeColor="text1"/>
          <w:sz w:val="18"/>
          <w:szCs w:val="18"/>
        </w:rPr>
        <w:t>,</w:t>
      </w:r>
      <w:r w:rsidR="00693642" w:rsidRPr="0012783E">
        <w:rPr>
          <w:rFonts w:ascii="Verdana" w:hAnsi="Verdana"/>
          <w:b/>
          <w:color w:val="000000" w:themeColor="text1"/>
          <w:sz w:val="18"/>
          <w:szCs w:val="18"/>
        </w:rPr>
        <w:t xml:space="preserve"> </w:t>
      </w:r>
      <w:r w:rsidR="000341A6">
        <w:rPr>
          <w:rFonts w:ascii="Verdana" w:hAnsi="Verdana"/>
          <w:b/>
          <w:color w:val="000000" w:themeColor="text1"/>
          <w:sz w:val="18"/>
          <w:szCs w:val="18"/>
        </w:rPr>
        <w:t xml:space="preserve">                     </w:t>
      </w:r>
      <w:r w:rsidR="000341A6">
        <w:rPr>
          <w:rFonts w:ascii="Verdana" w:hAnsi="Verdana" w:cs="Calibri"/>
          <w:color w:val="000000" w:themeColor="text1"/>
          <w:sz w:val="18"/>
          <w:szCs w:val="18"/>
          <w:shd w:val="clear" w:color="auto" w:fill="FFFFFF"/>
        </w:rPr>
        <w:t xml:space="preserve">a </w:t>
      </w:r>
      <w:r w:rsidR="00693642" w:rsidRPr="00C46699">
        <w:rPr>
          <w:rFonts w:ascii="Verdana" w:hAnsi="Verdana" w:cs="Calibri"/>
          <w:sz w:val="18"/>
          <w:szCs w:val="18"/>
          <w:shd w:val="clear" w:color="auto" w:fill="FFFFFF"/>
        </w:rPr>
        <w:t>w przypadku dokonywania wpłaty przez inną osobę niż zakwalifikowana do przetargu - dodatkowo imienia</w:t>
      </w:r>
      <w:r w:rsidR="008D2440">
        <w:rPr>
          <w:rFonts w:ascii="Verdana" w:hAnsi="Verdana" w:cs="Calibri"/>
          <w:sz w:val="18"/>
          <w:szCs w:val="18"/>
          <w:shd w:val="clear" w:color="auto" w:fill="FFFFFF"/>
        </w:rPr>
        <w:t xml:space="preserve">                          </w:t>
      </w:r>
      <w:r w:rsidR="00693642" w:rsidRPr="00C46699">
        <w:rPr>
          <w:rFonts w:ascii="Verdana" w:hAnsi="Verdana" w:cs="Calibri"/>
          <w:sz w:val="18"/>
          <w:szCs w:val="18"/>
          <w:shd w:val="clear" w:color="auto" w:fill="FFFFFF"/>
        </w:rPr>
        <w:t xml:space="preserve"> i nazwiska osoby zakwalifikowanej do przetargu za którą jest realizowana wpłata</w:t>
      </w:r>
      <w:r w:rsidR="00693642" w:rsidRPr="00C46699">
        <w:rPr>
          <w:rFonts w:ascii="Verdana" w:hAnsi="Verdana"/>
          <w:sz w:val="18"/>
          <w:szCs w:val="18"/>
        </w:rPr>
        <w:t>.</w:t>
      </w:r>
      <w:r w:rsidR="00693642" w:rsidRPr="00C53F8E">
        <w:rPr>
          <w:rFonts w:ascii="Verdana" w:hAnsi="Verdana"/>
          <w:color w:val="00B050"/>
          <w:sz w:val="18"/>
          <w:szCs w:val="18"/>
        </w:rPr>
        <w:t xml:space="preserve"> </w:t>
      </w:r>
      <w:r w:rsidRPr="00C53F8E">
        <w:rPr>
          <w:rFonts w:ascii="Verdana" w:hAnsi="Verdana"/>
          <w:color w:val="00B050"/>
          <w:sz w:val="18"/>
          <w:szCs w:val="18"/>
        </w:rPr>
        <w:t xml:space="preserve"> </w:t>
      </w:r>
    </w:p>
    <w:p w:rsidR="004066A1" w:rsidRPr="00C53F8E" w:rsidRDefault="004066A1" w:rsidP="00380BAD">
      <w:pPr>
        <w:spacing w:line="276" w:lineRule="auto"/>
        <w:jc w:val="both"/>
        <w:rPr>
          <w:rFonts w:ascii="Verdana" w:hAnsi="Verdana"/>
          <w:sz w:val="18"/>
          <w:szCs w:val="18"/>
          <w:u w:val="single"/>
        </w:rPr>
      </w:pPr>
      <w:r w:rsidRPr="00C53F8E">
        <w:rPr>
          <w:rFonts w:ascii="Verdana" w:hAnsi="Verdana"/>
          <w:sz w:val="18"/>
          <w:szCs w:val="18"/>
          <w:u w:val="single"/>
        </w:rPr>
        <w:t xml:space="preserve">Potwierdzenie wpłaty wadium należy załączyć do oferty. </w:t>
      </w:r>
    </w:p>
    <w:p w:rsidR="004A147A" w:rsidRPr="00C53F8E" w:rsidRDefault="004A147A" w:rsidP="00380BAD">
      <w:pPr>
        <w:spacing w:line="276" w:lineRule="auto"/>
        <w:jc w:val="both"/>
        <w:rPr>
          <w:rFonts w:ascii="Verdana" w:hAnsi="Verdana"/>
          <w:b/>
          <w:sz w:val="18"/>
          <w:szCs w:val="18"/>
        </w:rPr>
      </w:pPr>
    </w:p>
    <w:p w:rsidR="004066A1" w:rsidRPr="00C53F8E" w:rsidRDefault="004066A1" w:rsidP="00380BAD">
      <w:pPr>
        <w:spacing w:line="276" w:lineRule="auto"/>
        <w:jc w:val="both"/>
        <w:rPr>
          <w:rFonts w:ascii="Verdana" w:hAnsi="Verdana"/>
          <w:sz w:val="18"/>
          <w:szCs w:val="18"/>
        </w:rPr>
      </w:pPr>
      <w:r w:rsidRPr="00C53F8E">
        <w:rPr>
          <w:rFonts w:ascii="Verdana" w:hAnsi="Verdana"/>
          <w:b/>
          <w:sz w:val="18"/>
          <w:szCs w:val="18"/>
        </w:rPr>
        <w:t xml:space="preserve">UWAGA: </w:t>
      </w:r>
      <w:r w:rsidRPr="00C53F8E">
        <w:rPr>
          <w:rFonts w:ascii="Verdana" w:hAnsi="Verdana"/>
          <w:sz w:val="18"/>
          <w:szCs w:val="18"/>
        </w:rPr>
        <w:t>wadium zwraca się niezwłocznie p</w:t>
      </w:r>
      <w:r w:rsidR="00D4552D">
        <w:rPr>
          <w:rFonts w:ascii="Verdana" w:hAnsi="Verdana"/>
          <w:sz w:val="18"/>
          <w:szCs w:val="18"/>
        </w:rPr>
        <w:t>o odstąpieniu od przeprowadzenia</w:t>
      </w:r>
      <w:r w:rsidRPr="00C53F8E">
        <w:rPr>
          <w:rFonts w:ascii="Verdana" w:hAnsi="Verdana"/>
          <w:sz w:val="18"/>
          <w:szCs w:val="18"/>
        </w:rPr>
        <w:t xml:space="preserve"> przetargu lub zamknięciu przetargu, w tym także przetargu, który nie został rozstrzygnięty, z zastrzeżeniem, że:</w:t>
      </w:r>
    </w:p>
    <w:p w:rsidR="004066A1" w:rsidRPr="00C53F8E" w:rsidRDefault="004066A1" w:rsidP="00D077EE">
      <w:pPr>
        <w:numPr>
          <w:ilvl w:val="0"/>
          <w:numId w:val="14"/>
        </w:numPr>
        <w:spacing w:line="276" w:lineRule="auto"/>
        <w:jc w:val="both"/>
        <w:rPr>
          <w:rFonts w:ascii="Verdana" w:hAnsi="Verdana"/>
          <w:sz w:val="18"/>
          <w:szCs w:val="18"/>
        </w:rPr>
      </w:pPr>
      <w:r w:rsidRPr="00C53F8E">
        <w:rPr>
          <w:rFonts w:ascii="Verdana" w:hAnsi="Verdana"/>
          <w:sz w:val="18"/>
          <w:szCs w:val="18"/>
        </w:rPr>
        <w:t xml:space="preserve">Wadium wniesione przez uczestnika przetargu, który wygrał przetarg </w:t>
      </w:r>
      <w:r w:rsidRPr="00C53F8E">
        <w:rPr>
          <w:rFonts w:ascii="Verdana" w:hAnsi="Verdana"/>
          <w:i/>
          <w:sz w:val="18"/>
          <w:szCs w:val="18"/>
        </w:rPr>
        <w:t>zalicza się na poczet ceny nabycia majątku obrotowego i ruchomych środków trwałych podlegających wykupowi, które stanowią przynależności nieruchomości będącej przedmiotem umowy dzierżawy</w:t>
      </w:r>
      <w:r w:rsidRPr="00C53F8E">
        <w:rPr>
          <w:rFonts w:ascii="Verdana" w:hAnsi="Verdana"/>
          <w:sz w:val="18"/>
          <w:szCs w:val="18"/>
        </w:rPr>
        <w:t xml:space="preserve"> - a w przypadku gdy nie ma takiego mienia zwraca się niezwłocznie po zawarciu umowy dzierżawy.</w:t>
      </w:r>
    </w:p>
    <w:p w:rsidR="004066A1" w:rsidRPr="00C53F8E" w:rsidRDefault="004066A1" w:rsidP="00D077EE">
      <w:pPr>
        <w:numPr>
          <w:ilvl w:val="0"/>
          <w:numId w:val="14"/>
        </w:numPr>
        <w:spacing w:line="276" w:lineRule="auto"/>
        <w:jc w:val="both"/>
        <w:rPr>
          <w:rFonts w:ascii="Verdana" w:hAnsi="Verdana"/>
          <w:sz w:val="18"/>
          <w:szCs w:val="18"/>
        </w:rPr>
      </w:pPr>
      <w:r w:rsidRPr="00C53F8E">
        <w:rPr>
          <w:rFonts w:ascii="Verdana" w:hAnsi="Verdana"/>
          <w:sz w:val="18"/>
          <w:szCs w:val="18"/>
        </w:rPr>
        <w:t xml:space="preserve">Wadium </w:t>
      </w:r>
      <w:r w:rsidRPr="00C53F8E">
        <w:rPr>
          <w:rFonts w:ascii="Verdana" w:hAnsi="Verdana"/>
          <w:sz w:val="18"/>
          <w:szCs w:val="18"/>
          <w:u w:val="single"/>
        </w:rPr>
        <w:t>nie podlega zwrotowi</w:t>
      </w:r>
      <w:r w:rsidRPr="00C53F8E">
        <w:rPr>
          <w:rFonts w:ascii="Verdana" w:hAnsi="Verdana"/>
          <w:sz w:val="18"/>
          <w:szCs w:val="18"/>
        </w:rPr>
        <w:t xml:space="preserve"> w przypadku gdy:</w:t>
      </w:r>
    </w:p>
    <w:p w:rsidR="004066A1" w:rsidRPr="00C53F8E" w:rsidRDefault="004066A1" w:rsidP="00D077EE">
      <w:pPr>
        <w:numPr>
          <w:ilvl w:val="1"/>
          <w:numId w:val="15"/>
        </w:numPr>
        <w:tabs>
          <w:tab w:val="clear" w:pos="732"/>
          <w:tab w:val="num" w:pos="567"/>
        </w:tabs>
        <w:spacing w:line="276" w:lineRule="auto"/>
        <w:ind w:left="709" w:hanging="284"/>
        <w:jc w:val="both"/>
        <w:rPr>
          <w:rFonts w:ascii="Verdana" w:hAnsi="Verdana"/>
          <w:sz w:val="18"/>
          <w:szCs w:val="18"/>
        </w:rPr>
      </w:pPr>
      <w:r w:rsidRPr="00C53F8E">
        <w:rPr>
          <w:rFonts w:ascii="Verdana" w:hAnsi="Verdana"/>
          <w:sz w:val="18"/>
          <w:szCs w:val="18"/>
        </w:rPr>
        <w:t>uczestnik przetargu, który wygrał przetarg uchyli się od zawarcia umowy,</w:t>
      </w:r>
    </w:p>
    <w:p w:rsidR="004066A1" w:rsidRPr="00990C83" w:rsidRDefault="004066A1" w:rsidP="00D077EE">
      <w:pPr>
        <w:numPr>
          <w:ilvl w:val="1"/>
          <w:numId w:val="15"/>
        </w:numPr>
        <w:tabs>
          <w:tab w:val="clear" w:pos="732"/>
          <w:tab w:val="num" w:pos="567"/>
        </w:tabs>
        <w:spacing w:line="276" w:lineRule="auto"/>
        <w:ind w:left="709" w:hanging="284"/>
        <w:jc w:val="both"/>
        <w:rPr>
          <w:rFonts w:ascii="Verdana" w:hAnsi="Verdana"/>
          <w:sz w:val="18"/>
          <w:szCs w:val="18"/>
        </w:rPr>
      </w:pPr>
      <w:r w:rsidRPr="00C53F8E">
        <w:rPr>
          <w:rFonts w:ascii="Verdana" w:eastAsia="Calibri" w:hAnsi="Verdana"/>
          <w:spacing w:val="-3"/>
          <w:sz w:val="18"/>
          <w:szCs w:val="18"/>
          <w:lang w:eastAsia="en-US"/>
        </w:rPr>
        <w:t>zawarcie umowy stało się niemożliwe z przyczyn leżących po stronie uczestnika przetargu.</w:t>
      </w:r>
    </w:p>
    <w:p w:rsidR="0012783E" w:rsidRPr="0012783E" w:rsidRDefault="002D331B" w:rsidP="00D077EE">
      <w:pPr>
        <w:numPr>
          <w:ilvl w:val="1"/>
          <w:numId w:val="15"/>
        </w:numPr>
        <w:tabs>
          <w:tab w:val="clear" w:pos="732"/>
          <w:tab w:val="num" w:pos="567"/>
        </w:tabs>
        <w:spacing w:line="276" w:lineRule="auto"/>
        <w:ind w:left="709" w:hanging="284"/>
        <w:jc w:val="both"/>
        <w:rPr>
          <w:rFonts w:ascii="Verdana" w:hAnsi="Verdana"/>
          <w:color w:val="000000" w:themeColor="text1"/>
          <w:sz w:val="18"/>
          <w:szCs w:val="18"/>
        </w:rPr>
      </w:pPr>
      <w:r w:rsidRPr="0012783E">
        <w:rPr>
          <w:rFonts w:ascii="Verdana" w:eastAsia="Calibri" w:hAnsi="Verdana"/>
          <w:spacing w:val="-3"/>
          <w:sz w:val="18"/>
          <w:szCs w:val="22"/>
          <w:lang w:eastAsia="en-US"/>
        </w:rPr>
        <w:t>nie upłynął termin</w:t>
      </w:r>
      <w:r w:rsidR="00990C83" w:rsidRPr="0012783E">
        <w:rPr>
          <w:rFonts w:ascii="Verdana" w:eastAsia="Calibri" w:hAnsi="Verdana"/>
          <w:spacing w:val="-3"/>
          <w:sz w:val="18"/>
          <w:szCs w:val="22"/>
          <w:lang w:eastAsia="en-US"/>
        </w:rPr>
        <w:t xml:space="preserve"> na wniesienie zastrzeżenia na czynności przetargowe przez podmiot, o którym mo</w:t>
      </w:r>
      <w:r w:rsidR="00434B1D" w:rsidRPr="0012783E">
        <w:rPr>
          <w:rFonts w:ascii="Verdana" w:eastAsia="Calibri" w:hAnsi="Verdana"/>
          <w:spacing w:val="-3"/>
          <w:sz w:val="18"/>
          <w:szCs w:val="22"/>
          <w:lang w:eastAsia="en-US"/>
        </w:rPr>
        <w:t xml:space="preserve">wa w art. 29 ust. 6 lub 7 </w:t>
      </w:r>
      <w:r w:rsidR="00434B1D" w:rsidRPr="0012783E">
        <w:rPr>
          <w:rFonts w:ascii="Verdana" w:hAnsi="Verdana"/>
          <w:color w:val="000000"/>
          <w:sz w:val="18"/>
          <w:szCs w:val="18"/>
        </w:rPr>
        <w:t xml:space="preserve"> ustawy o gospodarowaniu nieruchomościami rolnymi Skarbu Państwa</w:t>
      </w:r>
      <w:r w:rsidR="00990C83" w:rsidRPr="0012783E">
        <w:rPr>
          <w:rFonts w:ascii="Verdana" w:eastAsia="Calibri" w:hAnsi="Verdana"/>
          <w:spacing w:val="-3"/>
          <w:sz w:val="18"/>
          <w:szCs w:val="22"/>
          <w:lang w:eastAsia="en-US"/>
        </w:rPr>
        <w:t xml:space="preserve"> lub </w:t>
      </w:r>
      <w:r w:rsidR="004907EF" w:rsidRPr="0012783E">
        <w:rPr>
          <w:rFonts w:ascii="Verdana" w:eastAsia="Calibri" w:hAnsi="Verdana"/>
          <w:spacing w:val="-3"/>
          <w:sz w:val="18"/>
          <w:szCs w:val="22"/>
          <w:lang w:eastAsia="en-US"/>
        </w:rPr>
        <w:t>nie u</w:t>
      </w:r>
      <w:r w:rsidRPr="0012783E">
        <w:rPr>
          <w:rFonts w:ascii="Verdana" w:eastAsia="Calibri" w:hAnsi="Verdana"/>
          <w:spacing w:val="-3"/>
          <w:sz w:val="18"/>
          <w:szCs w:val="22"/>
          <w:lang w:eastAsia="en-US"/>
        </w:rPr>
        <w:t xml:space="preserve">płynął termin </w:t>
      </w:r>
      <w:r w:rsidRPr="0012783E">
        <w:rPr>
          <w:rFonts w:ascii="Verdana" w:eastAsia="Calibri" w:hAnsi="Verdana"/>
          <w:spacing w:val="-3"/>
          <w:sz w:val="18"/>
          <w:szCs w:val="22"/>
          <w:lang w:eastAsia="en-US"/>
        </w:rPr>
        <w:lastRenderedPageBreak/>
        <w:t>do</w:t>
      </w:r>
      <w:r w:rsidR="00990C83" w:rsidRPr="0012783E">
        <w:rPr>
          <w:rFonts w:ascii="Verdana" w:eastAsia="Calibri" w:hAnsi="Verdana"/>
          <w:spacing w:val="-3"/>
          <w:sz w:val="18"/>
          <w:szCs w:val="22"/>
          <w:lang w:eastAsia="en-US"/>
        </w:rPr>
        <w:t xml:space="preserve"> wydania rozstrzygnięcia przez Dyrektora Oddziału Terenowego KOWR we Wrocławiu albo rozstrzygnięcia zastrzeżeń przez Dyrektora Generalnego Krajo</w:t>
      </w:r>
      <w:r w:rsidR="0012783E">
        <w:rPr>
          <w:rFonts w:ascii="Verdana" w:eastAsia="Calibri" w:hAnsi="Verdana"/>
          <w:spacing w:val="-3"/>
          <w:sz w:val="18"/>
          <w:szCs w:val="22"/>
          <w:lang w:eastAsia="en-US"/>
        </w:rPr>
        <w:t>wego Ośrodka Wsparcia Rolnictwa.</w:t>
      </w:r>
    </w:p>
    <w:p w:rsidR="00EB0E11" w:rsidRPr="0012783E" w:rsidRDefault="00EB0E11" w:rsidP="00380BAD">
      <w:pPr>
        <w:spacing w:line="276" w:lineRule="auto"/>
        <w:ind w:left="284"/>
        <w:jc w:val="both"/>
        <w:rPr>
          <w:rFonts w:ascii="Verdana" w:hAnsi="Verdana"/>
          <w:color w:val="000000" w:themeColor="text1"/>
          <w:sz w:val="18"/>
          <w:szCs w:val="18"/>
        </w:rPr>
      </w:pPr>
      <w:r w:rsidRPr="0012783E">
        <w:rPr>
          <w:rFonts w:ascii="Verdana" w:hAnsi="Verdana"/>
          <w:color w:val="000000" w:themeColor="text1"/>
          <w:sz w:val="18"/>
          <w:szCs w:val="18"/>
        </w:rPr>
        <w:t>Uchylenie się od zawarcia umowy stanowi w szczególności brak stawiennictwa uczestnika, który przetarg wygrał, w miejscu i terminie wyznaczonym przez organizatora przetargu, w celu zawarcia umowy dzierżawy lub zaniechanie złożenia w wymaganym terminie uznanych za wiarygodne zabezpieczeń rat czynszu dzierżawnego.</w:t>
      </w:r>
    </w:p>
    <w:p w:rsidR="004066A1" w:rsidRPr="00C53F8E" w:rsidRDefault="004066A1" w:rsidP="00380BAD">
      <w:pPr>
        <w:spacing w:before="120" w:line="276" w:lineRule="auto"/>
        <w:jc w:val="both"/>
        <w:rPr>
          <w:rFonts w:ascii="Verdana" w:hAnsi="Verdana"/>
          <w:sz w:val="18"/>
          <w:szCs w:val="18"/>
        </w:rPr>
      </w:pPr>
      <w:r w:rsidRPr="00C53F8E">
        <w:rPr>
          <w:rFonts w:ascii="Verdana" w:hAnsi="Verdana"/>
          <w:b/>
          <w:sz w:val="18"/>
          <w:szCs w:val="18"/>
        </w:rPr>
        <w:t>Ad 2</w:t>
      </w:r>
      <w:r w:rsidR="0062744E" w:rsidRPr="00C53F8E">
        <w:rPr>
          <w:rFonts w:ascii="Verdana" w:hAnsi="Verdana"/>
          <w:b/>
          <w:sz w:val="18"/>
          <w:szCs w:val="18"/>
        </w:rPr>
        <w:t>.</w:t>
      </w:r>
      <w:r w:rsidRPr="00C53F8E">
        <w:rPr>
          <w:rFonts w:ascii="Verdana" w:hAnsi="Verdana"/>
          <w:sz w:val="18"/>
          <w:szCs w:val="18"/>
        </w:rPr>
        <w:t xml:space="preserve"> W przypadku małżonków pomiędzy którymi istnieje wspólność majątkowa, oferta może być złożona tylko przez jednego współmałżonka zakwalifikowanego do uczestnictwa w przetargu. </w:t>
      </w:r>
    </w:p>
    <w:p w:rsidR="006A31E1" w:rsidRDefault="006A31E1" w:rsidP="00484B4E">
      <w:pPr>
        <w:spacing w:line="276" w:lineRule="auto"/>
        <w:jc w:val="both"/>
        <w:rPr>
          <w:rFonts w:ascii="Verdana" w:hAnsi="Verdana"/>
          <w:sz w:val="18"/>
          <w:szCs w:val="18"/>
        </w:rPr>
      </w:pPr>
    </w:p>
    <w:p w:rsidR="004066A1" w:rsidRDefault="004066A1" w:rsidP="00484B4E">
      <w:pPr>
        <w:spacing w:line="276" w:lineRule="auto"/>
        <w:jc w:val="both"/>
        <w:rPr>
          <w:rFonts w:ascii="Verdana" w:hAnsi="Verdana"/>
          <w:sz w:val="18"/>
          <w:szCs w:val="18"/>
        </w:rPr>
      </w:pPr>
      <w:r w:rsidRPr="00C53F8E">
        <w:rPr>
          <w:rFonts w:ascii="Verdana" w:hAnsi="Verdana"/>
          <w:sz w:val="18"/>
          <w:szCs w:val="18"/>
        </w:rPr>
        <w:t>Oferta złożona przez grupę rolników (kilka osób) zakwalifikowanych do uczestnictwa w przetargu zostanie odrzucona i nie będzie oceniana przez komisję przetargową.</w:t>
      </w:r>
    </w:p>
    <w:p w:rsidR="00484B4E" w:rsidRPr="00C53F8E" w:rsidRDefault="00484B4E" w:rsidP="00484B4E">
      <w:pPr>
        <w:spacing w:line="276" w:lineRule="auto"/>
        <w:jc w:val="both"/>
        <w:rPr>
          <w:rFonts w:ascii="Verdana" w:hAnsi="Verdana"/>
          <w:sz w:val="18"/>
          <w:szCs w:val="18"/>
        </w:rPr>
      </w:pPr>
    </w:p>
    <w:p w:rsidR="0012783E" w:rsidRPr="00207DEC" w:rsidRDefault="004066A1" w:rsidP="00380BAD">
      <w:pPr>
        <w:spacing w:line="276" w:lineRule="auto"/>
        <w:jc w:val="both"/>
        <w:rPr>
          <w:rFonts w:ascii="Verdana" w:hAnsi="Verdana"/>
          <w:b/>
          <w:color w:val="000000" w:themeColor="text1"/>
          <w:sz w:val="19"/>
          <w:szCs w:val="19"/>
        </w:rPr>
      </w:pPr>
      <w:r w:rsidRPr="00C53F8E">
        <w:rPr>
          <w:rFonts w:ascii="Verdana" w:hAnsi="Verdana"/>
          <w:sz w:val="18"/>
          <w:szCs w:val="18"/>
        </w:rPr>
        <w:t xml:space="preserve">Ofertę należy złożyć w zaklejonej kopercie uniemożliwiającej zapoznanie się z jej treścią przed terminem składania ofert, w siedzibie </w:t>
      </w:r>
      <w:r w:rsidR="00484B4E">
        <w:rPr>
          <w:rFonts w:ascii="Verdana" w:hAnsi="Verdana"/>
          <w:b/>
          <w:sz w:val="18"/>
          <w:szCs w:val="18"/>
        </w:rPr>
        <w:t xml:space="preserve">Sekcji Zamiejscowej </w:t>
      </w:r>
      <w:r w:rsidR="006A31E1">
        <w:rPr>
          <w:rFonts w:ascii="Verdana" w:hAnsi="Verdana"/>
          <w:b/>
          <w:sz w:val="18"/>
          <w:szCs w:val="18"/>
        </w:rPr>
        <w:t xml:space="preserve">KOWR </w:t>
      </w:r>
      <w:r w:rsidR="00484B4E">
        <w:rPr>
          <w:rFonts w:ascii="Verdana" w:hAnsi="Verdana"/>
          <w:b/>
          <w:sz w:val="18"/>
          <w:szCs w:val="18"/>
        </w:rPr>
        <w:t>w Świdnicy</w:t>
      </w:r>
      <w:r w:rsidR="00484B4E">
        <w:rPr>
          <w:rFonts w:ascii="Verdana" w:hAnsi="Verdana"/>
          <w:b/>
          <w:color w:val="000000" w:themeColor="text1"/>
          <w:sz w:val="19"/>
          <w:szCs w:val="19"/>
        </w:rPr>
        <w:t>, ul. Kliczkowska 28</w:t>
      </w:r>
      <w:r w:rsidR="001326FB">
        <w:rPr>
          <w:rFonts w:ascii="Verdana" w:hAnsi="Verdana"/>
          <w:b/>
          <w:color w:val="000000" w:themeColor="text1"/>
          <w:sz w:val="19"/>
          <w:szCs w:val="19"/>
        </w:rPr>
        <w:t xml:space="preserve"> – </w:t>
      </w:r>
      <w:r w:rsidR="00484B4E">
        <w:rPr>
          <w:rFonts w:ascii="Verdana" w:hAnsi="Verdana"/>
          <w:b/>
          <w:color w:val="000000" w:themeColor="text1"/>
          <w:sz w:val="19"/>
          <w:szCs w:val="19"/>
        </w:rPr>
        <w:t xml:space="preserve">I piętro, </w:t>
      </w:r>
      <w:r w:rsidR="001326FB">
        <w:rPr>
          <w:rFonts w:ascii="Verdana" w:hAnsi="Verdana"/>
          <w:b/>
          <w:color w:val="000000" w:themeColor="text1"/>
          <w:sz w:val="19"/>
          <w:szCs w:val="19"/>
        </w:rPr>
        <w:t>pokó</w:t>
      </w:r>
      <w:r w:rsidR="00207DEC">
        <w:rPr>
          <w:rFonts w:ascii="Verdana" w:hAnsi="Verdana"/>
          <w:b/>
          <w:color w:val="000000" w:themeColor="text1"/>
          <w:sz w:val="19"/>
          <w:szCs w:val="19"/>
        </w:rPr>
        <w:t xml:space="preserve">j nr 3 </w:t>
      </w:r>
      <w:r w:rsidR="001326FB" w:rsidRPr="00207DEC">
        <w:rPr>
          <w:rFonts w:ascii="Verdana" w:hAnsi="Verdana"/>
          <w:b/>
          <w:color w:val="000000" w:themeColor="text1"/>
          <w:sz w:val="18"/>
          <w:szCs w:val="18"/>
        </w:rPr>
        <w:t>(</w:t>
      </w:r>
      <w:r w:rsidR="0012783E" w:rsidRPr="00207DEC">
        <w:rPr>
          <w:rFonts w:ascii="Verdana" w:hAnsi="Verdana"/>
          <w:b/>
          <w:color w:val="000000" w:themeColor="text1"/>
          <w:sz w:val="18"/>
          <w:szCs w:val="18"/>
        </w:rPr>
        <w:t>„kancelaria”</w:t>
      </w:r>
      <w:r w:rsidR="001326FB" w:rsidRPr="00207DEC">
        <w:rPr>
          <w:rFonts w:ascii="Verdana" w:hAnsi="Verdana"/>
          <w:b/>
          <w:color w:val="000000" w:themeColor="text1"/>
          <w:sz w:val="18"/>
          <w:szCs w:val="18"/>
        </w:rPr>
        <w:t>)</w:t>
      </w:r>
      <w:r w:rsidRPr="00207DEC">
        <w:rPr>
          <w:rFonts w:ascii="Verdana" w:hAnsi="Verdana"/>
          <w:sz w:val="18"/>
          <w:szCs w:val="18"/>
        </w:rPr>
        <w:t>,</w:t>
      </w:r>
      <w:r w:rsidRPr="00207DEC">
        <w:rPr>
          <w:rFonts w:ascii="Verdana" w:hAnsi="Verdana"/>
          <w:b/>
          <w:color w:val="00B050"/>
          <w:sz w:val="18"/>
          <w:szCs w:val="18"/>
        </w:rPr>
        <w:t xml:space="preserve"> </w:t>
      </w:r>
      <w:r w:rsidR="00D002B9" w:rsidRPr="00207DEC">
        <w:rPr>
          <w:rFonts w:ascii="Verdana" w:hAnsi="Verdana"/>
          <w:sz w:val="18"/>
          <w:szCs w:val="18"/>
        </w:rPr>
        <w:t xml:space="preserve">po dacie opublikowania listy osób ostatecznie zakwalifikowanych do przetargu </w:t>
      </w:r>
      <w:r w:rsidRPr="00207DEC">
        <w:rPr>
          <w:rFonts w:ascii="Verdana" w:hAnsi="Verdana"/>
          <w:sz w:val="18"/>
          <w:szCs w:val="18"/>
        </w:rPr>
        <w:t xml:space="preserve">najpóźniej do dnia </w:t>
      </w:r>
      <w:r w:rsidR="004641D0">
        <w:rPr>
          <w:rFonts w:ascii="Verdana" w:hAnsi="Verdana"/>
          <w:b/>
          <w:sz w:val="18"/>
          <w:szCs w:val="18"/>
          <w:highlight w:val="yellow"/>
        </w:rPr>
        <w:t>08.03</w:t>
      </w:r>
      <w:r w:rsidR="00207DEC" w:rsidRPr="00001149">
        <w:rPr>
          <w:rFonts w:ascii="Verdana" w:hAnsi="Verdana"/>
          <w:b/>
          <w:sz w:val="18"/>
          <w:szCs w:val="18"/>
          <w:highlight w:val="yellow"/>
        </w:rPr>
        <w:t>.2024</w:t>
      </w:r>
      <w:r w:rsidR="0012783E" w:rsidRPr="00001149">
        <w:rPr>
          <w:rFonts w:ascii="Verdana" w:hAnsi="Verdana"/>
          <w:b/>
          <w:sz w:val="18"/>
          <w:szCs w:val="18"/>
          <w:highlight w:val="yellow"/>
        </w:rPr>
        <w:t>r</w:t>
      </w:r>
      <w:r w:rsidR="008D05A9" w:rsidRPr="00207DEC">
        <w:rPr>
          <w:rFonts w:ascii="Verdana" w:hAnsi="Verdana"/>
          <w:b/>
          <w:sz w:val="18"/>
          <w:szCs w:val="18"/>
        </w:rPr>
        <w:t>.</w:t>
      </w:r>
      <w:r w:rsidRPr="00207DEC">
        <w:rPr>
          <w:rFonts w:ascii="Verdana" w:hAnsi="Verdana"/>
          <w:b/>
          <w:sz w:val="18"/>
          <w:szCs w:val="18"/>
        </w:rPr>
        <w:t xml:space="preserve"> </w:t>
      </w:r>
      <w:r w:rsidRPr="00207DEC">
        <w:rPr>
          <w:rFonts w:ascii="Verdana" w:hAnsi="Verdana"/>
          <w:b/>
          <w:color w:val="000000" w:themeColor="text1"/>
          <w:sz w:val="18"/>
          <w:szCs w:val="18"/>
        </w:rPr>
        <w:t xml:space="preserve">do godz. </w:t>
      </w:r>
      <w:r w:rsidR="00207DEC">
        <w:rPr>
          <w:rFonts w:ascii="Verdana" w:hAnsi="Verdana"/>
          <w:b/>
          <w:color w:val="000000" w:themeColor="text1"/>
          <w:sz w:val="18"/>
          <w:szCs w:val="18"/>
        </w:rPr>
        <w:t>14</w:t>
      </w:r>
      <w:r w:rsidR="0012783E" w:rsidRPr="00207DEC">
        <w:rPr>
          <w:rFonts w:ascii="Verdana" w:hAnsi="Verdana"/>
          <w:b/>
          <w:color w:val="000000" w:themeColor="text1"/>
          <w:sz w:val="18"/>
          <w:szCs w:val="18"/>
        </w:rPr>
        <w:t>:00.</w:t>
      </w:r>
      <w:r w:rsidRPr="00207DEC">
        <w:rPr>
          <w:rFonts w:ascii="Verdana" w:hAnsi="Verdana"/>
          <w:color w:val="000000" w:themeColor="text1"/>
          <w:sz w:val="18"/>
          <w:szCs w:val="18"/>
        </w:rPr>
        <w:t xml:space="preserve"> </w:t>
      </w:r>
      <w:r w:rsidRPr="00207DEC">
        <w:rPr>
          <w:rFonts w:ascii="Verdana" w:hAnsi="Verdana"/>
          <w:sz w:val="18"/>
          <w:szCs w:val="18"/>
        </w:rPr>
        <w:t xml:space="preserve">Na kopercie muszą być umieszczone czytelne dane podmiotu składającego ofertę (imię, nazwisko i adres do korespondencji) oraz napis: </w:t>
      </w:r>
      <w:r w:rsidR="00207DEC" w:rsidRPr="00207DEC">
        <w:rPr>
          <w:rFonts w:ascii="Verdana" w:hAnsi="Verdana"/>
          <w:b/>
          <w:sz w:val="18"/>
          <w:szCs w:val="18"/>
        </w:rPr>
        <w:t xml:space="preserve">„Oferta w przetargu na dzierżawę nieruchomości położonej w obrębie ………………… </w:t>
      </w:r>
      <w:r w:rsidR="00207DEC" w:rsidRPr="00207DEC">
        <w:rPr>
          <w:rFonts w:ascii="Verdana" w:hAnsi="Verdana"/>
          <w:i/>
          <w:sz w:val="18"/>
          <w:szCs w:val="18"/>
        </w:rPr>
        <w:t>(podać nazwę obrębu)</w:t>
      </w:r>
      <w:r w:rsidR="00207DEC" w:rsidRPr="00207DEC">
        <w:rPr>
          <w:rFonts w:ascii="Verdana" w:hAnsi="Verdana"/>
          <w:b/>
          <w:i/>
          <w:sz w:val="18"/>
          <w:szCs w:val="18"/>
        </w:rPr>
        <w:t>,</w:t>
      </w:r>
      <w:r w:rsidR="00207DEC" w:rsidRPr="00207DEC">
        <w:rPr>
          <w:rFonts w:ascii="Verdana" w:hAnsi="Verdana"/>
          <w:b/>
          <w:sz w:val="18"/>
          <w:szCs w:val="18"/>
        </w:rPr>
        <w:t xml:space="preserve"> gmina Jaworzyna Śląska, powiat świdnicki, województwo dolnośląskie, oznaczonej jako działka/i nr ……………</w:t>
      </w:r>
      <w:r w:rsidR="00207DEC">
        <w:rPr>
          <w:rFonts w:ascii="Verdana" w:hAnsi="Verdana"/>
          <w:b/>
          <w:sz w:val="18"/>
          <w:szCs w:val="18"/>
        </w:rPr>
        <w:t>,</w:t>
      </w:r>
      <w:r w:rsidR="00207DEC" w:rsidRPr="00207DEC">
        <w:rPr>
          <w:rFonts w:ascii="Verdana" w:hAnsi="Verdana"/>
          <w:b/>
          <w:sz w:val="18"/>
          <w:szCs w:val="18"/>
        </w:rPr>
        <w:t xml:space="preserve"> część</w:t>
      </w:r>
      <w:r w:rsidR="00207DEC">
        <w:rPr>
          <w:rFonts w:ascii="Verdana" w:hAnsi="Verdana"/>
          <w:b/>
          <w:sz w:val="18"/>
          <w:szCs w:val="18"/>
        </w:rPr>
        <w:t xml:space="preserve"> ………</w:t>
      </w:r>
      <w:r w:rsidR="00207DEC" w:rsidRPr="00207DEC">
        <w:rPr>
          <w:rFonts w:ascii="Verdana" w:hAnsi="Verdana"/>
          <w:b/>
          <w:sz w:val="18"/>
          <w:szCs w:val="18"/>
        </w:rPr>
        <w:t xml:space="preserve"> </w:t>
      </w:r>
      <w:r w:rsidR="00207DEC" w:rsidRPr="00207DEC">
        <w:rPr>
          <w:rFonts w:ascii="Verdana" w:hAnsi="Verdana"/>
          <w:i/>
          <w:sz w:val="18"/>
          <w:szCs w:val="18"/>
        </w:rPr>
        <w:t xml:space="preserve">(wymienić nr geodezyjny działki na którą składana jest oferta </w:t>
      </w:r>
      <w:r w:rsidR="00207DEC" w:rsidRPr="00A8392C">
        <w:rPr>
          <w:rFonts w:ascii="Verdana" w:hAnsi="Verdana"/>
          <w:i/>
          <w:sz w:val="18"/>
          <w:szCs w:val="18"/>
        </w:rPr>
        <w:t xml:space="preserve">i ewentualnie część) </w:t>
      </w:r>
      <w:r w:rsidR="001326FB" w:rsidRPr="00A8392C">
        <w:rPr>
          <w:rFonts w:ascii="Verdana" w:hAnsi="Verdana"/>
          <w:b/>
          <w:sz w:val="18"/>
          <w:szCs w:val="18"/>
        </w:rPr>
        <w:t>nr………</w:t>
      </w:r>
      <w:r w:rsidR="00D002B9" w:rsidRPr="00A8392C">
        <w:rPr>
          <w:rFonts w:ascii="Verdana" w:hAnsi="Verdana"/>
          <w:i/>
          <w:sz w:val="18"/>
          <w:szCs w:val="18"/>
        </w:rPr>
        <w:t>.</w:t>
      </w:r>
      <w:r w:rsidRPr="00A8392C">
        <w:rPr>
          <w:rFonts w:ascii="Verdana" w:hAnsi="Verdana"/>
          <w:b/>
          <w:sz w:val="18"/>
          <w:szCs w:val="18"/>
        </w:rPr>
        <w:t xml:space="preserve"> Nie otwierać przed </w:t>
      </w:r>
      <w:r w:rsidR="00A8392C" w:rsidRPr="00A8392C">
        <w:rPr>
          <w:rFonts w:ascii="Verdana" w:hAnsi="Verdana"/>
          <w:b/>
          <w:sz w:val="18"/>
          <w:szCs w:val="18"/>
        </w:rPr>
        <w:t>11.03</w:t>
      </w:r>
      <w:r w:rsidR="00001149" w:rsidRPr="00A8392C">
        <w:rPr>
          <w:rFonts w:ascii="Verdana" w:hAnsi="Verdana"/>
          <w:b/>
          <w:sz w:val="18"/>
          <w:szCs w:val="18"/>
        </w:rPr>
        <w:t>.</w:t>
      </w:r>
      <w:r w:rsidR="00207DEC" w:rsidRPr="00A8392C">
        <w:rPr>
          <w:rFonts w:ascii="Verdana" w:hAnsi="Verdana"/>
          <w:b/>
          <w:sz w:val="18"/>
          <w:szCs w:val="18"/>
        </w:rPr>
        <w:t>2024</w:t>
      </w:r>
      <w:r w:rsidR="0012783E" w:rsidRPr="00A8392C">
        <w:rPr>
          <w:rFonts w:ascii="Verdana" w:hAnsi="Verdana"/>
          <w:b/>
          <w:sz w:val="18"/>
          <w:szCs w:val="18"/>
        </w:rPr>
        <w:t>r.”</w:t>
      </w:r>
    </w:p>
    <w:p w:rsidR="000D3FCC" w:rsidRPr="00C53F8E" w:rsidRDefault="000D3FCC" w:rsidP="00380BAD">
      <w:pPr>
        <w:spacing w:line="276" w:lineRule="auto"/>
        <w:jc w:val="both"/>
        <w:rPr>
          <w:rFonts w:ascii="Verdana" w:hAnsi="Verdana"/>
          <w:sz w:val="18"/>
          <w:szCs w:val="18"/>
        </w:rPr>
      </w:pPr>
    </w:p>
    <w:p w:rsidR="00A44251" w:rsidRPr="00C53F8E" w:rsidRDefault="004066A1" w:rsidP="00380BAD">
      <w:pPr>
        <w:spacing w:line="276" w:lineRule="auto"/>
        <w:jc w:val="both"/>
        <w:rPr>
          <w:rFonts w:ascii="Verdana" w:hAnsi="Verdana"/>
          <w:sz w:val="18"/>
          <w:szCs w:val="18"/>
        </w:rPr>
      </w:pPr>
      <w:r w:rsidRPr="00C53F8E">
        <w:rPr>
          <w:rFonts w:ascii="Verdana" w:hAnsi="Verdana"/>
          <w:sz w:val="18"/>
          <w:szCs w:val="18"/>
        </w:rPr>
        <w:t>Ofertę uznaje się za złożoną w terminie wyznaczonym przez organizatora, jeżeli przed upływem tego terminu została złożona w miejscu wyznaczonym przez organizatora (nie decyduje data stempla pocztowego).</w:t>
      </w:r>
    </w:p>
    <w:p w:rsidR="000D3FCC" w:rsidRDefault="000D3FCC" w:rsidP="00380BAD">
      <w:pPr>
        <w:pStyle w:val="redniasiatka1akcent21"/>
        <w:spacing w:after="0"/>
        <w:ind w:left="0"/>
        <w:jc w:val="both"/>
        <w:rPr>
          <w:rFonts w:ascii="Verdana" w:hAnsi="Verdana"/>
          <w:sz w:val="18"/>
          <w:szCs w:val="18"/>
        </w:rPr>
      </w:pPr>
      <w:r w:rsidRPr="00C53F8E">
        <w:rPr>
          <w:rFonts w:ascii="Verdana" w:hAnsi="Verdana"/>
          <w:sz w:val="18"/>
          <w:szCs w:val="18"/>
        </w:rPr>
        <w:t xml:space="preserve">Pracownik KOWR przyjmujący ofertę jest zobowiązany sprawdzić, czy oferta jest umieszczona w zamkniętej kopercie, uniemożliwiającej zapoznanie się z jej treścią przed terminem otwarcia ofert, a następnie umieścić na kopercie datę i godzinę wpłynięcia oferty i opatrzyć powyższe informacje własnoręcznym podpisem. W przypadku ofert składanych bezpośrednio przez zainteresowanych, pracownik KOWR przyjmujący ofertę jest ponadto obowiązany do sprawdzenia, czy koperta została opisana w sposób identyfikujący oferenta </w:t>
      </w:r>
      <w:r w:rsidRPr="00EC37D8">
        <w:rPr>
          <w:rFonts w:ascii="Verdana" w:hAnsi="Verdana"/>
          <w:sz w:val="18"/>
          <w:szCs w:val="18"/>
        </w:rPr>
        <w:t>ora</w:t>
      </w:r>
      <w:r w:rsidR="008B3D3B" w:rsidRPr="00EC37D8">
        <w:rPr>
          <w:rFonts w:ascii="Verdana" w:hAnsi="Verdana"/>
          <w:sz w:val="18"/>
          <w:szCs w:val="18"/>
        </w:rPr>
        <w:t>z</w:t>
      </w:r>
      <w:r w:rsidRPr="00C53F8E">
        <w:rPr>
          <w:rFonts w:ascii="Verdana" w:hAnsi="Verdana"/>
          <w:sz w:val="18"/>
          <w:szCs w:val="18"/>
        </w:rPr>
        <w:t xml:space="preserve"> postępowanie przetargowe, w którym jest składana i w razie potrzeby – pouczyć składającego</w:t>
      </w:r>
      <w:r w:rsidR="00EC37D8">
        <w:rPr>
          <w:rFonts w:ascii="Verdana" w:hAnsi="Verdana"/>
          <w:sz w:val="18"/>
          <w:szCs w:val="18"/>
        </w:rPr>
        <w:t xml:space="preserve"> o sposobie oznaczenia oferty i </w:t>
      </w:r>
      <w:r w:rsidRPr="00C53F8E">
        <w:rPr>
          <w:rFonts w:ascii="Verdana" w:hAnsi="Verdana"/>
          <w:sz w:val="18"/>
          <w:szCs w:val="18"/>
        </w:rPr>
        <w:t>poprosić o uzupełnienie brakujących danych na kopercie lub usunięcie stwierdzonych braków.</w:t>
      </w:r>
    </w:p>
    <w:p w:rsidR="00484B4E" w:rsidRPr="00C53F8E" w:rsidRDefault="00484B4E" w:rsidP="00380BAD">
      <w:pPr>
        <w:pStyle w:val="redniasiatka1akcent21"/>
        <w:spacing w:after="0"/>
        <w:ind w:left="0"/>
        <w:jc w:val="both"/>
        <w:rPr>
          <w:rFonts w:ascii="Verdana" w:hAnsi="Verdana"/>
          <w:b/>
          <w:i/>
          <w:sz w:val="18"/>
          <w:szCs w:val="18"/>
          <w:highlight w:val="lightGray"/>
          <w:u w:val="single"/>
        </w:rPr>
      </w:pPr>
    </w:p>
    <w:p w:rsidR="000D3FCC" w:rsidRPr="00484B4E" w:rsidRDefault="00A44251" w:rsidP="00484B4E">
      <w:pPr>
        <w:rPr>
          <w:rFonts w:ascii="Verdana" w:hAnsi="Verdana"/>
          <w:b/>
          <w:sz w:val="18"/>
          <w:szCs w:val="18"/>
        </w:rPr>
      </w:pPr>
      <w:r w:rsidRPr="00484B4E">
        <w:rPr>
          <w:rFonts w:ascii="Verdana" w:hAnsi="Verdana"/>
          <w:b/>
          <w:sz w:val="18"/>
          <w:szCs w:val="18"/>
          <w:highlight w:val="yellow"/>
        </w:rPr>
        <w:t>UWAGA: oferty należy składać oddzielnie dla każdej nieruchomości będącej przedmiotem przetargu zgodnie z niniejszym</w:t>
      </w:r>
      <w:r w:rsidR="00693642" w:rsidRPr="00484B4E">
        <w:rPr>
          <w:rFonts w:ascii="Verdana" w:hAnsi="Verdana"/>
          <w:b/>
          <w:sz w:val="18"/>
          <w:szCs w:val="18"/>
          <w:highlight w:val="yellow"/>
        </w:rPr>
        <w:t xml:space="preserve"> ogłoszeni</w:t>
      </w:r>
      <w:r w:rsidR="00EC37D8" w:rsidRPr="00484B4E">
        <w:rPr>
          <w:rFonts w:ascii="Verdana" w:hAnsi="Verdana"/>
          <w:b/>
          <w:sz w:val="18"/>
          <w:szCs w:val="18"/>
          <w:highlight w:val="yellow"/>
        </w:rPr>
        <w:t>em</w:t>
      </w:r>
      <w:r w:rsidR="00305D2E" w:rsidRPr="00484B4E">
        <w:rPr>
          <w:rFonts w:ascii="Verdana" w:hAnsi="Verdana"/>
          <w:b/>
          <w:sz w:val="18"/>
          <w:szCs w:val="18"/>
          <w:highlight w:val="yellow"/>
        </w:rPr>
        <w:t xml:space="preserve"> (wg schematu 1 nieruchomość = 1 oferta, w odrębnej kopercie)</w:t>
      </w:r>
      <w:r w:rsidR="00693642" w:rsidRPr="00484B4E">
        <w:rPr>
          <w:rFonts w:ascii="Verdana" w:hAnsi="Verdana"/>
          <w:b/>
          <w:sz w:val="18"/>
          <w:szCs w:val="18"/>
          <w:highlight w:val="yellow"/>
        </w:rPr>
        <w:t>.</w:t>
      </w:r>
      <w:r w:rsidRPr="00484B4E">
        <w:rPr>
          <w:rFonts w:ascii="Verdana" w:hAnsi="Verdana"/>
          <w:b/>
          <w:sz w:val="18"/>
          <w:szCs w:val="18"/>
        </w:rPr>
        <w:t xml:space="preserve"> </w:t>
      </w:r>
    </w:p>
    <w:p w:rsidR="00DA4F72" w:rsidRPr="00D72199" w:rsidRDefault="00DA4F72" w:rsidP="00380BAD">
      <w:pPr>
        <w:pStyle w:val="Tekstpodstawowy21"/>
        <w:spacing w:line="276" w:lineRule="auto"/>
        <w:rPr>
          <w:rFonts w:ascii="Verdana" w:hAnsi="Verdana"/>
          <w:b/>
          <w:color w:val="FFFFFF" w:themeColor="background1"/>
          <w:sz w:val="18"/>
          <w:szCs w:val="18"/>
          <w:u w:val="single"/>
        </w:rPr>
      </w:pPr>
    </w:p>
    <w:p w:rsidR="004066A1" w:rsidRPr="00C53F8E" w:rsidRDefault="004066A1" w:rsidP="00380BAD">
      <w:pPr>
        <w:pStyle w:val="Tekstpodstawowy21"/>
        <w:spacing w:line="276" w:lineRule="auto"/>
        <w:rPr>
          <w:rFonts w:ascii="Verdana" w:hAnsi="Verdana"/>
          <w:b/>
          <w:sz w:val="18"/>
          <w:szCs w:val="18"/>
          <w:u w:val="single"/>
        </w:rPr>
      </w:pPr>
      <w:r w:rsidRPr="00C53F8E">
        <w:rPr>
          <w:rFonts w:ascii="Verdana" w:hAnsi="Verdana"/>
          <w:b/>
          <w:sz w:val="18"/>
          <w:szCs w:val="18"/>
          <w:u w:val="single"/>
        </w:rPr>
        <w:t>TREŚĆ OFERTY:</w:t>
      </w:r>
    </w:p>
    <w:p w:rsidR="004066A1" w:rsidRPr="00C53F8E" w:rsidRDefault="004066A1" w:rsidP="00380BAD">
      <w:pPr>
        <w:pStyle w:val="Tekstpodstawowy21"/>
        <w:spacing w:line="276" w:lineRule="auto"/>
        <w:rPr>
          <w:rFonts w:ascii="Verdana" w:hAnsi="Verdana"/>
          <w:sz w:val="18"/>
          <w:szCs w:val="18"/>
        </w:rPr>
      </w:pPr>
      <w:r w:rsidRPr="00C53F8E">
        <w:rPr>
          <w:rFonts w:ascii="Verdana" w:hAnsi="Verdana"/>
          <w:sz w:val="18"/>
          <w:szCs w:val="18"/>
        </w:rPr>
        <w:t xml:space="preserve">Oferta powinna zawierać: </w:t>
      </w:r>
    </w:p>
    <w:p w:rsidR="004066A1" w:rsidRPr="00C53F8E" w:rsidRDefault="004066A1" w:rsidP="00D077EE">
      <w:pPr>
        <w:numPr>
          <w:ilvl w:val="0"/>
          <w:numId w:val="17"/>
        </w:numPr>
        <w:tabs>
          <w:tab w:val="left" w:pos="426"/>
        </w:tabs>
        <w:spacing w:line="276" w:lineRule="auto"/>
        <w:ind w:left="426" w:hanging="426"/>
        <w:jc w:val="both"/>
        <w:rPr>
          <w:rFonts w:ascii="Verdana" w:hAnsi="Verdana"/>
          <w:sz w:val="18"/>
          <w:szCs w:val="18"/>
        </w:rPr>
      </w:pPr>
      <w:r w:rsidRPr="00C53F8E">
        <w:rPr>
          <w:rFonts w:ascii="Verdana" w:hAnsi="Verdana"/>
          <w:sz w:val="18"/>
          <w:szCs w:val="18"/>
        </w:rPr>
        <w:t xml:space="preserve">Dane oferenta: imię, nazwisko, nr PESEL, stan cywilny, adres do korespondencji, </w:t>
      </w:r>
    </w:p>
    <w:p w:rsidR="004066A1" w:rsidRPr="00C53F8E" w:rsidRDefault="004066A1" w:rsidP="00D077EE">
      <w:pPr>
        <w:numPr>
          <w:ilvl w:val="0"/>
          <w:numId w:val="17"/>
        </w:numPr>
        <w:tabs>
          <w:tab w:val="left" w:pos="426"/>
        </w:tabs>
        <w:spacing w:line="276" w:lineRule="auto"/>
        <w:ind w:left="426" w:hanging="426"/>
        <w:jc w:val="both"/>
        <w:rPr>
          <w:rFonts w:ascii="Verdana" w:hAnsi="Verdana"/>
          <w:sz w:val="18"/>
          <w:szCs w:val="18"/>
        </w:rPr>
      </w:pPr>
      <w:r w:rsidRPr="00C53F8E">
        <w:rPr>
          <w:rFonts w:ascii="Verdana" w:hAnsi="Verdana"/>
          <w:sz w:val="18"/>
          <w:szCs w:val="18"/>
        </w:rPr>
        <w:t>Oświadczenie o przyjęciu do wiadomości wysokości czynszu i okresu dzierżawy,</w:t>
      </w:r>
    </w:p>
    <w:p w:rsidR="004066A1" w:rsidRPr="00894E3A" w:rsidRDefault="004066A1" w:rsidP="00D077EE">
      <w:pPr>
        <w:numPr>
          <w:ilvl w:val="0"/>
          <w:numId w:val="17"/>
        </w:numPr>
        <w:tabs>
          <w:tab w:val="left" w:pos="426"/>
        </w:tabs>
        <w:spacing w:line="276" w:lineRule="auto"/>
        <w:ind w:left="426" w:hanging="426"/>
        <w:jc w:val="both"/>
        <w:rPr>
          <w:rFonts w:ascii="Verdana" w:hAnsi="Verdana"/>
          <w:sz w:val="18"/>
          <w:szCs w:val="18"/>
        </w:rPr>
      </w:pPr>
      <w:r w:rsidRPr="00894E3A">
        <w:rPr>
          <w:rFonts w:ascii="Verdana" w:hAnsi="Verdana"/>
          <w:sz w:val="18"/>
          <w:szCs w:val="18"/>
        </w:rPr>
        <w:t xml:space="preserve">Informację dotyczącą </w:t>
      </w:r>
      <w:r w:rsidRPr="00C938C4">
        <w:rPr>
          <w:rFonts w:ascii="Verdana" w:hAnsi="Verdana"/>
          <w:sz w:val="18"/>
          <w:szCs w:val="18"/>
        </w:rPr>
        <w:t>działki</w:t>
      </w:r>
      <w:r w:rsidRPr="00894E3A">
        <w:rPr>
          <w:rFonts w:ascii="Verdana" w:hAnsi="Verdana"/>
          <w:color w:val="00B0F0"/>
          <w:sz w:val="18"/>
          <w:szCs w:val="18"/>
        </w:rPr>
        <w:t xml:space="preserve"> </w:t>
      </w:r>
      <w:r w:rsidRPr="00894E3A">
        <w:rPr>
          <w:rFonts w:ascii="Verdana" w:hAnsi="Verdana"/>
          <w:sz w:val="18"/>
          <w:szCs w:val="18"/>
        </w:rPr>
        <w:t>będącej przedmiotem własności lub użytkowania wieczystego lub dzierżawy wchodzącej w skład gospodarstwa rodzinnego</w:t>
      </w:r>
      <w:r w:rsidR="00DF2707" w:rsidRPr="00894E3A">
        <w:rPr>
          <w:rFonts w:ascii="Verdana" w:hAnsi="Verdana"/>
          <w:sz w:val="18"/>
          <w:szCs w:val="18"/>
        </w:rPr>
        <w:t>,</w:t>
      </w:r>
      <w:r w:rsidRPr="00894E3A">
        <w:rPr>
          <w:rFonts w:ascii="Verdana" w:hAnsi="Verdana"/>
          <w:sz w:val="18"/>
          <w:szCs w:val="18"/>
        </w:rPr>
        <w:t xml:space="preserve"> położonej najbliżej nieruchomości będącej przedmiotem przetargu, w skład której wchodzą użytki rolne oraz działki</w:t>
      </w:r>
      <w:r w:rsidR="00894E3A">
        <w:rPr>
          <w:rFonts w:ascii="Verdana" w:hAnsi="Verdana"/>
          <w:sz w:val="18"/>
          <w:szCs w:val="18"/>
        </w:rPr>
        <w:t>,</w:t>
      </w:r>
      <w:r w:rsidRPr="00894E3A">
        <w:rPr>
          <w:rFonts w:ascii="Verdana" w:hAnsi="Verdana"/>
          <w:sz w:val="18"/>
          <w:szCs w:val="18"/>
        </w:rPr>
        <w:t xml:space="preserve"> na terenie której oferent zameldowany jest na pobyt stały</w:t>
      </w:r>
      <w:r w:rsidR="00894E3A" w:rsidRPr="00894E3A">
        <w:rPr>
          <w:rFonts w:ascii="Verdana" w:hAnsi="Verdana"/>
          <w:sz w:val="18"/>
          <w:szCs w:val="18"/>
        </w:rPr>
        <w:t>.</w:t>
      </w:r>
    </w:p>
    <w:p w:rsidR="004066A1" w:rsidRPr="00C938C4" w:rsidRDefault="004066A1" w:rsidP="00380BAD">
      <w:pPr>
        <w:tabs>
          <w:tab w:val="left" w:pos="426"/>
        </w:tabs>
        <w:spacing w:line="276" w:lineRule="auto"/>
        <w:ind w:left="426"/>
        <w:jc w:val="both"/>
        <w:rPr>
          <w:rFonts w:ascii="Verdana" w:hAnsi="Verdana"/>
          <w:sz w:val="18"/>
          <w:szCs w:val="18"/>
        </w:rPr>
      </w:pPr>
      <w:r w:rsidRPr="00C53F8E">
        <w:rPr>
          <w:rFonts w:ascii="Verdana" w:hAnsi="Verdana"/>
          <w:sz w:val="18"/>
          <w:szCs w:val="18"/>
        </w:rPr>
        <w:t>W przypadku działki, na której znajduje się adres zameldowania na pobyt stały oferenta</w:t>
      </w:r>
      <w:r w:rsidRPr="00C938C4">
        <w:rPr>
          <w:rFonts w:ascii="Verdana" w:hAnsi="Verdana"/>
          <w:sz w:val="18"/>
          <w:szCs w:val="18"/>
        </w:rPr>
        <w:t xml:space="preserve">, pomiaru </w:t>
      </w:r>
      <w:r w:rsidR="00962DAA" w:rsidRPr="00C938C4">
        <w:rPr>
          <w:rFonts w:ascii="Verdana" w:hAnsi="Verdana"/>
          <w:sz w:val="18"/>
          <w:szCs w:val="18"/>
        </w:rPr>
        <w:t xml:space="preserve">odległości od nieruchomości Zasobu będącej przedmiotem przetargu, </w:t>
      </w:r>
      <w:r w:rsidRPr="00C938C4">
        <w:rPr>
          <w:rFonts w:ascii="Verdana" w:hAnsi="Verdana"/>
          <w:sz w:val="18"/>
          <w:szCs w:val="18"/>
        </w:rPr>
        <w:t xml:space="preserve">dokonuje KOWR </w:t>
      </w:r>
      <w:r w:rsidRPr="00C938C4">
        <w:rPr>
          <w:rFonts w:ascii="Verdana" w:hAnsi="Verdana"/>
          <w:sz w:val="18"/>
          <w:szCs w:val="18"/>
          <w:u w:val="single"/>
        </w:rPr>
        <w:t>w linii prostej</w:t>
      </w:r>
      <w:r w:rsidRPr="00C938C4">
        <w:rPr>
          <w:rFonts w:ascii="Verdana" w:hAnsi="Verdana"/>
          <w:sz w:val="18"/>
          <w:szCs w:val="18"/>
        </w:rPr>
        <w:t xml:space="preserve"> na podstawie mapy cyfrowej, od najbliżej wysuniętej granicy działki, na której znajduje się od </w:t>
      </w:r>
      <w:r w:rsidRPr="00C938C4">
        <w:rPr>
          <w:rFonts w:ascii="Verdana" w:hAnsi="Verdana"/>
          <w:sz w:val="18"/>
          <w:szCs w:val="18"/>
          <w:u w:val="single"/>
        </w:rPr>
        <w:t>co najmniej 12 miesięcy przed datą publikacji ogłoszenia przetargu</w:t>
      </w:r>
      <w:r w:rsidRPr="00C938C4">
        <w:rPr>
          <w:rFonts w:ascii="Verdana" w:hAnsi="Verdana"/>
          <w:sz w:val="18"/>
          <w:szCs w:val="18"/>
        </w:rPr>
        <w:t>, adres stałego zameldowania oferenta.</w:t>
      </w:r>
    </w:p>
    <w:p w:rsidR="004066A1" w:rsidRPr="00C938C4" w:rsidRDefault="004066A1" w:rsidP="00380BAD">
      <w:pPr>
        <w:tabs>
          <w:tab w:val="left" w:pos="426"/>
        </w:tabs>
        <w:spacing w:line="276" w:lineRule="auto"/>
        <w:ind w:left="426"/>
        <w:jc w:val="both"/>
        <w:rPr>
          <w:rFonts w:ascii="Verdana" w:hAnsi="Verdana"/>
          <w:sz w:val="18"/>
          <w:szCs w:val="18"/>
        </w:rPr>
      </w:pPr>
      <w:r w:rsidRPr="00C938C4">
        <w:rPr>
          <w:rFonts w:ascii="Verdana" w:hAnsi="Verdana"/>
          <w:sz w:val="18"/>
          <w:szCs w:val="18"/>
        </w:rPr>
        <w:t xml:space="preserve">W przypadku nieruchomości rolnej, w skład której wchodzą użytki rolne, pomiaru </w:t>
      </w:r>
      <w:r w:rsidR="00962DAA" w:rsidRPr="00C938C4">
        <w:rPr>
          <w:rFonts w:ascii="Verdana" w:hAnsi="Verdana"/>
          <w:sz w:val="18"/>
          <w:szCs w:val="18"/>
        </w:rPr>
        <w:t xml:space="preserve">odległości od nieruchomości Zasobu będącej przedmiotem przetargu, </w:t>
      </w:r>
      <w:r w:rsidRPr="00C938C4">
        <w:rPr>
          <w:rFonts w:ascii="Verdana" w:hAnsi="Verdana"/>
          <w:sz w:val="18"/>
          <w:szCs w:val="18"/>
        </w:rPr>
        <w:t xml:space="preserve">dokonuje KOWR </w:t>
      </w:r>
      <w:r w:rsidRPr="00C938C4">
        <w:rPr>
          <w:rFonts w:ascii="Verdana" w:hAnsi="Verdana"/>
          <w:sz w:val="18"/>
          <w:szCs w:val="18"/>
          <w:u w:val="single"/>
        </w:rPr>
        <w:t>w linii prostej</w:t>
      </w:r>
      <w:r w:rsidRPr="00C938C4">
        <w:rPr>
          <w:rFonts w:ascii="Verdana" w:hAnsi="Verdana"/>
          <w:sz w:val="18"/>
          <w:szCs w:val="18"/>
        </w:rPr>
        <w:t xml:space="preserve"> na podstawie mapy cyfrowej, od najbliżej wysuniętej granicy działki w skład której wchodzą </w:t>
      </w:r>
      <w:r w:rsidRPr="00C938C4">
        <w:rPr>
          <w:rFonts w:ascii="Verdana" w:hAnsi="Verdana"/>
          <w:sz w:val="18"/>
          <w:szCs w:val="18"/>
          <w:u w:val="single"/>
        </w:rPr>
        <w:t>użytki rolne</w:t>
      </w:r>
      <w:r w:rsidRPr="00C938C4">
        <w:rPr>
          <w:rFonts w:ascii="Verdana" w:hAnsi="Verdana"/>
          <w:sz w:val="18"/>
          <w:szCs w:val="18"/>
        </w:rPr>
        <w:t>, będącej:</w:t>
      </w:r>
    </w:p>
    <w:p w:rsidR="004066A1" w:rsidRPr="00C53F8E" w:rsidRDefault="004066A1" w:rsidP="00D077EE">
      <w:pPr>
        <w:numPr>
          <w:ilvl w:val="0"/>
          <w:numId w:val="13"/>
        </w:numPr>
        <w:tabs>
          <w:tab w:val="left" w:pos="426"/>
        </w:tabs>
        <w:spacing w:line="276" w:lineRule="auto"/>
        <w:jc w:val="both"/>
        <w:rPr>
          <w:rFonts w:ascii="Verdana" w:hAnsi="Verdana"/>
          <w:sz w:val="18"/>
          <w:szCs w:val="18"/>
        </w:rPr>
      </w:pPr>
      <w:r w:rsidRPr="00C53F8E">
        <w:rPr>
          <w:rFonts w:ascii="Verdana" w:hAnsi="Verdana"/>
          <w:sz w:val="18"/>
          <w:szCs w:val="18"/>
        </w:rPr>
        <w:t xml:space="preserve">własnością oferenta, albo </w:t>
      </w:r>
    </w:p>
    <w:p w:rsidR="004066A1" w:rsidRPr="00C53F8E" w:rsidRDefault="004066A1" w:rsidP="00D077EE">
      <w:pPr>
        <w:numPr>
          <w:ilvl w:val="0"/>
          <w:numId w:val="13"/>
        </w:numPr>
        <w:tabs>
          <w:tab w:val="left" w:pos="426"/>
        </w:tabs>
        <w:spacing w:line="276" w:lineRule="auto"/>
        <w:jc w:val="both"/>
        <w:rPr>
          <w:rFonts w:ascii="Verdana" w:hAnsi="Verdana"/>
          <w:sz w:val="18"/>
          <w:szCs w:val="18"/>
        </w:rPr>
      </w:pPr>
      <w:r w:rsidRPr="00C53F8E">
        <w:rPr>
          <w:rFonts w:ascii="Verdana" w:hAnsi="Verdana"/>
          <w:sz w:val="18"/>
          <w:szCs w:val="18"/>
        </w:rPr>
        <w:t xml:space="preserve">znajdującej się w użytkowaniu wieczystym oferenta, albo </w:t>
      </w:r>
    </w:p>
    <w:p w:rsidR="004066A1" w:rsidRPr="00C53F8E" w:rsidRDefault="004066A1" w:rsidP="00D077EE">
      <w:pPr>
        <w:numPr>
          <w:ilvl w:val="0"/>
          <w:numId w:val="13"/>
        </w:numPr>
        <w:tabs>
          <w:tab w:val="left" w:pos="426"/>
        </w:tabs>
        <w:spacing w:line="276" w:lineRule="auto"/>
        <w:jc w:val="both"/>
        <w:rPr>
          <w:rFonts w:ascii="Verdana" w:hAnsi="Verdana"/>
          <w:sz w:val="18"/>
          <w:szCs w:val="18"/>
        </w:rPr>
      </w:pPr>
      <w:r w:rsidRPr="00C53F8E">
        <w:rPr>
          <w:rFonts w:ascii="Verdana" w:hAnsi="Verdana"/>
          <w:sz w:val="18"/>
          <w:szCs w:val="18"/>
        </w:rPr>
        <w:t>dzierżawionej przez oferenta od Skarbu Państwa albo jednostki samorządu terytorialnego albo osoby fizycznej, która wydzierżawiła nieruchomość rolną na okres nie krótszy niż 10 lat, w celu zaprzestania prowadzenia działalności rolniczej w myśl ustawy z dnia 20 grudnia 1990 r. o ubezpieczeniu społecznym rolników (</w:t>
      </w:r>
      <w:r w:rsidRPr="00C53F8E">
        <w:rPr>
          <w:rFonts w:ascii="Verdana" w:hAnsi="Verdana"/>
          <w:bCs/>
          <w:sz w:val="18"/>
          <w:szCs w:val="18"/>
        </w:rPr>
        <w:t>Dz.</w:t>
      </w:r>
      <w:r w:rsidR="000D3FCC" w:rsidRPr="00C53F8E">
        <w:rPr>
          <w:rFonts w:ascii="Verdana" w:hAnsi="Verdana"/>
          <w:bCs/>
          <w:sz w:val="18"/>
          <w:szCs w:val="18"/>
        </w:rPr>
        <w:t xml:space="preserve"> </w:t>
      </w:r>
      <w:r w:rsidRPr="00C53F8E">
        <w:rPr>
          <w:rFonts w:ascii="Verdana" w:hAnsi="Verdana"/>
          <w:bCs/>
          <w:sz w:val="18"/>
          <w:szCs w:val="18"/>
        </w:rPr>
        <w:t>U. z 20</w:t>
      </w:r>
      <w:r w:rsidR="00EF6667">
        <w:rPr>
          <w:rFonts w:ascii="Verdana" w:hAnsi="Verdana"/>
          <w:bCs/>
          <w:sz w:val="18"/>
          <w:szCs w:val="18"/>
        </w:rPr>
        <w:t>19 r. poz. 299 ze zm.</w:t>
      </w:r>
      <w:r w:rsidRPr="00C53F8E">
        <w:rPr>
          <w:rFonts w:ascii="Verdana" w:hAnsi="Verdana"/>
          <w:bCs/>
          <w:sz w:val="18"/>
          <w:szCs w:val="18"/>
        </w:rPr>
        <w:t>)</w:t>
      </w:r>
      <w:r w:rsidRPr="00C53F8E">
        <w:rPr>
          <w:rFonts w:ascii="Verdana" w:hAnsi="Verdana"/>
          <w:sz w:val="18"/>
          <w:szCs w:val="18"/>
        </w:rPr>
        <w:t xml:space="preserve">, </w:t>
      </w:r>
    </w:p>
    <w:p w:rsidR="004066A1" w:rsidRDefault="004066A1" w:rsidP="00380BAD">
      <w:pPr>
        <w:tabs>
          <w:tab w:val="left" w:pos="426"/>
        </w:tabs>
        <w:spacing w:line="276" w:lineRule="auto"/>
        <w:ind w:left="426"/>
        <w:jc w:val="both"/>
        <w:rPr>
          <w:rFonts w:ascii="Verdana" w:hAnsi="Verdana"/>
          <w:sz w:val="18"/>
          <w:szCs w:val="18"/>
        </w:rPr>
      </w:pPr>
      <w:r w:rsidRPr="00C53F8E">
        <w:rPr>
          <w:rFonts w:ascii="Verdana" w:hAnsi="Verdana"/>
          <w:sz w:val="18"/>
          <w:szCs w:val="18"/>
        </w:rPr>
        <w:t xml:space="preserve">wchodzącej od </w:t>
      </w:r>
      <w:r w:rsidRPr="00C53F8E">
        <w:rPr>
          <w:rFonts w:ascii="Verdana" w:hAnsi="Verdana"/>
          <w:sz w:val="18"/>
          <w:szCs w:val="18"/>
          <w:u w:val="single"/>
        </w:rPr>
        <w:t>co najmniej 12 miesięcy przed datą publikacji ogłoszenia przetargu</w:t>
      </w:r>
      <w:r w:rsidRPr="00C53F8E">
        <w:rPr>
          <w:rFonts w:ascii="Verdana" w:hAnsi="Verdana"/>
          <w:sz w:val="18"/>
          <w:szCs w:val="18"/>
        </w:rPr>
        <w:t xml:space="preserve"> w skład jego gospodarstwa rolnego.</w:t>
      </w:r>
    </w:p>
    <w:p w:rsidR="004066A1" w:rsidRDefault="004066A1" w:rsidP="00D077EE">
      <w:pPr>
        <w:numPr>
          <w:ilvl w:val="0"/>
          <w:numId w:val="17"/>
        </w:numPr>
        <w:tabs>
          <w:tab w:val="left" w:pos="426"/>
        </w:tabs>
        <w:spacing w:line="276" w:lineRule="auto"/>
        <w:ind w:left="425" w:hanging="425"/>
        <w:jc w:val="both"/>
        <w:rPr>
          <w:rFonts w:ascii="Verdana" w:hAnsi="Verdana"/>
          <w:sz w:val="18"/>
          <w:szCs w:val="18"/>
        </w:rPr>
      </w:pPr>
      <w:r w:rsidRPr="00C53F8E">
        <w:rPr>
          <w:rFonts w:ascii="Verdana" w:hAnsi="Verdana"/>
          <w:sz w:val="18"/>
          <w:szCs w:val="18"/>
        </w:rPr>
        <w:t>Oświadczenie o powierzchni użytków rolnych kiedykolwiek nabytych n</w:t>
      </w:r>
      <w:r w:rsidR="007B7D1E">
        <w:rPr>
          <w:rFonts w:ascii="Verdana" w:hAnsi="Verdana"/>
          <w:sz w:val="18"/>
          <w:szCs w:val="18"/>
        </w:rPr>
        <w:t>a własność lub dzierżawionych z </w:t>
      </w:r>
      <w:r w:rsidRPr="00C53F8E">
        <w:rPr>
          <w:rFonts w:ascii="Verdana" w:hAnsi="Verdana"/>
          <w:sz w:val="18"/>
          <w:szCs w:val="18"/>
        </w:rPr>
        <w:t>Zasobu Własności Rolnej Skarbu Państwa przez oferenta i jego mał</w:t>
      </w:r>
      <w:r w:rsidR="007B7D1E">
        <w:rPr>
          <w:rFonts w:ascii="Verdana" w:hAnsi="Verdana"/>
          <w:sz w:val="18"/>
          <w:szCs w:val="18"/>
        </w:rPr>
        <w:t>żonka w dniu złożenia oferty, w </w:t>
      </w:r>
      <w:r w:rsidRPr="00C53F8E">
        <w:rPr>
          <w:rFonts w:ascii="Verdana" w:hAnsi="Verdana"/>
          <w:sz w:val="18"/>
          <w:szCs w:val="18"/>
        </w:rPr>
        <w:t xml:space="preserve">hektarach z dokładnością do czwartego miejsca po przecinku. W przypadku nabycia gruntów na współwłasność w częściach ułamkowych należy podać powierzchnię gruntów odpowiadającą udziałowi we współwłasności. </w:t>
      </w:r>
      <w:r w:rsidRPr="00C53F8E">
        <w:rPr>
          <w:rFonts w:ascii="Verdana" w:hAnsi="Verdana"/>
          <w:sz w:val="18"/>
          <w:szCs w:val="18"/>
        </w:rPr>
        <w:lastRenderedPageBreak/>
        <w:t xml:space="preserve">W przypadku nabycia gruntów na współwłasność łączną należy podać łączną powierzchnię nabytych gruntów. W przypadku </w:t>
      </w:r>
      <w:proofErr w:type="spellStart"/>
      <w:r w:rsidRPr="00C53F8E">
        <w:rPr>
          <w:rFonts w:ascii="Verdana" w:hAnsi="Verdana"/>
          <w:sz w:val="18"/>
          <w:szCs w:val="18"/>
        </w:rPr>
        <w:t>współdzierżawienia</w:t>
      </w:r>
      <w:proofErr w:type="spellEnd"/>
      <w:r w:rsidRPr="00C53F8E">
        <w:rPr>
          <w:rFonts w:ascii="Verdana" w:hAnsi="Verdana"/>
          <w:sz w:val="18"/>
          <w:szCs w:val="18"/>
        </w:rPr>
        <w:t xml:space="preserve"> gruntów należy podać powierzchnię gruntów będących w faktycznym użytkowaniu oferenta,</w:t>
      </w:r>
    </w:p>
    <w:p w:rsidR="00917E32" w:rsidRPr="00EC3FBB" w:rsidRDefault="004066A1" w:rsidP="00D077EE">
      <w:pPr>
        <w:numPr>
          <w:ilvl w:val="0"/>
          <w:numId w:val="17"/>
        </w:numPr>
        <w:tabs>
          <w:tab w:val="left" w:pos="426"/>
        </w:tabs>
        <w:spacing w:line="276" w:lineRule="auto"/>
        <w:ind w:left="425" w:hanging="425"/>
        <w:jc w:val="both"/>
        <w:rPr>
          <w:rFonts w:ascii="Verdana" w:hAnsi="Verdana"/>
          <w:sz w:val="32"/>
          <w:szCs w:val="32"/>
        </w:rPr>
      </w:pPr>
      <w:r w:rsidRPr="00A40EF8">
        <w:rPr>
          <w:rFonts w:ascii="Verdana" w:hAnsi="Verdana"/>
          <w:sz w:val="18"/>
          <w:szCs w:val="18"/>
        </w:rPr>
        <w:t>Oświadczenia o liczbie zwierząt poszczególnych gatunków, ich płci i wieku, utrzymywanych w gospodarstwie oferenta, według średniorocznego stanu za poprzedni rok [</w:t>
      </w:r>
      <w:r w:rsidRPr="00A40EF8">
        <w:rPr>
          <w:rFonts w:ascii="Verdana" w:hAnsi="Verdana"/>
          <w:b/>
          <w:sz w:val="18"/>
          <w:szCs w:val="18"/>
        </w:rPr>
        <w:t xml:space="preserve">wg wzoru „Oświadczenie rolnika dotyczące średniego stanu stada zwierząt za </w:t>
      </w:r>
      <w:r w:rsidR="00D86191" w:rsidRPr="00A40EF8">
        <w:rPr>
          <w:rFonts w:ascii="Verdana" w:hAnsi="Verdana"/>
          <w:b/>
          <w:color w:val="000000" w:themeColor="text1"/>
          <w:sz w:val="18"/>
          <w:szCs w:val="18"/>
        </w:rPr>
        <w:t>20</w:t>
      </w:r>
      <w:r w:rsidR="00DA1926" w:rsidRPr="00A40EF8">
        <w:rPr>
          <w:rFonts w:ascii="Verdana" w:hAnsi="Verdana"/>
          <w:b/>
          <w:color w:val="000000" w:themeColor="text1"/>
          <w:sz w:val="18"/>
          <w:szCs w:val="18"/>
        </w:rPr>
        <w:t>2</w:t>
      </w:r>
      <w:r w:rsidR="00E30C21">
        <w:rPr>
          <w:rFonts w:ascii="Verdana" w:hAnsi="Verdana"/>
          <w:b/>
          <w:color w:val="000000" w:themeColor="text1"/>
          <w:sz w:val="18"/>
          <w:szCs w:val="18"/>
        </w:rPr>
        <w:t>3</w:t>
      </w:r>
      <w:r w:rsidRPr="00A40EF8">
        <w:rPr>
          <w:rFonts w:ascii="Verdana" w:hAnsi="Verdana"/>
          <w:b/>
          <w:color w:val="000000" w:themeColor="text1"/>
          <w:sz w:val="18"/>
          <w:szCs w:val="18"/>
        </w:rPr>
        <w:t xml:space="preserve"> </w:t>
      </w:r>
      <w:r w:rsidRPr="00A40EF8">
        <w:rPr>
          <w:rFonts w:ascii="Verdana" w:hAnsi="Verdana"/>
          <w:b/>
          <w:sz w:val="18"/>
          <w:szCs w:val="18"/>
        </w:rPr>
        <w:t>rok</w:t>
      </w:r>
      <w:r w:rsidRPr="00A40EF8">
        <w:rPr>
          <w:rFonts w:ascii="Verdana" w:hAnsi="Verdana"/>
          <w:sz w:val="18"/>
          <w:szCs w:val="18"/>
        </w:rPr>
        <w:t xml:space="preserve">”]. </w:t>
      </w:r>
      <w:r w:rsidRPr="00A40EF8">
        <w:rPr>
          <w:rFonts w:ascii="Verdana" w:hAnsi="Verdana"/>
          <w:i/>
          <w:sz w:val="18"/>
          <w:szCs w:val="18"/>
        </w:rPr>
        <w:t>W przypadku zwierząt, dla których ARiMR prowadzi taką ewidencję (bydła, owiec, kóz i świń), informacja o średniorocznej liczbie zwierząt w DJP (albo liczbie zwierząt danego gatunku, ich płci i wieku) w gospodarstwie oferenta w poprzednim roku, powinna być wydana przez Agencję Restrukturyzacji i Modernizacji Rolnictwa. Jeżeli stado zwierząt stanowi współwłasność małżonków, oświadczenie dotyczące średniego stanu stada zwierząt w gospodarstwie rodzinnym może złożyć również ten małżonek, na którego zwierzęta te nie są zarejestrowane w ARiMR. Wówczas do informacji z ARiMR wydanej na małżonka nie przystępującego do przetargu, należy załączyć oświadczenie podpisane przez obojga współmałżonk</w:t>
      </w:r>
      <w:r w:rsidR="007B7D1E" w:rsidRPr="00A40EF8">
        <w:rPr>
          <w:rFonts w:ascii="Verdana" w:hAnsi="Verdana"/>
          <w:i/>
          <w:sz w:val="18"/>
          <w:szCs w:val="18"/>
        </w:rPr>
        <w:t>ów</w:t>
      </w:r>
      <w:r w:rsidRPr="00A40EF8">
        <w:rPr>
          <w:rFonts w:ascii="Verdana" w:hAnsi="Verdana"/>
          <w:i/>
          <w:sz w:val="18"/>
          <w:szCs w:val="18"/>
        </w:rPr>
        <w:t>, że stado zwierząt stanowi ich współwłasność.</w:t>
      </w:r>
      <w:r w:rsidR="00714B31" w:rsidRPr="00A40EF8">
        <w:rPr>
          <w:rFonts w:ascii="Verdana" w:hAnsi="Verdana"/>
          <w:i/>
          <w:sz w:val="18"/>
          <w:szCs w:val="18"/>
        </w:rPr>
        <w:t xml:space="preserve"> </w:t>
      </w:r>
      <w:r w:rsidR="00714B31" w:rsidRPr="00484B4E">
        <w:rPr>
          <w:rFonts w:ascii="Verdana" w:hAnsi="Verdana"/>
          <w:i/>
          <w:sz w:val="18"/>
          <w:szCs w:val="18"/>
          <w:u w:val="single"/>
        </w:rPr>
        <w:t xml:space="preserve">Wzór oświadczenia dostępny na </w:t>
      </w:r>
      <w:r w:rsidR="00917E32" w:rsidRPr="00484B4E">
        <w:rPr>
          <w:rFonts w:ascii="Verdana" w:hAnsi="Verdana"/>
          <w:sz w:val="18"/>
          <w:szCs w:val="18"/>
          <w:u w:val="single"/>
        </w:rPr>
        <w:t xml:space="preserve"> </w:t>
      </w:r>
      <w:r w:rsidR="00917E32" w:rsidRPr="00484B4E">
        <w:rPr>
          <w:rFonts w:ascii="Verdana" w:hAnsi="Verdana" w:cs="Arial"/>
          <w:sz w:val="18"/>
          <w:szCs w:val="18"/>
          <w:u w:val="single"/>
        </w:rPr>
        <w:t xml:space="preserve">stronie internetowej Krajowego Ośrodka Wsparcia Rolnictwa </w:t>
      </w:r>
      <w:r w:rsidR="00917E32" w:rsidRPr="00484B4E">
        <w:rPr>
          <w:rFonts w:ascii="Verdana" w:hAnsi="Verdana"/>
          <w:b/>
          <w:sz w:val="18"/>
          <w:szCs w:val="18"/>
          <w:u w:val="single"/>
        </w:rPr>
        <w:t>www.gov.pl/web/kowr</w:t>
      </w:r>
      <w:r w:rsidR="00917E32" w:rsidRPr="00484B4E">
        <w:rPr>
          <w:rFonts w:ascii="Verdana" w:hAnsi="Verdana" w:cs="Arial"/>
          <w:sz w:val="18"/>
          <w:szCs w:val="18"/>
          <w:u w:val="single"/>
        </w:rPr>
        <w:t xml:space="preserve"> w zakładce </w:t>
      </w:r>
      <w:r w:rsidR="00917E32" w:rsidRPr="00484B4E">
        <w:rPr>
          <w:rFonts w:ascii="Verdana" w:hAnsi="Verdana"/>
          <w:spacing w:val="-3"/>
          <w:sz w:val="18"/>
          <w:szCs w:val="18"/>
          <w:u w:val="single"/>
        </w:rPr>
        <w:t>„Gospodarowanie zasobem/Dzierżawa nieruchomości/Wzory dokumentów”</w:t>
      </w:r>
      <w:r w:rsidR="00917E32" w:rsidRPr="00484B4E">
        <w:rPr>
          <w:rFonts w:ascii="Verdana" w:hAnsi="Verdana"/>
          <w:sz w:val="18"/>
          <w:szCs w:val="18"/>
          <w:u w:val="single"/>
        </w:rPr>
        <w:t>).</w:t>
      </w:r>
    </w:p>
    <w:p w:rsidR="004066A1" w:rsidRPr="00A40EF8" w:rsidRDefault="004066A1" w:rsidP="00D077EE">
      <w:pPr>
        <w:numPr>
          <w:ilvl w:val="0"/>
          <w:numId w:val="17"/>
        </w:numPr>
        <w:tabs>
          <w:tab w:val="left" w:pos="426"/>
        </w:tabs>
        <w:spacing w:line="276" w:lineRule="auto"/>
        <w:ind w:left="425" w:hanging="425"/>
        <w:jc w:val="both"/>
        <w:rPr>
          <w:rFonts w:ascii="Verdana" w:hAnsi="Verdana"/>
          <w:i/>
          <w:sz w:val="18"/>
          <w:szCs w:val="18"/>
        </w:rPr>
      </w:pPr>
      <w:r w:rsidRPr="00A40EF8">
        <w:rPr>
          <w:rFonts w:ascii="Verdana" w:hAnsi="Verdana"/>
          <w:sz w:val="18"/>
          <w:szCs w:val="18"/>
        </w:rPr>
        <w:t>Oświadczenie o powierzchni użytków rolnych stanowiących dzierżawę, użytkowanie wieczyste i własność rolnika i jego małżonka na dzień składania oferty, jeżeli nie uległa ona zmianie od dnia składania przy kwalifikowaniu, to znajduje się ono w oświadczeniu wg wzoru 2. Jeżeli nastąpiła zmiana to należy podać powierzchnię UR na dzień składania oferty (w ha, do czterech miejsc po przecinku, stanowiących własność, użytkowanych wieczyście a także dzierżawionych) i podać przyczynę zmiany tej powierzchni. W oświadczeniu tym dodatkowo należy podać powierzchnię użytków rolnych stanowiących odrębną własność, użytkowanie wieczyste i dzierżawionych wyłącznie przez małżonka.</w:t>
      </w:r>
    </w:p>
    <w:p w:rsidR="004066A1" w:rsidRPr="00C53F8E" w:rsidRDefault="004066A1" w:rsidP="00D077EE">
      <w:pPr>
        <w:numPr>
          <w:ilvl w:val="0"/>
          <w:numId w:val="17"/>
        </w:numPr>
        <w:tabs>
          <w:tab w:val="left" w:pos="426"/>
        </w:tabs>
        <w:spacing w:line="276" w:lineRule="auto"/>
        <w:ind w:left="425" w:hanging="425"/>
        <w:jc w:val="both"/>
        <w:rPr>
          <w:rFonts w:ascii="Verdana" w:hAnsi="Verdana"/>
          <w:sz w:val="18"/>
          <w:szCs w:val="18"/>
        </w:rPr>
      </w:pPr>
      <w:r w:rsidRPr="00C53F8E">
        <w:rPr>
          <w:rFonts w:ascii="Verdana" w:hAnsi="Verdana"/>
          <w:sz w:val="18"/>
          <w:szCs w:val="18"/>
        </w:rPr>
        <w:t>Koncepcję prowadzenia działalności na wydzierżawionej nieruchomości (krótko opisać w jaki sposób będzie użytkowana nieruchomość przeznaczona do dzierżawy),</w:t>
      </w:r>
    </w:p>
    <w:p w:rsidR="004066A1" w:rsidRPr="0051313A" w:rsidRDefault="004066A1" w:rsidP="00D077EE">
      <w:pPr>
        <w:numPr>
          <w:ilvl w:val="0"/>
          <w:numId w:val="17"/>
        </w:numPr>
        <w:tabs>
          <w:tab w:val="left" w:pos="426"/>
        </w:tabs>
        <w:spacing w:line="276" w:lineRule="auto"/>
        <w:ind w:left="425" w:hanging="425"/>
        <w:jc w:val="both"/>
        <w:rPr>
          <w:rFonts w:ascii="Verdana" w:hAnsi="Verdana"/>
          <w:sz w:val="18"/>
          <w:szCs w:val="18"/>
        </w:rPr>
      </w:pPr>
      <w:r w:rsidRPr="00C53F8E">
        <w:rPr>
          <w:rFonts w:ascii="Verdana" w:hAnsi="Verdana"/>
          <w:sz w:val="18"/>
          <w:szCs w:val="18"/>
        </w:rPr>
        <w:t xml:space="preserve">Oświadczenie, że sytuacja finansowa oferenta umożliwia mu należyte prowadzenie działalności na wydzierżawionej nieruchomości, wywiązuje się z zobowiązań finansowych z tytułu zaciągniętych kredytów, pożyczek i udzielonych poręczeń (albo że nie posiada zaciągniętych kredytów, pożyczek i nie udzielał </w:t>
      </w:r>
      <w:r w:rsidRPr="0051313A">
        <w:rPr>
          <w:rFonts w:ascii="Verdana" w:hAnsi="Verdana"/>
          <w:sz w:val="18"/>
          <w:szCs w:val="18"/>
        </w:rPr>
        <w:t xml:space="preserve">poręczeń) oraz że nie jest prowadzone przeciwko niemu postępowanie egzekucyjne, </w:t>
      </w:r>
    </w:p>
    <w:p w:rsidR="004066A1" w:rsidRDefault="004066A1" w:rsidP="00D077EE">
      <w:pPr>
        <w:numPr>
          <w:ilvl w:val="0"/>
          <w:numId w:val="17"/>
        </w:numPr>
        <w:tabs>
          <w:tab w:val="left" w:pos="426"/>
        </w:tabs>
        <w:spacing w:line="276" w:lineRule="auto"/>
        <w:ind w:left="425" w:hanging="425"/>
        <w:jc w:val="both"/>
        <w:rPr>
          <w:rFonts w:ascii="Verdana" w:hAnsi="Verdana"/>
          <w:sz w:val="18"/>
          <w:szCs w:val="18"/>
        </w:rPr>
      </w:pPr>
      <w:r w:rsidRPr="00C53F8E">
        <w:rPr>
          <w:rFonts w:ascii="Verdana" w:hAnsi="Verdana"/>
          <w:sz w:val="18"/>
          <w:szCs w:val="18"/>
        </w:rPr>
        <w:t xml:space="preserve">Propozycję zabezpieczenia zapłaty należności, za 15-miesięczny okres dzierżawy i ewentualnie bezumowne </w:t>
      </w:r>
      <w:r w:rsidRPr="0051313A">
        <w:rPr>
          <w:rFonts w:ascii="Verdana" w:hAnsi="Verdana"/>
          <w:sz w:val="18"/>
          <w:szCs w:val="18"/>
        </w:rPr>
        <w:t>korzystanie, zgodnie z informacją podaną w części ogłoszenia ZAWARCIE UMOWY DZIERŻAWY</w:t>
      </w:r>
      <w:r w:rsidR="00F63A3E" w:rsidRPr="0051313A">
        <w:rPr>
          <w:rFonts w:ascii="Verdana" w:hAnsi="Verdana"/>
          <w:sz w:val="18"/>
          <w:szCs w:val="18"/>
        </w:rPr>
        <w:t>:</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1:</w:t>
      </w:r>
      <w:r w:rsidR="009300F7" w:rsidRPr="009300F7">
        <w:rPr>
          <w:rFonts w:ascii="Verdana" w:hAnsi="Verdana"/>
          <w:sz w:val="18"/>
          <w:szCs w:val="18"/>
        </w:rPr>
        <w:tab/>
        <w:t xml:space="preserve"> </w:t>
      </w:r>
      <w:r w:rsidR="009300F7" w:rsidRPr="009300F7">
        <w:rPr>
          <w:rFonts w:ascii="Verdana" w:hAnsi="Verdana"/>
          <w:sz w:val="18"/>
          <w:szCs w:val="18"/>
        </w:rPr>
        <w:tab/>
        <w:t>kwoty 24</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2:</w:t>
      </w:r>
      <w:r w:rsidR="009300F7" w:rsidRPr="009300F7">
        <w:rPr>
          <w:rFonts w:ascii="Verdana" w:hAnsi="Verdana"/>
          <w:sz w:val="18"/>
          <w:szCs w:val="18"/>
        </w:rPr>
        <w:tab/>
        <w:t xml:space="preserve"> </w:t>
      </w:r>
      <w:r w:rsidR="009300F7" w:rsidRPr="009300F7">
        <w:rPr>
          <w:rFonts w:ascii="Verdana" w:hAnsi="Verdana"/>
          <w:sz w:val="18"/>
          <w:szCs w:val="18"/>
        </w:rPr>
        <w:tab/>
        <w:t>kwoty 24</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 nieruc</w:t>
      </w:r>
      <w:r w:rsidR="009300F7" w:rsidRPr="009300F7">
        <w:rPr>
          <w:rFonts w:ascii="Verdana" w:hAnsi="Verdana"/>
          <w:sz w:val="18"/>
          <w:szCs w:val="18"/>
        </w:rPr>
        <w:t>homości nr 3:</w:t>
      </w:r>
      <w:r w:rsidR="009300F7" w:rsidRPr="009300F7">
        <w:rPr>
          <w:rFonts w:ascii="Verdana" w:hAnsi="Verdana"/>
          <w:sz w:val="18"/>
          <w:szCs w:val="18"/>
        </w:rPr>
        <w:tab/>
        <w:t xml:space="preserve"> </w:t>
      </w:r>
      <w:r w:rsidR="009300F7" w:rsidRPr="009300F7">
        <w:rPr>
          <w:rFonts w:ascii="Verdana" w:hAnsi="Verdana"/>
          <w:sz w:val="18"/>
          <w:szCs w:val="18"/>
        </w:rPr>
        <w:tab/>
        <w:t>kwoty 23</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4:</w:t>
      </w:r>
      <w:r w:rsidR="009300F7" w:rsidRPr="009300F7">
        <w:rPr>
          <w:rFonts w:ascii="Verdana" w:hAnsi="Verdana"/>
          <w:sz w:val="18"/>
          <w:szCs w:val="18"/>
        </w:rPr>
        <w:tab/>
        <w:t xml:space="preserve"> </w:t>
      </w:r>
      <w:r w:rsidR="009300F7" w:rsidRPr="009300F7">
        <w:rPr>
          <w:rFonts w:ascii="Verdana" w:hAnsi="Verdana"/>
          <w:sz w:val="18"/>
          <w:szCs w:val="18"/>
        </w:rPr>
        <w:tab/>
        <w:t>kwoty 21</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5:</w:t>
      </w:r>
      <w:r w:rsidR="009300F7" w:rsidRPr="009300F7">
        <w:rPr>
          <w:rFonts w:ascii="Verdana" w:hAnsi="Verdana"/>
          <w:sz w:val="18"/>
          <w:szCs w:val="18"/>
        </w:rPr>
        <w:tab/>
        <w:t xml:space="preserve"> </w:t>
      </w:r>
      <w:r w:rsidR="009300F7" w:rsidRPr="009300F7">
        <w:rPr>
          <w:rFonts w:ascii="Verdana" w:hAnsi="Verdana"/>
          <w:sz w:val="18"/>
          <w:szCs w:val="18"/>
        </w:rPr>
        <w:tab/>
        <w:t>kwoty 21</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6:</w:t>
      </w:r>
      <w:r w:rsidR="009300F7" w:rsidRPr="009300F7">
        <w:rPr>
          <w:rFonts w:ascii="Verdana" w:hAnsi="Verdana"/>
          <w:sz w:val="18"/>
          <w:szCs w:val="18"/>
        </w:rPr>
        <w:tab/>
        <w:t xml:space="preserve"> </w:t>
      </w:r>
      <w:r w:rsidR="009300F7" w:rsidRPr="009300F7">
        <w:rPr>
          <w:rFonts w:ascii="Verdana" w:hAnsi="Verdana"/>
          <w:sz w:val="18"/>
          <w:szCs w:val="18"/>
        </w:rPr>
        <w:tab/>
        <w:t>kwoty 21</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w:t>
      </w:r>
      <w:r w:rsidR="009300F7" w:rsidRPr="009300F7">
        <w:rPr>
          <w:rFonts w:ascii="Verdana" w:hAnsi="Verdana"/>
          <w:sz w:val="18"/>
          <w:szCs w:val="18"/>
        </w:rPr>
        <w:t>la nieruchomości nr 7:</w:t>
      </w:r>
      <w:r w:rsidR="009300F7" w:rsidRPr="009300F7">
        <w:rPr>
          <w:rFonts w:ascii="Verdana" w:hAnsi="Verdana"/>
          <w:sz w:val="18"/>
          <w:szCs w:val="18"/>
        </w:rPr>
        <w:tab/>
      </w:r>
      <w:r w:rsidR="009300F7" w:rsidRPr="009300F7">
        <w:rPr>
          <w:rFonts w:ascii="Verdana" w:hAnsi="Verdana"/>
          <w:sz w:val="18"/>
          <w:szCs w:val="18"/>
        </w:rPr>
        <w:tab/>
        <w:t>kwoty 21</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 nieruchomości nr 8:</w:t>
      </w:r>
      <w:r w:rsidRPr="009300F7">
        <w:rPr>
          <w:rFonts w:ascii="Verdana" w:hAnsi="Verdana"/>
          <w:sz w:val="18"/>
          <w:szCs w:val="18"/>
        </w:rPr>
        <w:tab/>
      </w:r>
      <w:r w:rsidRPr="009300F7">
        <w:rPr>
          <w:rFonts w:ascii="Verdana" w:hAnsi="Verdana"/>
          <w:sz w:val="18"/>
          <w:szCs w:val="18"/>
        </w:rPr>
        <w:tab/>
        <w:t>kw</w:t>
      </w:r>
      <w:r w:rsidR="009300F7" w:rsidRPr="009300F7">
        <w:rPr>
          <w:rFonts w:ascii="Verdana" w:hAnsi="Verdana"/>
          <w:sz w:val="18"/>
          <w:szCs w:val="18"/>
        </w:rPr>
        <w:t>oty 20</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w:t>
      </w:r>
      <w:r w:rsidR="009300F7" w:rsidRPr="009300F7">
        <w:rPr>
          <w:rFonts w:ascii="Verdana" w:hAnsi="Verdana"/>
          <w:sz w:val="18"/>
          <w:szCs w:val="18"/>
        </w:rPr>
        <w:t>la nieruchomości nr 9:</w:t>
      </w:r>
      <w:r w:rsidR="009300F7" w:rsidRPr="009300F7">
        <w:rPr>
          <w:rFonts w:ascii="Verdana" w:hAnsi="Verdana"/>
          <w:sz w:val="18"/>
          <w:szCs w:val="18"/>
        </w:rPr>
        <w:tab/>
      </w:r>
      <w:r w:rsidR="009300F7" w:rsidRPr="009300F7">
        <w:rPr>
          <w:rFonts w:ascii="Verdana" w:hAnsi="Verdana"/>
          <w:sz w:val="18"/>
          <w:szCs w:val="18"/>
        </w:rPr>
        <w:tab/>
        <w:t>kwoty 20</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10:</w:t>
      </w:r>
      <w:r w:rsidR="009300F7" w:rsidRPr="009300F7">
        <w:rPr>
          <w:rFonts w:ascii="Verdana" w:hAnsi="Verdana"/>
          <w:sz w:val="18"/>
          <w:szCs w:val="18"/>
        </w:rPr>
        <w:tab/>
      </w:r>
      <w:r w:rsidR="009300F7" w:rsidRPr="009300F7">
        <w:rPr>
          <w:rFonts w:ascii="Verdana" w:hAnsi="Verdana"/>
          <w:sz w:val="18"/>
          <w:szCs w:val="18"/>
        </w:rPr>
        <w:tab/>
        <w:t>kwoty 20</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11:</w:t>
      </w:r>
      <w:r w:rsidR="009300F7" w:rsidRPr="009300F7">
        <w:rPr>
          <w:rFonts w:ascii="Verdana" w:hAnsi="Verdana"/>
          <w:sz w:val="18"/>
          <w:szCs w:val="18"/>
        </w:rPr>
        <w:tab/>
      </w:r>
      <w:r w:rsidR="009300F7" w:rsidRPr="009300F7">
        <w:rPr>
          <w:rFonts w:ascii="Verdana" w:hAnsi="Verdana"/>
          <w:sz w:val="18"/>
          <w:szCs w:val="18"/>
        </w:rPr>
        <w:tab/>
        <w:t>kwoty 20</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w:t>
      </w:r>
      <w:r w:rsidR="009300F7" w:rsidRPr="009300F7">
        <w:rPr>
          <w:rFonts w:ascii="Verdana" w:hAnsi="Verdana"/>
          <w:sz w:val="18"/>
          <w:szCs w:val="18"/>
        </w:rPr>
        <w:t xml:space="preserve"> nieruchomości nr 12:</w:t>
      </w:r>
      <w:r w:rsidR="009300F7" w:rsidRPr="009300F7">
        <w:rPr>
          <w:rFonts w:ascii="Verdana" w:hAnsi="Verdana"/>
          <w:sz w:val="18"/>
          <w:szCs w:val="18"/>
        </w:rPr>
        <w:tab/>
        <w:t xml:space="preserve"> </w:t>
      </w:r>
      <w:r w:rsidR="009300F7" w:rsidRPr="009300F7">
        <w:rPr>
          <w:rFonts w:ascii="Verdana" w:hAnsi="Verdana"/>
          <w:sz w:val="18"/>
          <w:szCs w:val="18"/>
        </w:rPr>
        <w:tab/>
        <w:t>kwoty 19</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w:t>
      </w:r>
      <w:r w:rsidR="009300F7" w:rsidRPr="009300F7">
        <w:rPr>
          <w:rFonts w:ascii="Verdana" w:hAnsi="Verdana"/>
          <w:sz w:val="18"/>
          <w:szCs w:val="18"/>
        </w:rPr>
        <w:t xml:space="preserve"> nieruchomości nr 13:</w:t>
      </w:r>
      <w:r w:rsidR="009300F7" w:rsidRPr="009300F7">
        <w:rPr>
          <w:rFonts w:ascii="Verdana" w:hAnsi="Verdana"/>
          <w:sz w:val="18"/>
          <w:szCs w:val="18"/>
        </w:rPr>
        <w:tab/>
        <w:t xml:space="preserve"> </w:t>
      </w:r>
      <w:r w:rsidR="009300F7" w:rsidRPr="009300F7">
        <w:rPr>
          <w:rFonts w:ascii="Verdana" w:hAnsi="Verdana"/>
          <w:sz w:val="18"/>
          <w:szCs w:val="18"/>
        </w:rPr>
        <w:tab/>
        <w:t>kwoty 19</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w:t>
      </w:r>
      <w:r w:rsidR="009300F7" w:rsidRPr="009300F7">
        <w:rPr>
          <w:rFonts w:ascii="Verdana" w:hAnsi="Verdana"/>
          <w:sz w:val="18"/>
          <w:szCs w:val="18"/>
        </w:rPr>
        <w:t xml:space="preserve"> nieruchomości nr 14:</w:t>
      </w:r>
      <w:r w:rsidR="009300F7" w:rsidRPr="009300F7">
        <w:rPr>
          <w:rFonts w:ascii="Verdana" w:hAnsi="Verdana"/>
          <w:sz w:val="18"/>
          <w:szCs w:val="18"/>
        </w:rPr>
        <w:tab/>
        <w:t xml:space="preserve"> </w:t>
      </w:r>
      <w:r w:rsidR="009300F7" w:rsidRPr="009300F7">
        <w:rPr>
          <w:rFonts w:ascii="Verdana" w:hAnsi="Verdana"/>
          <w:sz w:val="18"/>
          <w:szCs w:val="18"/>
        </w:rPr>
        <w:tab/>
        <w:t>kwoty 19</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w:t>
      </w:r>
      <w:r w:rsidR="009300F7" w:rsidRPr="009300F7">
        <w:rPr>
          <w:rFonts w:ascii="Verdana" w:hAnsi="Verdana"/>
          <w:sz w:val="18"/>
          <w:szCs w:val="18"/>
        </w:rPr>
        <w:t xml:space="preserve"> nieruchomości nr 15:</w:t>
      </w:r>
      <w:r w:rsidR="009300F7" w:rsidRPr="009300F7">
        <w:rPr>
          <w:rFonts w:ascii="Verdana" w:hAnsi="Verdana"/>
          <w:sz w:val="18"/>
          <w:szCs w:val="18"/>
        </w:rPr>
        <w:tab/>
        <w:t xml:space="preserve"> </w:t>
      </w:r>
      <w:r w:rsidR="009300F7" w:rsidRPr="009300F7">
        <w:rPr>
          <w:rFonts w:ascii="Verdana" w:hAnsi="Verdana"/>
          <w:sz w:val="18"/>
          <w:szCs w:val="18"/>
        </w:rPr>
        <w:tab/>
        <w:t>kwoty 18</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16:</w:t>
      </w:r>
      <w:r w:rsidR="009300F7" w:rsidRPr="009300F7">
        <w:rPr>
          <w:rFonts w:ascii="Verdana" w:hAnsi="Verdana"/>
          <w:sz w:val="18"/>
          <w:szCs w:val="18"/>
        </w:rPr>
        <w:tab/>
      </w:r>
      <w:r w:rsidR="009300F7" w:rsidRPr="009300F7">
        <w:rPr>
          <w:rFonts w:ascii="Verdana" w:hAnsi="Verdana"/>
          <w:sz w:val="18"/>
          <w:szCs w:val="18"/>
        </w:rPr>
        <w:tab/>
        <w:t>kwoty 18</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17:</w:t>
      </w:r>
      <w:r w:rsidR="009300F7" w:rsidRPr="009300F7">
        <w:rPr>
          <w:rFonts w:ascii="Verdana" w:hAnsi="Verdana"/>
          <w:sz w:val="18"/>
          <w:szCs w:val="18"/>
        </w:rPr>
        <w:tab/>
      </w:r>
      <w:r w:rsidR="009300F7" w:rsidRPr="009300F7">
        <w:rPr>
          <w:rFonts w:ascii="Verdana" w:hAnsi="Verdana"/>
          <w:sz w:val="18"/>
          <w:szCs w:val="18"/>
        </w:rPr>
        <w:tab/>
        <w:t>kwoty 18</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18:</w:t>
      </w:r>
      <w:r w:rsidR="009300F7" w:rsidRPr="009300F7">
        <w:rPr>
          <w:rFonts w:ascii="Verdana" w:hAnsi="Verdana"/>
          <w:sz w:val="18"/>
          <w:szCs w:val="18"/>
        </w:rPr>
        <w:tab/>
      </w:r>
      <w:r w:rsidR="009300F7" w:rsidRPr="009300F7">
        <w:rPr>
          <w:rFonts w:ascii="Verdana" w:hAnsi="Verdana"/>
          <w:sz w:val="18"/>
          <w:szCs w:val="18"/>
        </w:rPr>
        <w:tab/>
        <w:t>kwoty 18</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 nieru</w:t>
      </w:r>
      <w:r w:rsidR="009300F7" w:rsidRPr="009300F7">
        <w:rPr>
          <w:rFonts w:ascii="Verdana" w:hAnsi="Verdana"/>
          <w:sz w:val="18"/>
          <w:szCs w:val="18"/>
        </w:rPr>
        <w:t>chomości nr 19:</w:t>
      </w:r>
      <w:r w:rsidR="009300F7" w:rsidRPr="009300F7">
        <w:rPr>
          <w:rFonts w:ascii="Verdana" w:hAnsi="Verdana"/>
          <w:sz w:val="18"/>
          <w:szCs w:val="18"/>
        </w:rPr>
        <w:tab/>
      </w:r>
      <w:r w:rsidR="009300F7" w:rsidRPr="009300F7">
        <w:rPr>
          <w:rFonts w:ascii="Verdana" w:hAnsi="Verdana"/>
          <w:sz w:val="18"/>
          <w:szCs w:val="18"/>
        </w:rPr>
        <w:tab/>
        <w:t>kwoty 18</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w:t>
      </w:r>
      <w:r w:rsidR="009300F7" w:rsidRPr="009300F7">
        <w:rPr>
          <w:rFonts w:ascii="Verdana" w:hAnsi="Verdana"/>
          <w:sz w:val="18"/>
          <w:szCs w:val="18"/>
        </w:rPr>
        <w:t xml:space="preserve"> nieruchomości nr 20:</w:t>
      </w:r>
      <w:r w:rsidR="009300F7" w:rsidRPr="009300F7">
        <w:rPr>
          <w:rFonts w:ascii="Verdana" w:hAnsi="Verdana"/>
          <w:sz w:val="18"/>
          <w:szCs w:val="18"/>
        </w:rPr>
        <w:tab/>
      </w:r>
      <w:r w:rsidR="009300F7" w:rsidRPr="009300F7">
        <w:rPr>
          <w:rFonts w:ascii="Verdana" w:hAnsi="Verdana"/>
          <w:sz w:val="18"/>
          <w:szCs w:val="18"/>
        </w:rPr>
        <w:tab/>
        <w:t>kwoty 15</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21:</w:t>
      </w:r>
      <w:r w:rsidR="009300F7" w:rsidRPr="009300F7">
        <w:rPr>
          <w:rFonts w:ascii="Verdana" w:hAnsi="Verdana"/>
          <w:sz w:val="18"/>
          <w:szCs w:val="18"/>
        </w:rPr>
        <w:tab/>
      </w:r>
      <w:r w:rsidR="009300F7" w:rsidRPr="009300F7">
        <w:rPr>
          <w:rFonts w:ascii="Verdana" w:hAnsi="Verdana"/>
          <w:sz w:val="18"/>
          <w:szCs w:val="18"/>
        </w:rPr>
        <w:tab/>
        <w:t>kwoty 15</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22:</w:t>
      </w:r>
      <w:r w:rsidR="009300F7" w:rsidRPr="009300F7">
        <w:rPr>
          <w:rFonts w:ascii="Verdana" w:hAnsi="Verdana"/>
          <w:sz w:val="18"/>
          <w:szCs w:val="18"/>
        </w:rPr>
        <w:tab/>
      </w:r>
      <w:r w:rsidR="009300F7" w:rsidRPr="009300F7">
        <w:rPr>
          <w:rFonts w:ascii="Verdana" w:hAnsi="Verdana"/>
          <w:sz w:val="18"/>
          <w:szCs w:val="18"/>
        </w:rPr>
        <w:tab/>
        <w:t>kwoty 12</w:t>
      </w:r>
      <w:r w:rsidRPr="009300F7">
        <w:rPr>
          <w:rFonts w:ascii="Verdana" w:hAnsi="Verdana"/>
          <w:sz w:val="18"/>
          <w:szCs w:val="18"/>
        </w:rPr>
        <w:t>.000,00 zł;</w:t>
      </w:r>
    </w:p>
    <w:p w:rsidR="00001149" w:rsidRPr="009300F7"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w:t>
      </w:r>
      <w:r w:rsidR="009300F7" w:rsidRPr="009300F7">
        <w:rPr>
          <w:rFonts w:ascii="Verdana" w:hAnsi="Verdana"/>
          <w:sz w:val="18"/>
          <w:szCs w:val="18"/>
        </w:rPr>
        <w:t>a nieruchomości nr 23:</w:t>
      </w:r>
      <w:r w:rsidR="009300F7" w:rsidRPr="009300F7">
        <w:rPr>
          <w:rFonts w:ascii="Verdana" w:hAnsi="Verdana"/>
          <w:sz w:val="18"/>
          <w:szCs w:val="18"/>
        </w:rPr>
        <w:tab/>
      </w:r>
      <w:r w:rsidR="009300F7" w:rsidRPr="009300F7">
        <w:rPr>
          <w:rFonts w:ascii="Verdana" w:hAnsi="Verdana"/>
          <w:sz w:val="18"/>
          <w:szCs w:val="18"/>
        </w:rPr>
        <w:tab/>
        <w:t>kwoty   9</w:t>
      </w:r>
      <w:r w:rsidRPr="009300F7">
        <w:rPr>
          <w:rFonts w:ascii="Verdana" w:hAnsi="Verdana"/>
          <w:sz w:val="18"/>
          <w:szCs w:val="18"/>
        </w:rPr>
        <w:t>.000,00 zł;</w:t>
      </w:r>
    </w:p>
    <w:p w:rsidR="00001149" w:rsidRPr="003875C9" w:rsidRDefault="00001149" w:rsidP="00001149">
      <w:pPr>
        <w:tabs>
          <w:tab w:val="left" w:pos="426"/>
        </w:tabs>
        <w:spacing w:line="276" w:lineRule="auto"/>
        <w:ind w:left="425"/>
        <w:jc w:val="both"/>
        <w:rPr>
          <w:rFonts w:ascii="Verdana" w:hAnsi="Verdana"/>
          <w:sz w:val="18"/>
          <w:szCs w:val="18"/>
        </w:rPr>
      </w:pPr>
      <w:r w:rsidRPr="009300F7">
        <w:rPr>
          <w:rFonts w:ascii="Verdana" w:hAnsi="Verdana"/>
          <w:sz w:val="18"/>
          <w:szCs w:val="18"/>
        </w:rPr>
        <w:t>- dla nieruchomości nr 24:</w:t>
      </w:r>
      <w:r w:rsidR="009300F7" w:rsidRPr="009300F7">
        <w:rPr>
          <w:rFonts w:ascii="Verdana" w:hAnsi="Verdana"/>
          <w:sz w:val="18"/>
          <w:szCs w:val="18"/>
        </w:rPr>
        <w:tab/>
      </w:r>
      <w:r w:rsidR="009300F7" w:rsidRPr="009300F7">
        <w:rPr>
          <w:rFonts w:ascii="Verdana" w:hAnsi="Verdana"/>
          <w:sz w:val="18"/>
          <w:szCs w:val="18"/>
        </w:rPr>
        <w:tab/>
        <w:t>kwoty   4</w:t>
      </w:r>
      <w:r w:rsidRPr="009300F7">
        <w:rPr>
          <w:rFonts w:ascii="Verdana" w:hAnsi="Verdana"/>
          <w:sz w:val="18"/>
          <w:szCs w:val="18"/>
        </w:rPr>
        <w:t>.000,00 zł;</w:t>
      </w:r>
    </w:p>
    <w:p w:rsidR="0051313A" w:rsidRDefault="004066A1" w:rsidP="00D077EE">
      <w:pPr>
        <w:numPr>
          <w:ilvl w:val="0"/>
          <w:numId w:val="17"/>
        </w:numPr>
        <w:tabs>
          <w:tab w:val="left" w:pos="426"/>
        </w:tabs>
        <w:spacing w:line="276" w:lineRule="auto"/>
        <w:ind w:left="426" w:hanging="426"/>
        <w:jc w:val="both"/>
        <w:rPr>
          <w:rFonts w:ascii="Verdana" w:hAnsi="Verdana"/>
          <w:sz w:val="18"/>
          <w:szCs w:val="18"/>
        </w:rPr>
      </w:pPr>
      <w:r w:rsidRPr="0051313A">
        <w:rPr>
          <w:rFonts w:ascii="Verdana" w:hAnsi="Verdana"/>
          <w:sz w:val="18"/>
          <w:szCs w:val="18"/>
        </w:rPr>
        <w:t>Inne informacje niezbędne do oceny ofert, np. oświadczenie oferenta, że</w:t>
      </w:r>
      <w:r w:rsidR="00D036D3" w:rsidRPr="0051313A">
        <w:rPr>
          <w:rFonts w:ascii="Verdana" w:hAnsi="Verdana"/>
          <w:sz w:val="18"/>
          <w:szCs w:val="18"/>
        </w:rPr>
        <w:t xml:space="preserve"> jest (nie jest) ubezpieczony w </w:t>
      </w:r>
      <w:r w:rsidRPr="0051313A">
        <w:rPr>
          <w:rFonts w:ascii="Verdana" w:hAnsi="Verdana"/>
          <w:sz w:val="18"/>
          <w:szCs w:val="18"/>
        </w:rPr>
        <w:t>KRUS,</w:t>
      </w:r>
    </w:p>
    <w:p w:rsidR="004066A1" w:rsidRPr="0051313A" w:rsidRDefault="004066A1" w:rsidP="00D077EE">
      <w:pPr>
        <w:numPr>
          <w:ilvl w:val="0"/>
          <w:numId w:val="17"/>
        </w:numPr>
        <w:tabs>
          <w:tab w:val="left" w:pos="426"/>
        </w:tabs>
        <w:spacing w:line="276" w:lineRule="auto"/>
        <w:ind w:left="426" w:hanging="426"/>
        <w:jc w:val="both"/>
        <w:rPr>
          <w:rFonts w:ascii="Verdana" w:hAnsi="Verdana"/>
          <w:sz w:val="18"/>
          <w:szCs w:val="18"/>
        </w:rPr>
      </w:pPr>
      <w:r w:rsidRPr="0051313A">
        <w:rPr>
          <w:rFonts w:ascii="Verdana" w:hAnsi="Verdana"/>
          <w:sz w:val="18"/>
          <w:szCs w:val="18"/>
        </w:rPr>
        <w:t>Oświadczenie o świadomości odpowiedzialności karnej za złożenie fałszywego oświadczenia</w:t>
      </w:r>
      <w:r w:rsidR="00894E3A" w:rsidRPr="0051313A">
        <w:rPr>
          <w:rFonts w:ascii="Verdana" w:hAnsi="Verdana"/>
          <w:sz w:val="18"/>
          <w:szCs w:val="18"/>
        </w:rPr>
        <w:t>.</w:t>
      </w:r>
    </w:p>
    <w:p w:rsidR="004066A1" w:rsidRPr="00C53F8E" w:rsidRDefault="004066A1" w:rsidP="00380BAD">
      <w:pPr>
        <w:tabs>
          <w:tab w:val="left" w:pos="426"/>
        </w:tabs>
        <w:spacing w:line="276" w:lineRule="auto"/>
        <w:jc w:val="both"/>
        <w:rPr>
          <w:rFonts w:ascii="Verdana" w:hAnsi="Verdana"/>
          <w:sz w:val="18"/>
          <w:szCs w:val="18"/>
        </w:rPr>
      </w:pPr>
    </w:p>
    <w:p w:rsidR="004066A1" w:rsidRPr="00C53F8E" w:rsidRDefault="004066A1" w:rsidP="00380BAD">
      <w:pPr>
        <w:spacing w:line="276" w:lineRule="auto"/>
        <w:jc w:val="both"/>
        <w:rPr>
          <w:rFonts w:ascii="Verdana" w:hAnsi="Verdana"/>
          <w:sz w:val="18"/>
          <w:szCs w:val="18"/>
        </w:rPr>
      </w:pPr>
      <w:r w:rsidRPr="00C53F8E">
        <w:rPr>
          <w:rFonts w:ascii="Verdana" w:hAnsi="Verdana"/>
          <w:sz w:val="18"/>
          <w:szCs w:val="18"/>
          <w:u w:val="single"/>
        </w:rPr>
        <w:t>Do oferty należy załączyć</w:t>
      </w:r>
      <w:r w:rsidRPr="00C53F8E">
        <w:rPr>
          <w:rFonts w:ascii="Verdana" w:hAnsi="Verdana"/>
          <w:sz w:val="18"/>
          <w:szCs w:val="18"/>
        </w:rPr>
        <w:t>:</w:t>
      </w:r>
    </w:p>
    <w:p w:rsidR="004066A1" w:rsidRPr="00B83E3E" w:rsidRDefault="004066A1" w:rsidP="00D077EE">
      <w:pPr>
        <w:numPr>
          <w:ilvl w:val="0"/>
          <w:numId w:val="18"/>
        </w:numPr>
        <w:tabs>
          <w:tab w:val="left" w:pos="426"/>
        </w:tabs>
        <w:spacing w:line="276" w:lineRule="auto"/>
        <w:ind w:left="426" w:hanging="426"/>
        <w:jc w:val="both"/>
        <w:rPr>
          <w:rFonts w:ascii="Verdana" w:hAnsi="Verdana"/>
          <w:sz w:val="18"/>
          <w:szCs w:val="18"/>
        </w:rPr>
      </w:pPr>
      <w:r w:rsidRPr="00B83E3E">
        <w:rPr>
          <w:rFonts w:ascii="Verdana" w:hAnsi="Verdana"/>
          <w:sz w:val="18"/>
          <w:szCs w:val="18"/>
        </w:rPr>
        <w:t>w przypadku podpisania oferty przez pełnomocnika uczestnika przetargu – kopię pełnomocnictwa,</w:t>
      </w:r>
    </w:p>
    <w:p w:rsidR="004066A1" w:rsidRPr="00B83E3E" w:rsidRDefault="004066A1" w:rsidP="00D077EE">
      <w:pPr>
        <w:numPr>
          <w:ilvl w:val="0"/>
          <w:numId w:val="18"/>
        </w:numPr>
        <w:tabs>
          <w:tab w:val="left" w:pos="426"/>
        </w:tabs>
        <w:spacing w:line="276" w:lineRule="auto"/>
        <w:ind w:left="426" w:hanging="426"/>
        <w:jc w:val="both"/>
        <w:rPr>
          <w:rFonts w:ascii="Verdana" w:hAnsi="Verdana"/>
          <w:sz w:val="18"/>
          <w:szCs w:val="18"/>
        </w:rPr>
      </w:pPr>
      <w:r w:rsidRPr="00B83E3E">
        <w:rPr>
          <w:rFonts w:ascii="Verdana" w:hAnsi="Verdana"/>
          <w:sz w:val="18"/>
          <w:szCs w:val="18"/>
        </w:rPr>
        <w:t>kopię dowodu wpłaty wadium,</w:t>
      </w:r>
    </w:p>
    <w:p w:rsidR="00A015E3" w:rsidRPr="00B83E3E" w:rsidRDefault="00A015E3" w:rsidP="00D077EE">
      <w:pPr>
        <w:numPr>
          <w:ilvl w:val="0"/>
          <w:numId w:val="18"/>
        </w:numPr>
        <w:tabs>
          <w:tab w:val="left" w:pos="426"/>
        </w:tabs>
        <w:spacing w:line="276" w:lineRule="auto"/>
        <w:ind w:left="426" w:hanging="426"/>
        <w:jc w:val="both"/>
        <w:rPr>
          <w:rFonts w:ascii="Verdana" w:hAnsi="Verdana"/>
          <w:sz w:val="18"/>
          <w:szCs w:val="18"/>
        </w:rPr>
      </w:pPr>
      <w:r w:rsidRPr="00B83E3E">
        <w:rPr>
          <w:rFonts w:ascii="Verdana" w:hAnsi="Verdana"/>
          <w:sz w:val="18"/>
          <w:szCs w:val="18"/>
        </w:rPr>
        <w:lastRenderedPageBreak/>
        <w:t xml:space="preserve">kopia wypisu z ewidencji gruntów dla działki w skład której wchodzą użytki rolne, będącej własnością lub znajdującej się w użytkowaniu wieczystym lub dzierżawionej z zasobów Skarbu Państwa </w:t>
      </w:r>
      <w:r w:rsidR="003F1A87" w:rsidRPr="00484B4E">
        <w:rPr>
          <w:rFonts w:ascii="Verdana" w:hAnsi="Verdana"/>
          <w:sz w:val="18"/>
          <w:szCs w:val="18"/>
        </w:rPr>
        <w:t xml:space="preserve">(nie dotyczy nieruchomość dzierżawionych od KOWR) </w:t>
      </w:r>
      <w:r w:rsidRPr="00B83E3E">
        <w:rPr>
          <w:rFonts w:ascii="Verdana" w:hAnsi="Verdana"/>
          <w:sz w:val="18"/>
          <w:szCs w:val="18"/>
        </w:rPr>
        <w:t>albo jednostki samorządu terytorialnego albo od osoby fizycznej, która wydzierżawiła nieruchomość rolną na okres nie krótszy niż 10 lat, w celu zaprzestania prowadzenia działalności rolniczej w myśl ustawy z dnia 20 grudnia 1990 r. o ubezpieczeniu s</w:t>
      </w:r>
      <w:r w:rsidR="00252E9D">
        <w:rPr>
          <w:rFonts w:ascii="Verdana" w:hAnsi="Verdana"/>
          <w:sz w:val="18"/>
          <w:szCs w:val="18"/>
        </w:rPr>
        <w:t>połecznym rolników (Dz.U. z 2023 r. poz. 208</w:t>
      </w:r>
      <w:r w:rsidRPr="00B83E3E">
        <w:rPr>
          <w:rFonts w:ascii="Verdana" w:hAnsi="Verdana"/>
          <w:sz w:val="18"/>
          <w:szCs w:val="18"/>
        </w:rPr>
        <w:t>) - od co najmniej 12 miesięcy przed datą publikacji ogłoszenia przetargu, położonej najbliżej nieruchomości będącej przedmiotem przetargu,</w:t>
      </w:r>
    </w:p>
    <w:p w:rsidR="004066A1" w:rsidRPr="00B83E3E" w:rsidRDefault="004066A1" w:rsidP="00D077EE">
      <w:pPr>
        <w:numPr>
          <w:ilvl w:val="0"/>
          <w:numId w:val="18"/>
        </w:numPr>
        <w:tabs>
          <w:tab w:val="left" w:pos="426"/>
        </w:tabs>
        <w:spacing w:line="276" w:lineRule="auto"/>
        <w:ind w:left="426" w:hanging="426"/>
        <w:jc w:val="both"/>
        <w:rPr>
          <w:rFonts w:ascii="Verdana" w:hAnsi="Verdana"/>
          <w:sz w:val="18"/>
          <w:szCs w:val="18"/>
        </w:rPr>
      </w:pPr>
      <w:r w:rsidRPr="00B83E3E">
        <w:rPr>
          <w:rFonts w:ascii="Verdana" w:hAnsi="Verdana"/>
          <w:sz w:val="18"/>
          <w:szCs w:val="18"/>
        </w:rPr>
        <w:t xml:space="preserve">dokumenty potwierdzające własność, użytkowanie wieczyste bądź dzierżawę działki, w przypadku prawa własności lub użytkowania wieczystego, </w:t>
      </w:r>
      <w:r w:rsidRPr="00B83E3E">
        <w:rPr>
          <w:rFonts w:ascii="Verdana" w:hAnsi="Verdana"/>
          <w:sz w:val="18"/>
          <w:szCs w:val="18"/>
          <w:u w:val="single"/>
        </w:rPr>
        <w:t>gdy działka nie jest ujawniona w KW</w:t>
      </w:r>
      <w:r w:rsidRPr="00B83E3E">
        <w:rPr>
          <w:rFonts w:ascii="Verdana" w:hAnsi="Verdana"/>
          <w:sz w:val="18"/>
          <w:szCs w:val="18"/>
        </w:rPr>
        <w:t xml:space="preserve"> – kopia umowy przenoszącej własność nieruchomości albo prawo użytkowania wieczystego (w formie aktu notarialnego). Jeśli działka jest ujawniona w KW, kopię KW albo wydruk z portalu internetowego "Elektroniczne Księgi Wieczyste” składa oferent. W przypadku dzierżawy gruntów, do oferty należy załączyć kopię umowy dzierżawy. W przypadku umów dzierżawy zawartych przez oferenta z osobami fizycznymi</w:t>
      </w:r>
      <w:r w:rsidR="00D036D3" w:rsidRPr="00B83E3E">
        <w:rPr>
          <w:rFonts w:ascii="Verdana" w:hAnsi="Verdana"/>
          <w:sz w:val="18"/>
          <w:szCs w:val="18"/>
        </w:rPr>
        <w:t>,</w:t>
      </w:r>
      <w:r w:rsidRPr="00B83E3E">
        <w:rPr>
          <w:rFonts w:ascii="Verdana" w:hAnsi="Verdana"/>
          <w:sz w:val="18"/>
          <w:szCs w:val="18"/>
        </w:rPr>
        <w:t xml:space="preserve"> które zawarły umowę w celu zaprzestania prowadzenia działalności rolniczej w myśl ustawy z dnia 20 grudnia 1990 r. o ubezpieczeniu społecznym rolników (</w:t>
      </w:r>
      <w:r w:rsidRPr="00B83E3E">
        <w:rPr>
          <w:rFonts w:ascii="Verdana" w:hAnsi="Verdana"/>
          <w:bCs/>
          <w:sz w:val="18"/>
          <w:szCs w:val="18"/>
        </w:rPr>
        <w:t xml:space="preserve">Dz.U. z </w:t>
      </w:r>
      <w:r w:rsidR="00252E9D">
        <w:rPr>
          <w:rFonts w:ascii="Verdana" w:hAnsi="Verdana"/>
          <w:bCs/>
          <w:sz w:val="18"/>
          <w:szCs w:val="18"/>
        </w:rPr>
        <w:t>2023</w:t>
      </w:r>
      <w:r w:rsidR="00184EF9">
        <w:rPr>
          <w:rFonts w:ascii="Verdana" w:hAnsi="Verdana"/>
          <w:bCs/>
          <w:sz w:val="18"/>
          <w:szCs w:val="18"/>
        </w:rPr>
        <w:t xml:space="preserve"> r. poz. </w:t>
      </w:r>
      <w:r w:rsidR="00252E9D">
        <w:rPr>
          <w:rFonts w:ascii="Verdana" w:hAnsi="Verdana"/>
          <w:bCs/>
          <w:sz w:val="18"/>
          <w:szCs w:val="18"/>
        </w:rPr>
        <w:t>208</w:t>
      </w:r>
      <w:r w:rsidRPr="00B83E3E">
        <w:rPr>
          <w:rFonts w:ascii="Verdana" w:hAnsi="Verdana"/>
          <w:sz w:val="18"/>
          <w:szCs w:val="18"/>
        </w:rPr>
        <w:t>) – na oferencie spoczywa obowiązek udowodnienia, iż umowa faktycznie została zawarta w powyższym celu.</w:t>
      </w:r>
    </w:p>
    <w:p w:rsidR="004066A1" w:rsidRPr="00B83E3E" w:rsidRDefault="004066A1" w:rsidP="00D077EE">
      <w:pPr>
        <w:numPr>
          <w:ilvl w:val="0"/>
          <w:numId w:val="18"/>
        </w:numPr>
        <w:tabs>
          <w:tab w:val="left" w:pos="426"/>
        </w:tabs>
        <w:spacing w:line="276" w:lineRule="auto"/>
        <w:ind w:left="426" w:hanging="426"/>
        <w:jc w:val="both"/>
        <w:rPr>
          <w:rFonts w:ascii="Verdana" w:hAnsi="Verdana"/>
          <w:sz w:val="18"/>
          <w:szCs w:val="18"/>
        </w:rPr>
      </w:pPr>
      <w:r w:rsidRPr="00B83E3E">
        <w:rPr>
          <w:rFonts w:ascii="Verdana" w:hAnsi="Verdana"/>
          <w:sz w:val="18"/>
          <w:szCs w:val="18"/>
        </w:rPr>
        <w:t>informację o liczbie zwierząt w Dużych Jednostkach Przeliczeniowych - DJP (lub poszczególnych gatunków, ich płci i wieku) za poprzedni rok, wydaną przez ARiMR (dotyczy zwierząt dla których ARiMR prowadzi taką ewidencję: bydła, owiec, kóz i świń), a dla pozostałych zwierząt - oświadczenie rolnika dotyczące średniego stanu stada zwierząt za poprzedni rok [</w:t>
      </w:r>
      <w:r w:rsidRPr="00B83E3E">
        <w:rPr>
          <w:rFonts w:ascii="Verdana" w:hAnsi="Verdana"/>
          <w:b/>
          <w:sz w:val="18"/>
          <w:szCs w:val="18"/>
        </w:rPr>
        <w:t>wg. wzoru</w:t>
      </w:r>
      <w:r w:rsidRPr="00B83E3E">
        <w:rPr>
          <w:rFonts w:ascii="Verdana" w:hAnsi="Verdana"/>
          <w:sz w:val="18"/>
          <w:szCs w:val="18"/>
        </w:rPr>
        <w:t xml:space="preserve">] </w:t>
      </w:r>
      <w:r w:rsidRPr="00B83E3E">
        <w:rPr>
          <w:rFonts w:ascii="Verdana" w:hAnsi="Verdana"/>
          <w:sz w:val="18"/>
          <w:szCs w:val="18"/>
          <w:u w:val="single"/>
        </w:rPr>
        <w:t>wraz z dokumentami</w:t>
      </w:r>
      <w:r w:rsidRPr="00B83E3E">
        <w:rPr>
          <w:rFonts w:ascii="Verdana" w:hAnsi="Verdana"/>
          <w:sz w:val="18"/>
          <w:szCs w:val="18"/>
        </w:rPr>
        <w:t xml:space="preserve"> potwierdzającymi faktyczne utrzymywanie zwierząt w gospodarstwie rolnika:</w:t>
      </w:r>
    </w:p>
    <w:p w:rsidR="004066A1" w:rsidRPr="00B83E3E" w:rsidRDefault="004066A1" w:rsidP="00D077EE">
      <w:pPr>
        <w:numPr>
          <w:ilvl w:val="0"/>
          <w:numId w:val="12"/>
        </w:numPr>
        <w:tabs>
          <w:tab w:val="left" w:pos="426"/>
        </w:tabs>
        <w:spacing w:line="276" w:lineRule="auto"/>
        <w:jc w:val="both"/>
        <w:rPr>
          <w:rFonts w:ascii="Verdana" w:hAnsi="Verdana"/>
          <w:sz w:val="18"/>
          <w:szCs w:val="18"/>
        </w:rPr>
      </w:pPr>
      <w:r w:rsidRPr="00B83E3E">
        <w:rPr>
          <w:rFonts w:ascii="Verdana" w:hAnsi="Verdana"/>
          <w:sz w:val="18"/>
          <w:szCs w:val="18"/>
        </w:rPr>
        <w:t>(dotyczy zwierząt koniowatych) - informacja wydana przez podmiot prowadzący rejestr tych zwierząt (rolnik nie będzie zobowiązany do złożenia dodatkowo oświadczenia [wg. wzoru], o ile informacja wydana przez podmiot prowadzący rejestr tych zwierząt zawiera dane w DJP) albo kse</w:t>
      </w:r>
      <w:r w:rsidR="00B02D6D" w:rsidRPr="00B83E3E">
        <w:rPr>
          <w:rFonts w:ascii="Verdana" w:hAnsi="Verdana"/>
          <w:sz w:val="18"/>
          <w:szCs w:val="18"/>
        </w:rPr>
        <w:t>rokopie wybranych stron z </w:t>
      </w:r>
      <w:r w:rsidRPr="00B83E3E">
        <w:rPr>
          <w:rFonts w:ascii="Verdana" w:hAnsi="Verdana"/>
          <w:sz w:val="18"/>
          <w:szCs w:val="18"/>
        </w:rPr>
        <w:t>paszportów zwierząt (np. SEKCJA I Część A – Dane identyfikacyjne) wraz z informacją, od kiedy zwierzę jest (do kiedy by</w:t>
      </w:r>
      <w:r w:rsidR="00B02D6D" w:rsidRPr="00B83E3E">
        <w:rPr>
          <w:rFonts w:ascii="Verdana" w:hAnsi="Verdana"/>
          <w:sz w:val="18"/>
          <w:szCs w:val="18"/>
        </w:rPr>
        <w:t>ło) utrzymywane w gospodarstwie,</w:t>
      </w:r>
    </w:p>
    <w:p w:rsidR="004066A1" w:rsidRPr="00B83E3E" w:rsidRDefault="004066A1" w:rsidP="00D077EE">
      <w:pPr>
        <w:numPr>
          <w:ilvl w:val="0"/>
          <w:numId w:val="12"/>
        </w:numPr>
        <w:tabs>
          <w:tab w:val="left" w:pos="426"/>
        </w:tabs>
        <w:spacing w:line="276" w:lineRule="auto"/>
        <w:jc w:val="both"/>
        <w:rPr>
          <w:rFonts w:ascii="Verdana" w:hAnsi="Verdana"/>
          <w:sz w:val="18"/>
          <w:szCs w:val="18"/>
        </w:rPr>
      </w:pPr>
      <w:r w:rsidRPr="00B83E3E">
        <w:rPr>
          <w:rFonts w:ascii="Verdana" w:hAnsi="Verdana"/>
          <w:sz w:val="18"/>
          <w:szCs w:val="18"/>
        </w:rPr>
        <w:t>(dotyczy działów specjalny</w:t>
      </w:r>
      <w:r w:rsidR="00B02D6D" w:rsidRPr="00B83E3E">
        <w:rPr>
          <w:rFonts w:ascii="Verdana" w:hAnsi="Verdana"/>
          <w:sz w:val="18"/>
          <w:szCs w:val="18"/>
        </w:rPr>
        <w:t>ch</w:t>
      </w:r>
      <w:r w:rsidRPr="00B83E3E">
        <w:rPr>
          <w:rFonts w:ascii="Verdana" w:hAnsi="Verdana"/>
          <w:sz w:val="18"/>
          <w:szCs w:val="18"/>
        </w:rPr>
        <w:t xml:space="preserve"> produkcji rolnej) - kserokopia PIT/DS za poprzedni rok (jeżeli termin składania ofert przypada po 30 kwietnia) lub informacja wydana przez powiatowego lekarza weterynarii lub kopie innych dokumentów potwierdzających prowadzenie w podanej wielkości takiego rodzaju produkcji,</w:t>
      </w:r>
    </w:p>
    <w:p w:rsidR="004066A1" w:rsidRPr="00B83E3E" w:rsidRDefault="004066A1" w:rsidP="00D077EE">
      <w:pPr>
        <w:numPr>
          <w:ilvl w:val="0"/>
          <w:numId w:val="12"/>
        </w:numPr>
        <w:tabs>
          <w:tab w:val="left" w:pos="426"/>
        </w:tabs>
        <w:spacing w:line="276" w:lineRule="auto"/>
        <w:jc w:val="both"/>
        <w:rPr>
          <w:rFonts w:ascii="Verdana" w:hAnsi="Verdana"/>
          <w:sz w:val="18"/>
          <w:szCs w:val="18"/>
        </w:rPr>
      </w:pPr>
      <w:r w:rsidRPr="00B83E3E">
        <w:rPr>
          <w:rFonts w:ascii="Verdana" w:hAnsi="Verdana"/>
          <w:sz w:val="18"/>
          <w:szCs w:val="18"/>
        </w:rPr>
        <w:t>(dotyczy hodowli zwierząt dzikich np. jeleni) - informacja wydana przez powiatowego lekarza weterynarii lub kopie innych dokumentów potwierdzających prowadzenie w podanej wielkości takiego rodzaju produkcji.</w:t>
      </w:r>
    </w:p>
    <w:p w:rsidR="004066A1" w:rsidRPr="00B83E3E" w:rsidRDefault="004066A1" w:rsidP="00D077EE">
      <w:pPr>
        <w:numPr>
          <w:ilvl w:val="0"/>
          <w:numId w:val="18"/>
        </w:numPr>
        <w:tabs>
          <w:tab w:val="left" w:pos="426"/>
        </w:tabs>
        <w:spacing w:line="276" w:lineRule="auto"/>
        <w:ind w:left="426" w:hanging="426"/>
        <w:jc w:val="both"/>
        <w:rPr>
          <w:rFonts w:ascii="Verdana" w:hAnsi="Verdana"/>
          <w:sz w:val="18"/>
          <w:szCs w:val="18"/>
        </w:rPr>
      </w:pPr>
      <w:r w:rsidRPr="00B83E3E">
        <w:rPr>
          <w:rFonts w:ascii="Verdana" w:hAnsi="Verdana"/>
          <w:sz w:val="18"/>
          <w:szCs w:val="18"/>
        </w:rPr>
        <w:t xml:space="preserve">ewentualnie inne dokumenty niezbędne do oceny oferty np. dokument potwierdzający ubezpieczenie oferenta w Kasie Rolniczego Ubezpieczenia Społecznego (zaświadczenie KRUS). </w:t>
      </w:r>
    </w:p>
    <w:p w:rsidR="004066A1" w:rsidRPr="00B83E3E" w:rsidRDefault="004066A1" w:rsidP="00380BAD">
      <w:pPr>
        <w:spacing w:line="276" w:lineRule="auto"/>
        <w:jc w:val="both"/>
        <w:rPr>
          <w:rFonts w:ascii="Verdana" w:hAnsi="Verdana"/>
          <w:strike/>
          <w:sz w:val="18"/>
          <w:szCs w:val="18"/>
        </w:rPr>
      </w:pPr>
      <w:r w:rsidRPr="00B83E3E">
        <w:rPr>
          <w:rFonts w:ascii="Verdana" w:hAnsi="Verdana"/>
          <w:sz w:val="18"/>
          <w:szCs w:val="18"/>
        </w:rPr>
        <w:t xml:space="preserve">Dopuszcza się złożenie kopii dokumentów. Kandydat na dzierżawcę wyłoniony w przetargu zobowiązany będzie do okazania oryginałów dokumentów załączonych do oferty. KOWR poświadcza na kopii zgodność z oryginałem. </w:t>
      </w:r>
    </w:p>
    <w:p w:rsidR="000C74A0" w:rsidRDefault="000C74A0" w:rsidP="00495D16">
      <w:pPr>
        <w:pStyle w:val="Tekstpodstawowy"/>
        <w:spacing w:line="276" w:lineRule="auto"/>
        <w:rPr>
          <w:rFonts w:ascii="Verdana" w:hAnsi="Verdana"/>
          <w:b/>
          <w:sz w:val="18"/>
          <w:szCs w:val="18"/>
          <w:u w:val="single"/>
        </w:rPr>
      </w:pPr>
    </w:p>
    <w:p w:rsidR="00F63A3E" w:rsidRPr="00C53F8E" w:rsidRDefault="00F63A3E" w:rsidP="00380BAD">
      <w:pPr>
        <w:pStyle w:val="Tekstpodstawowy"/>
        <w:spacing w:line="276" w:lineRule="auto"/>
        <w:ind w:left="284" w:hanging="284"/>
        <w:rPr>
          <w:rFonts w:ascii="Verdana" w:hAnsi="Verdana"/>
          <w:b/>
          <w:sz w:val="18"/>
          <w:szCs w:val="18"/>
          <w:u w:val="single"/>
        </w:rPr>
      </w:pPr>
      <w:r w:rsidRPr="00C53F8E">
        <w:rPr>
          <w:rFonts w:ascii="Verdana" w:hAnsi="Verdana"/>
          <w:b/>
          <w:sz w:val="18"/>
          <w:szCs w:val="18"/>
          <w:u w:val="single"/>
        </w:rPr>
        <w:t>KRYTERIA OCENY OFERT I ICH WAGI:</w:t>
      </w:r>
    </w:p>
    <w:p w:rsidR="00F63A3E" w:rsidRPr="00C53F8E" w:rsidRDefault="00F63A3E" w:rsidP="00380BAD">
      <w:pPr>
        <w:pStyle w:val="Tekstpodstawowy"/>
        <w:spacing w:line="276" w:lineRule="auto"/>
        <w:ind w:left="284" w:hanging="284"/>
        <w:rPr>
          <w:rFonts w:ascii="Verdana" w:hAnsi="Verdana"/>
          <w:b/>
          <w:sz w:val="18"/>
          <w:szCs w:val="18"/>
          <w:u w:val="single"/>
        </w:rPr>
      </w:pPr>
    </w:p>
    <w:p w:rsidR="00F63A3E" w:rsidRPr="00C53F8E" w:rsidRDefault="00F63A3E" w:rsidP="00380BAD">
      <w:pPr>
        <w:spacing w:line="276" w:lineRule="auto"/>
        <w:ind w:left="426" w:hanging="426"/>
        <w:jc w:val="both"/>
        <w:rPr>
          <w:rFonts w:ascii="Verdana" w:hAnsi="Verdana"/>
          <w:b/>
          <w:sz w:val="18"/>
          <w:szCs w:val="18"/>
        </w:rPr>
      </w:pPr>
      <w:r w:rsidRPr="00C53F8E">
        <w:rPr>
          <w:rFonts w:ascii="Verdana" w:hAnsi="Verdana"/>
          <w:b/>
          <w:sz w:val="18"/>
          <w:szCs w:val="18"/>
        </w:rPr>
        <w:t>1a.</w:t>
      </w:r>
      <w:r w:rsidRPr="00C53F8E">
        <w:rPr>
          <w:rFonts w:ascii="Verdana" w:hAnsi="Verdana"/>
          <w:b/>
          <w:sz w:val="18"/>
          <w:szCs w:val="18"/>
        </w:rPr>
        <w:tab/>
        <w:t>Odległość działki, na której znajduje się adres zameldowania na pobyt stały oferenta od nieruchomości Zasobu – liczba punktów 10;</w:t>
      </w:r>
    </w:p>
    <w:p w:rsidR="00F63A3E" w:rsidRPr="00C53F8E" w:rsidRDefault="00F63A3E" w:rsidP="00380BAD">
      <w:pPr>
        <w:spacing w:line="276" w:lineRule="auto"/>
        <w:ind w:left="426" w:hanging="426"/>
        <w:jc w:val="both"/>
        <w:rPr>
          <w:rFonts w:ascii="Verdana" w:hAnsi="Verdana"/>
          <w:b/>
          <w:sz w:val="18"/>
          <w:szCs w:val="18"/>
        </w:rPr>
      </w:pPr>
      <w:r w:rsidRPr="00C53F8E">
        <w:rPr>
          <w:rFonts w:ascii="Verdana" w:hAnsi="Verdana"/>
          <w:b/>
          <w:sz w:val="18"/>
          <w:szCs w:val="18"/>
        </w:rPr>
        <w:t>1b.</w:t>
      </w:r>
      <w:r w:rsidRPr="00C53F8E">
        <w:rPr>
          <w:rFonts w:ascii="Verdana" w:hAnsi="Verdana"/>
          <w:b/>
          <w:sz w:val="18"/>
          <w:szCs w:val="18"/>
        </w:rPr>
        <w:tab/>
        <w:t>Odległość nieruchomości rolnej, w skład której wchodzą użytki rolne, od nieruchomości Zasobu będącej przedmiotem przetargu – liczba punktów 10</w:t>
      </w:r>
      <w:r w:rsidR="00B02D6D">
        <w:rPr>
          <w:rFonts w:ascii="Verdana" w:hAnsi="Verdana"/>
          <w:b/>
          <w:sz w:val="18"/>
          <w:szCs w:val="18"/>
        </w:rPr>
        <w:t>.</w:t>
      </w:r>
    </w:p>
    <w:p w:rsidR="00F63A3E" w:rsidRPr="00C53F8E" w:rsidRDefault="00F63A3E" w:rsidP="00380BAD">
      <w:pPr>
        <w:spacing w:line="276" w:lineRule="auto"/>
        <w:jc w:val="both"/>
        <w:rPr>
          <w:rFonts w:ascii="Verdana" w:hAnsi="Verdana"/>
          <w:sz w:val="18"/>
          <w:szCs w:val="18"/>
        </w:rPr>
      </w:pP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Pomiaru</w:t>
      </w:r>
      <w:r w:rsidR="00B02D6D">
        <w:rPr>
          <w:rFonts w:ascii="Verdana" w:hAnsi="Verdana"/>
          <w:sz w:val="18"/>
          <w:szCs w:val="18"/>
        </w:rPr>
        <w:t>,</w:t>
      </w:r>
      <w:r w:rsidRPr="00C53F8E">
        <w:rPr>
          <w:rFonts w:ascii="Verdana" w:hAnsi="Verdana"/>
          <w:sz w:val="18"/>
          <w:szCs w:val="18"/>
        </w:rPr>
        <w:t xml:space="preserve"> o którym mowa w kryterium 1a, dokonuje KOWR </w:t>
      </w:r>
      <w:r w:rsidRPr="00C53F8E">
        <w:rPr>
          <w:rFonts w:ascii="Verdana" w:hAnsi="Verdana"/>
          <w:sz w:val="18"/>
          <w:szCs w:val="18"/>
          <w:u w:val="single"/>
        </w:rPr>
        <w:t>w linii prostej</w:t>
      </w:r>
      <w:r w:rsidRPr="00C53F8E">
        <w:rPr>
          <w:rFonts w:ascii="Verdana" w:hAnsi="Verdana"/>
          <w:sz w:val="18"/>
          <w:szCs w:val="18"/>
        </w:rPr>
        <w:t xml:space="preserve"> na podstawie mapy cyfrowej, od najbliżej wysuniętej granicy działki, na której znajduje się od </w:t>
      </w:r>
      <w:r w:rsidRPr="00C53F8E">
        <w:rPr>
          <w:rFonts w:ascii="Verdana" w:hAnsi="Verdana"/>
          <w:sz w:val="18"/>
          <w:szCs w:val="18"/>
          <w:u w:val="single"/>
        </w:rPr>
        <w:t>co najmniej 12 miesięcy przed datą publikacji ogłoszenia przetargu</w:t>
      </w:r>
      <w:r w:rsidRPr="00C53F8E">
        <w:rPr>
          <w:rFonts w:ascii="Verdana" w:hAnsi="Verdana"/>
          <w:sz w:val="18"/>
          <w:szCs w:val="18"/>
        </w:rPr>
        <w:t>, adres stałego zameldowania oferenta.</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 xml:space="preserve">Pomiaru </w:t>
      </w:r>
      <w:r w:rsidR="00B02D6D">
        <w:rPr>
          <w:rFonts w:ascii="Verdana" w:hAnsi="Verdana"/>
          <w:sz w:val="18"/>
          <w:szCs w:val="18"/>
        </w:rPr>
        <w:t>,</w:t>
      </w:r>
      <w:r w:rsidRPr="00C53F8E">
        <w:rPr>
          <w:rFonts w:ascii="Verdana" w:hAnsi="Verdana"/>
          <w:sz w:val="18"/>
          <w:szCs w:val="18"/>
        </w:rPr>
        <w:t>o którym mowa w kryterium 1b dokonuje</w:t>
      </w:r>
      <w:r w:rsidR="00024C32">
        <w:rPr>
          <w:rFonts w:ascii="Verdana" w:hAnsi="Verdana"/>
          <w:sz w:val="18"/>
          <w:szCs w:val="18"/>
        </w:rPr>
        <w:t>,</w:t>
      </w:r>
      <w:r w:rsidRPr="00C53F8E">
        <w:rPr>
          <w:rFonts w:ascii="Verdana" w:hAnsi="Verdana"/>
          <w:sz w:val="18"/>
          <w:szCs w:val="18"/>
        </w:rPr>
        <w:t xml:space="preserve"> KOWR </w:t>
      </w:r>
      <w:r w:rsidRPr="00C53F8E">
        <w:rPr>
          <w:rFonts w:ascii="Verdana" w:hAnsi="Verdana"/>
          <w:sz w:val="18"/>
          <w:szCs w:val="18"/>
          <w:u w:val="single"/>
        </w:rPr>
        <w:t>w linii prostej</w:t>
      </w:r>
      <w:r w:rsidRPr="00C53F8E">
        <w:rPr>
          <w:rFonts w:ascii="Verdana" w:hAnsi="Verdana"/>
          <w:sz w:val="18"/>
          <w:szCs w:val="18"/>
        </w:rPr>
        <w:t xml:space="preserve"> na podstawie mapy cyfrowej, od najbliżej wysuniętej granicy działki</w:t>
      </w:r>
      <w:r w:rsidR="00B02D6D">
        <w:rPr>
          <w:rFonts w:ascii="Verdana" w:hAnsi="Verdana"/>
          <w:sz w:val="18"/>
          <w:szCs w:val="18"/>
        </w:rPr>
        <w:t>,</w:t>
      </w:r>
      <w:r w:rsidRPr="00C53F8E">
        <w:rPr>
          <w:rFonts w:ascii="Verdana" w:hAnsi="Verdana"/>
          <w:sz w:val="18"/>
          <w:szCs w:val="18"/>
        </w:rPr>
        <w:t xml:space="preserve"> w skład której wchodzą </w:t>
      </w:r>
      <w:r w:rsidRPr="00C53F8E">
        <w:rPr>
          <w:rFonts w:ascii="Verdana" w:hAnsi="Verdana"/>
          <w:sz w:val="18"/>
          <w:szCs w:val="18"/>
          <w:u w:val="single"/>
        </w:rPr>
        <w:t>użytki rolne</w:t>
      </w:r>
      <w:r w:rsidRPr="00C53F8E">
        <w:rPr>
          <w:rFonts w:ascii="Verdana" w:hAnsi="Verdana"/>
          <w:sz w:val="18"/>
          <w:szCs w:val="18"/>
        </w:rPr>
        <w:t>, będącej:</w:t>
      </w:r>
    </w:p>
    <w:p w:rsidR="00F63A3E" w:rsidRPr="00C53F8E" w:rsidRDefault="00F63A3E" w:rsidP="00D077EE">
      <w:pPr>
        <w:numPr>
          <w:ilvl w:val="0"/>
          <w:numId w:val="13"/>
        </w:numPr>
        <w:spacing w:line="276" w:lineRule="auto"/>
        <w:ind w:left="426" w:hanging="426"/>
        <w:jc w:val="both"/>
        <w:rPr>
          <w:rFonts w:ascii="Verdana" w:hAnsi="Verdana"/>
          <w:sz w:val="18"/>
          <w:szCs w:val="18"/>
        </w:rPr>
      </w:pPr>
      <w:r w:rsidRPr="00C53F8E">
        <w:rPr>
          <w:rFonts w:ascii="Verdana" w:hAnsi="Verdana"/>
          <w:sz w:val="18"/>
          <w:szCs w:val="18"/>
        </w:rPr>
        <w:t xml:space="preserve">własnością oferenta, albo </w:t>
      </w:r>
    </w:p>
    <w:p w:rsidR="00F63A3E" w:rsidRPr="00C53F8E" w:rsidRDefault="00F63A3E" w:rsidP="00D077EE">
      <w:pPr>
        <w:numPr>
          <w:ilvl w:val="0"/>
          <w:numId w:val="13"/>
        </w:numPr>
        <w:spacing w:line="276" w:lineRule="auto"/>
        <w:ind w:left="426" w:hanging="426"/>
        <w:jc w:val="both"/>
        <w:rPr>
          <w:rFonts w:ascii="Verdana" w:hAnsi="Verdana"/>
          <w:sz w:val="18"/>
          <w:szCs w:val="18"/>
        </w:rPr>
      </w:pPr>
      <w:r w:rsidRPr="00C53F8E">
        <w:rPr>
          <w:rFonts w:ascii="Verdana" w:hAnsi="Verdana"/>
          <w:sz w:val="18"/>
          <w:szCs w:val="18"/>
        </w:rPr>
        <w:t xml:space="preserve">znajdującej się w użytkowaniu wieczystym oferenta, albo </w:t>
      </w:r>
    </w:p>
    <w:p w:rsidR="00F63A3E" w:rsidRPr="00C53F8E" w:rsidRDefault="00F63A3E" w:rsidP="00D077EE">
      <w:pPr>
        <w:numPr>
          <w:ilvl w:val="0"/>
          <w:numId w:val="13"/>
        </w:numPr>
        <w:spacing w:line="276" w:lineRule="auto"/>
        <w:ind w:left="426" w:hanging="426"/>
        <w:jc w:val="both"/>
        <w:rPr>
          <w:rFonts w:ascii="Verdana" w:hAnsi="Verdana"/>
          <w:sz w:val="18"/>
          <w:szCs w:val="18"/>
        </w:rPr>
      </w:pPr>
      <w:r w:rsidRPr="00C53F8E">
        <w:rPr>
          <w:rFonts w:ascii="Verdana" w:hAnsi="Verdana"/>
          <w:sz w:val="18"/>
          <w:szCs w:val="18"/>
        </w:rPr>
        <w:t>dzierżawionej przez oferenta od Skarbu Państwa albo jednostki samorządu terytorialnego albo osoby fizycznej, która wydzierżawiła nieruchomość rolną na okres nie krótszy niż 10 lat, w celu zaprzestania prowadzenia działalności rolniczej w myśl ustawy z dnia 20 grudnia 1990 r. o ubezpieczeniu społecznym rolników (</w:t>
      </w:r>
      <w:r w:rsidRPr="00C53F8E">
        <w:rPr>
          <w:rFonts w:ascii="Verdana" w:hAnsi="Verdana"/>
          <w:bCs/>
          <w:sz w:val="18"/>
          <w:szCs w:val="18"/>
        </w:rPr>
        <w:t xml:space="preserve">Dz.U. z </w:t>
      </w:r>
      <w:r w:rsidR="00252E9D">
        <w:rPr>
          <w:rFonts w:ascii="Verdana" w:hAnsi="Verdana"/>
          <w:bCs/>
          <w:sz w:val="18"/>
          <w:szCs w:val="18"/>
        </w:rPr>
        <w:t>2023</w:t>
      </w:r>
      <w:r w:rsidRPr="00C938C4">
        <w:rPr>
          <w:rFonts w:ascii="Verdana" w:hAnsi="Verdana"/>
          <w:bCs/>
          <w:sz w:val="18"/>
          <w:szCs w:val="18"/>
        </w:rPr>
        <w:t xml:space="preserve"> r. poz. </w:t>
      </w:r>
      <w:r w:rsidR="00252E9D">
        <w:rPr>
          <w:rFonts w:ascii="Verdana" w:hAnsi="Verdana"/>
          <w:bCs/>
          <w:sz w:val="18"/>
          <w:szCs w:val="18"/>
        </w:rPr>
        <w:t>208</w:t>
      </w:r>
      <w:r w:rsidRPr="00C938C4">
        <w:rPr>
          <w:rFonts w:ascii="Verdana" w:hAnsi="Verdana"/>
          <w:bCs/>
          <w:sz w:val="18"/>
          <w:szCs w:val="18"/>
        </w:rPr>
        <w:t>)</w:t>
      </w:r>
      <w:r w:rsidRPr="00C938C4">
        <w:rPr>
          <w:rFonts w:ascii="Verdana" w:hAnsi="Verdana"/>
          <w:sz w:val="18"/>
          <w:szCs w:val="18"/>
        </w:rPr>
        <w:t xml:space="preserve">, </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 xml:space="preserve">wchodzącej od </w:t>
      </w:r>
      <w:r w:rsidRPr="00C53F8E">
        <w:rPr>
          <w:rFonts w:ascii="Verdana" w:hAnsi="Verdana"/>
          <w:sz w:val="18"/>
          <w:szCs w:val="18"/>
          <w:u w:val="single"/>
        </w:rPr>
        <w:t>co najmniej 12 miesięcy przed datą publikacji ogłoszenia przetargu</w:t>
      </w:r>
      <w:r w:rsidRPr="00C53F8E">
        <w:rPr>
          <w:rFonts w:ascii="Verdana" w:hAnsi="Verdana"/>
          <w:sz w:val="18"/>
          <w:szCs w:val="18"/>
        </w:rPr>
        <w:t xml:space="preserve"> w skład jego gospodarstwa rolnego.</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W obu przypadkach odległość mierzona jest w km, do trzech miejsc po prze</w:t>
      </w:r>
      <w:r w:rsidR="00B02D6D">
        <w:rPr>
          <w:rFonts w:ascii="Verdana" w:hAnsi="Verdana"/>
          <w:sz w:val="18"/>
          <w:szCs w:val="18"/>
        </w:rPr>
        <w:t>cinku. W przypadku gdy podana w </w:t>
      </w:r>
      <w:r w:rsidR="00024C32">
        <w:rPr>
          <w:rFonts w:ascii="Verdana" w:hAnsi="Verdana"/>
          <w:sz w:val="18"/>
          <w:szCs w:val="18"/>
        </w:rPr>
        <w:t>ofercie działka</w:t>
      </w:r>
      <w:r w:rsidRPr="00C53F8E">
        <w:rPr>
          <w:rFonts w:ascii="Verdana" w:hAnsi="Verdana"/>
          <w:sz w:val="18"/>
          <w:szCs w:val="18"/>
        </w:rPr>
        <w:t xml:space="preserve"> graniczy z wystawioną do przetargu nieruchomością Zasobu, wówczas oferta za przedmiotowe </w:t>
      </w:r>
      <w:r w:rsidRPr="00C53F8E">
        <w:rPr>
          <w:rFonts w:ascii="Verdana" w:hAnsi="Verdana"/>
          <w:sz w:val="18"/>
          <w:szCs w:val="18"/>
        </w:rPr>
        <w:lastRenderedPageBreak/>
        <w:t xml:space="preserve">kryterium powinna otrzymać max. liczbę punktów. Zero punktów otrzymują oferty, w których wskazana działka oddalona jest od nieruchomości wystawianej do przetargu powyżej </w:t>
      </w:r>
      <w:smartTag w:uri="urn:schemas-microsoft-com:office:smarttags" w:element="metricconverter">
        <w:smartTagPr>
          <w:attr w:name="ProductID" w:val="15 km"/>
        </w:smartTagPr>
        <w:r w:rsidRPr="00C53F8E">
          <w:rPr>
            <w:rFonts w:ascii="Verdana" w:hAnsi="Verdana"/>
            <w:sz w:val="18"/>
            <w:szCs w:val="18"/>
          </w:rPr>
          <w:t>15 km</w:t>
        </w:r>
      </w:smartTag>
      <w:r w:rsidRPr="00C53F8E">
        <w:rPr>
          <w:rFonts w:ascii="Verdana" w:hAnsi="Verdana"/>
          <w:sz w:val="18"/>
          <w:szCs w:val="18"/>
        </w:rPr>
        <w:t xml:space="preserve">. Pozostali uczestnicy przetargu otrzymują liczbę punktów proporcjonalną do odległości wynikającej z oferty. </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 xml:space="preserve">Dopuszcza się możliwość wskazania dla kryterium 1a i 1b tej samej działki, o ile w jej skład wchodzą użytki rolne. </w:t>
      </w:r>
    </w:p>
    <w:p w:rsidR="00F63A3E" w:rsidRDefault="00F63A3E" w:rsidP="00380BAD">
      <w:pPr>
        <w:spacing w:line="276" w:lineRule="auto"/>
        <w:jc w:val="both"/>
        <w:rPr>
          <w:rFonts w:ascii="Verdana" w:hAnsi="Verdana"/>
          <w:sz w:val="18"/>
          <w:szCs w:val="18"/>
        </w:rPr>
      </w:pPr>
      <w:r w:rsidRPr="00C53F8E">
        <w:rPr>
          <w:rFonts w:ascii="Verdana" w:hAnsi="Verdana"/>
          <w:sz w:val="18"/>
          <w:szCs w:val="18"/>
        </w:rPr>
        <w:t xml:space="preserve">Jeżeli oferentem jest rolnik, który w dniu ogłoszenia wykazu nieruchomości Zasobu przeznaczonych do dzierżawy </w:t>
      </w:r>
      <w:r w:rsidRPr="00C53F8E">
        <w:rPr>
          <w:rFonts w:ascii="Verdana" w:hAnsi="Verdana"/>
          <w:sz w:val="18"/>
          <w:szCs w:val="18"/>
          <w:u w:val="single"/>
        </w:rPr>
        <w:t>ma nie więcej niż 40 lat (nie ukończył 41 lat)</w:t>
      </w:r>
      <w:r w:rsidRPr="00C53F8E">
        <w:rPr>
          <w:rFonts w:ascii="Verdana" w:hAnsi="Verdana"/>
          <w:sz w:val="18"/>
          <w:szCs w:val="18"/>
        </w:rPr>
        <w:t xml:space="preserve"> i utworzył </w:t>
      </w:r>
      <w:r w:rsidRPr="00C53F8E">
        <w:rPr>
          <w:rFonts w:ascii="Verdana" w:hAnsi="Verdana"/>
          <w:sz w:val="18"/>
          <w:szCs w:val="18"/>
          <w:u w:val="single"/>
        </w:rPr>
        <w:t>po raz pierwszy</w:t>
      </w:r>
      <w:r w:rsidRPr="00C53F8E">
        <w:rPr>
          <w:rFonts w:ascii="Verdana" w:hAnsi="Verdana"/>
          <w:sz w:val="18"/>
          <w:szCs w:val="18"/>
        </w:rPr>
        <w:t xml:space="preserve"> gospodarstwo rolne w okresie krótszym niż 12 miesięcy przed datą publikacji ogłoszenia przetargu, wskazana działka, o której mowa w kryterium 1b, powinna wchodzić w skład gospodarstwa </w:t>
      </w:r>
      <w:r w:rsidRPr="00C53F8E">
        <w:rPr>
          <w:rFonts w:ascii="Verdana" w:hAnsi="Verdana"/>
          <w:sz w:val="18"/>
          <w:szCs w:val="18"/>
          <w:u w:val="single"/>
        </w:rPr>
        <w:t>na dzień jego utworzenia</w:t>
      </w:r>
      <w:r w:rsidRPr="00C53F8E">
        <w:rPr>
          <w:rFonts w:ascii="Verdana" w:hAnsi="Verdana"/>
          <w:sz w:val="18"/>
          <w:szCs w:val="18"/>
        </w:rPr>
        <w:t xml:space="preserve">. </w:t>
      </w:r>
    </w:p>
    <w:p w:rsidR="00B02D6D" w:rsidRPr="00C938C4" w:rsidRDefault="00B02D6D" w:rsidP="00380BAD">
      <w:pPr>
        <w:spacing w:line="276" w:lineRule="auto"/>
        <w:jc w:val="both"/>
        <w:rPr>
          <w:rFonts w:ascii="Verdana" w:hAnsi="Verdana"/>
          <w:sz w:val="18"/>
          <w:szCs w:val="18"/>
        </w:rPr>
      </w:pPr>
      <w:r w:rsidRPr="00C938C4">
        <w:rPr>
          <w:rFonts w:ascii="Verdana" w:hAnsi="Verdana"/>
          <w:sz w:val="18"/>
          <w:szCs w:val="18"/>
        </w:rPr>
        <w:t xml:space="preserve">W przypadku wspólnoty majątkowej pomiędzy małżonkami, uczestniczący w przetargu ograniczonym ofert pisemnych jeden ze współmałżonków, może wskazać do pomiaru odległości od nieruchomości Zasobu do działki ewidencyjnej, w skład kutej wchodzą użytki rolne – nieruchomość znajdującą się w majątku odrębnym drugiego współmałżonka, który nie uczestniczy w </w:t>
      </w:r>
      <w:r w:rsidR="000E1A27" w:rsidRPr="00C938C4">
        <w:rPr>
          <w:rFonts w:ascii="Verdana" w:hAnsi="Verdana"/>
          <w:sz w:val="18"/>
          <w:szCs w:val="18"/>
        </w:rPr>
        <w:t>przetargu</w:t>
      </w:r>
      <w:r w:rsidRPr="00C938C4">
        <w:rPr>
          <w:rFonts w:ascii="Verdana" w:hAnsi="Verdana"/>
          <w:sz w:val="18"/>
          <w:szCs w:val="18"/>
        </w:rPr>
        <w:t>.</w:t>
      </w:r>
    </w:p>
    <w:p w:rsidR="00F514C6" w:rsidRPr="00C53F8E" w:rsidRDefault="00F514C6" w:rsidP="00380BAD">
      <w:pPr>
        <w:spacing w:line="276" w:lineRule="auto"/>
        <w:jc w:val="both"/>
        <w:rPr>
          <w:rFonts w:ascii="Verdana" w:hAnsi="Verdana"/>
          <w:sz w:val="18"/>
          <w:szCs w:val="18"/>
        </w:rPr>
      </w:pPr>
    </w:p>
    <w:p w:rsidR="00F63A3E" w:rsidRPr="00C53F8E" w:rsidRDefault="00F63A3E" w:rsidP="00D077EE">
      <w:pPr>
        <w:numPr>
          <w:ilvl w:val="0"/>
          <w:numId w:val="15"/>
        </w:numPr>
        <w:spacing w:line="276" w:lineRule="auto"/>
        <w:jc w:val="both"/>
        <w:rPr>
          <w:rFonts w:ascii="Verdana" w:hAnsi="Verdana"/>
          <w:sz w:val="18"/>
          <w:szCs w:val="18"/>
        </w:rPr>
      </w:pPr>
      <w:r w:rsidRPr="00C53F8E">
        <w:rPr>
          <w:rFonts w:ascii="Verdana" w:hAnsi="Verdana"/>
          <w:b/>
          <w:sz w:val="18"/>
          <w:szCs w:val="18"/>
        </w:rPr>
        <w:t>Powierzchnia użytków rolnych nabytych lub dzierżawionych z Zasobu przez rolnika i jego małżonka</w:t>
      </w:r>
      <w:r w:rsidRPr="00C53F8E">
        <w:rPr>
          <w:rFonts w:ascii="Verdana" w:hAnsi="Verdana"/>
          <w:sz w:val="18"/>
          <w:szCs w:val="18"/>
        </w:rPr>
        <w:t xml:space="preserve"> – </w:t>
      </w:r>
      <w:r w:rsidRPr="00C53F8E">
        <w:rPr>
          <w:rFonts w:ascii="Verdana" w:hAnsi="Verdana"/>
          <w:b/>
          <w:sz w:val="18"/>
          <w:szCs w:val="18"/>
        </w:rPr>
        <w:t>liczba punktów 20</w:t>
      </w:r>
      <w:r w:rsidRPr="00C53F8E">
        <w:rPr>
          <w:rFonts w:ascii="Verdana" w:hAnsi="Verdana"/>
          <w:sz w:val="18"/>
          <w:szCs w:val="18"/>
        </w:rPr>
        <w:t xml:space="preserve"> (kryterium uwzględniające regionalną strukturę obszarową gospodarstw rolnych w danym województwie);</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Oferenci którzy osobiście lub ich małżonek na dzień składania ofert kiedykolwiek nabyli lub są dzierżawcami użytków rolnych z Zasobu o łącznej powierzchni mniejszej lub równej 1,5 - krotności średniej powierzchni gruntów rolnych w gospodarstwie rolnym w danym województwie (według danych ARiMR za poprzedni rok</w:t>
      </w:r>
      <w:r w:rsidR="00F514C6" w:rsidRPr="00C53F8E">
        <w:rPr>
          <w:rFonts w:ascii="Verdana" w:hAnsi="Verdana"/>
          <w:sz w:val="18"/>
          <w:szCs w:val="18"/>
        </w:rPr>
        <w:t xml:space="preserve"> tj. </w:t>
      </w:r>
      <w:r w:rsidR="00FD08EA" w:rsidRPr="00FD08EA">
        <w:rPr>
          <w:rFonts w:ascii="Verdana" w:hAnsi="Verdana"/>
          <w:b/>
          <w:sz w:val="22"/>
          <w:szCs w:val="22"/>
        </w:rPr>
        <w:t>27,24</w:t>
      </w:r>
      <w:r w:rsidR="00E73F66" w:rsidRPr="00FD08EA">
        <w:rPr>
          <w:rFonts w:ascii="Verdana" w:hAnsi="Verdana"/>
          <w:b/>
          <w:sz w:val="22"/>
          <w:szCs w:val="22"/>
        </w:rPr>
        <w:t xml:space="preserve"> </w:t>
      </w:r>
      <w:r w:rsidR="00F514C6" w:rsidRPr="00FD08EA">
        <w:rPr>
          <w:rFonts w:ascii="Verdana" w:hAnsi="Verdana"/>
          <w:b/>
          <w:sz w:val="22"/>
          <w:szCs w:val="22"/>
        </w:rPr>
        <w:t>ha</w:t>
      </w:r>
      <w:r w:rsidRPr="00FD08EA">
        <w:rPr>
          <w:rFonts w:ascii="Verdana" w:hAnsi="Verdana"/>
          <w:sz w:val="22"/>
          <w:szCs w:val="22"/>
        </w:rPr>
        <w:t>)</w:t>
      </w:r>
      <w:r w:rsidRPr="00C53F8E">
        <w:rPr>
          <w:rFonts w:ascii="Verdana" w:hAnsi="Verdana"/>
          <w:sz w:val="18"/>
          <w:szCs w:val="18"/>
        </w:rPr>
        <w:t xml:space="preserve"> — otrzymują maksymalną ilość punktów. Pozostali uczestnicy przetargu którzy osobiście lub ich małżonek na dzień składania oferty kiedykolwiek nabyli lub są dzierżawcami użytków rolnych z Zasobu o łącznej powierzchni większej niż 1,5 - krotność ww. średniej (nie więcej jednak niż </w:t>
      </w:r>
      <w:smartTag w:uri="urn:schemas-microsoft-com:office:smarttags" w:element="metricconverter">
        <w:smartTagPr>
          <w:attr w:name="ProductID" w:val="300 ha"/>
        </w:smartTagPr>
        <w:r w:rsidRPr="00C53F8E">
          <w:rPr>
            <w:rFonts w:ascii="Verdana" w:hAnsi="Verdana"/>
            <w:sz w:val="18"/>
            <w:szCs w:val="18"/>
          </w:rPr>
          <w:t>300 ha</w:t>
        </w:r>
      </w:smartTag>
      <w:r w:rsidRPr="00C53F8E">
        <w:rPr>
          <w:rFonts w:ascii="Verdana" w:hAnsi="Verdana"/>
          <w:sz w:val="18"/>
          <w:szCs w:val="18"/>
        </w:rPr>
        <w:t xml:space="preserve"> minus powierzchnia UR przeznaczona do dzierżawy) - otrzymują liczbę punktów proporcjonalną do powierzchni podanej w ofercie. </w:t>
      </w:r>
    </w:p>
    <w:p w:rsidR="00F63A3E" w:rsidRPr="00C53F8E" w:rsidRDefault="00F63A3E" w:rsidP="00380BAD">
      <w:pPr>
        <w:spacing w:line="276" w:lineRule="auto"/>
        <w:jc w:val="both"/>
        <w:rPr>
          <w:rFonts w:ascii="Verdana" w:hAnsi="Verdana"/>
          <w:sz w:val="18"/>
          <w:szCs w:val="18"/>
        </w:rPr>
      </w:pPr>
    </w:p>
    <w:p w:rsidR="00F63A3E" w:rsidRPr="00C53F8E" w:rsidRDefault="00F63A3E" w:rsidP="00D077EE">
      <w:pPr>
        <w:numPr>
          <w:ilvl w:val="0"/>
          <w:numId w:val="15"/>
        </w:numPr>
        <w:spacing w:line="276" w:lineRule="auto"/>
        <w:jc w:val="both"/>
        <w:rPr>
          <w:rFonts w:ascii="Verdana" w:hAnsi="Verdana"/>
          <w:b/>
          <w:sz w:val="18"/>
          <w:szCs w:val="18"/>
        </w:rPr>
      </w:pPr>
      <w:r w:rsidRPr="00C53F8E">
        <w:rPr>
          <w:rFonts w:ascii="Verdana" w:hAnsi="Verdana"/>
          <w:b/>
          <w:sz w:val="18"/>
          <w:szCs w:val="18"/>
        </w:rPr>
        <w:t>Intensywność produkcji zwierzęcej w gospodarstwie oferenta – liczba punktów 10;</w:t>
      </w:r>
    </w:p>
    <w:p w:rsidR="00F63A3E" w:rsidRPr="00A1086C" w:rsidRDefault="00F63A3E" w:rsidP="00380BAD">
      <w:pPr>
        <w:spacing w:line="276" w:lineRule="auto"/>
        <w:jc w:val="both"/>
        <w:rPr>
          <w:rFonts w:ascii="Verdana" w:hAnsi="Verdana"/>
          <w:color w:val="000000" w:themeColor="text1"/>
          <w:sz w:val="18"/>
          <w:szCs w:val="18"/>
        </w:rPr>
      </w:pPr>
      <w:r w:rsidRPr="00C53F8E">
        <w:rPr>
          <w:rFonts w:ascii="Verdana" w:hAnsi="Verdana"/>
          <w:sz w:val="18"/>
          <w:szCs w:val="18"/>
        </w:rPr>
        <w:t xml:space="preserve">Ocena dokonywana jest na podstawie obsady inwentarza żywego w sztukach dużych [Dużych Jednostkach Przeliczeniowych - DJP] w przeliczeniu na </w:t>
      </w:r>
      <w:smartTag w:uri="urn:schemas-microsoft-com:office:smarttags" w:element="metricconverter">
        <w:smartTagPr>
          <w:attr w:name="ProductID" w:val="1 ha"/>
        </w:smartTagPr>
        <w:r w:rsidRPr="00C53F8E">
          <w:rPr>
            <w:rFonts w:ascii="Verdana" w:hAnsi="Verdana"/>
            <w:sz w:val="18"/>
            <w:szCs w:val="18"/>
          </w:rPr>
          <w:t>1 ha</w:t>
        </w:r>
      </w:smartTag>
      <w:r w:rsidRPr="00C53F8E">
        <w:rPr>
          <w:rFonts w:ascii="Verdana" w:hAnsi="Verdana"/>
          <w:sz w:val="18"/>
          <w:szCs w:val="18"/>
        </w:rPr>
        <w:t xml:space="preserve"> UR, </w:t>
      </w:r>
      <w:r w:rsidRPr="00C53F8E">
        <w:rPr>
          <w:rFonts w:ascii="Verdana" w:hAnsi="Verdana"/>
          <w:sz w:val="18"/>
          <w:szCs w:val="18"/>
          <w:u w:val="single"/>
        </w:rPr>
        <w:t>według średniorocznej obsady w poprzednim roku</w:t>
      </w:r>
      <w:r w:rsidRPr="00C53F8E">
        <w:rPr>
          <w:rFonts w:ascii="Verdana" w:hAnsi="Verdana"/>
          <w:sz w:val="18"/>
          <w:szCs w:val="18"/>
        </w:rPr>
        <w:t>. Przeliczeń sztuk zwierząt na duże jednostki przeliczeniowe inwentarza (DJP), dokonuje KOWR</w:t>
      </w:r>
      <w:r w:rsidR="00024C32">
        <w:rPr>
          <w:rFonts w:ascii="Verdana" w:hAnsi="Verdana"/>
          <w:sz w:val="18"/>
          <w:szCs w:val="18"/>
        </w:rPr>
        <w:t>,</w:t>
      </w:r>
      <w:r w:rsidRPr="00C53F8E">
        <w:rPr>
          <w:rFonts w:ascii="Verdana" w:hAnsi="Verdana"/>
          <w:sz w:val="18"/>
          <w:szCs w:val="18"/>
        </w:rPr>
        <w:t xml:space="preserve"> korzystając ze współczynników przeliczeniowych podanych w załączniku do rozporządzenia Rady Ministrów z dnia </w:t>
      </w:r>
      <w:r w:rsidR="00CA22A7" w:rsidRPr="00A1086C">
        <w:rPr>
          <w:rFonts w:ascii="Verdana" w:hAnsi="Verdana"/>
          <w:color w:val="000000" w:themeColor="text1"/>
          <w:sz w:val="18"/>
          <w:szCs w:val="18"/>
        </w:rPr>
        <w:t>10</w:t>
      </w:r>
      <w:r w:rsidRPr="00A1086C">
        <w:rPr>
          <w:rFonts w:ascii="Verdana" w:hAnsi="Verdana"/>
          <w:color w:val="000000" w:themeColor="text1"/>
          <w:sz w:val="18"/>
          <w:szCs w:val="18"/>
        </w:rPr>
        <w:t>.</w:t>
      </w:r>
      <w:r w:rsidR="00CA22A7" w:rsidRPr="00A1086C">
        <w:rPr>
          <w:rFonts w:ascii="Verdana" w:hAnsi="Verdana"/>
          <w:color w:val="000000" w:themeColor="text1"/>
          <w:sz w:val="18"/>
          <w:szCs w:val="18"/>
        </w:rPr>
        <w:t>09</w:t>
      </w:r>
      <w:r w:rsidRPr="00A1086C">
        <w:rPr>
          <w:rFonts w:ascii="Verdana" w:hAnsi="Verdana"/>
          <w:color w:val="000000" w:themeColor="text1"/>
          <w:sz w:val="18"/>
          <w:szCs w:val="18"/>
        </w:rPr>
        <w:t>.201</w:t>
      </w:r>
      <w:r w:rsidR="00CA22A7" w:rsidRPr="00A1086C">
        <w:rPr>
          <w:rFonts w:ascii="Verdana" w:hAnsi="Verdana"/>
          <w:color w:val="000000" w:themeColor="text1"/>
          <w:sz w:val="18"/>
          <w:szCs w:val="18"/>
        </w:rPr>
        <w:t>9</w:t>
      </w:r>
      <w:r w:rsidRPr="00A1086C">
        <w:rPr>
          <w:rFonts w:ascii="Verdana" w:hAnsi="Verdana"/>
          <w:color w:val="000000" w:themeColor="text1"/>
          <w:sz w:val="18"/>
          <w:szCs w:val="18"/>
        </w:rPr>
        <w:t>r. w sprawie przedsięwzięć mogących znacząco oddziaływać na środowisko (Dz.U. z 201</w:t>
      </w:r>
      <w:r w:rsidR="00CA22A7" w:rsidRPr="00A1086C">
        <w:rPr>
          <w:rFonts w:ascii="Verdana" w:hAnsi="Verdana"/>
          <w:color w:val="000000" w:themeColor="text1"/>
          <w:sz w:val="18"/>
          <w:szCs w:val="18"/>
        </w:rPr>
        <w:t>9</w:t>
      </w:r>
      <w:r w:rsidRPr="00A1086C">
        <w:rPr>
          <w:rFonts w:ascii="Verdana" w:hAnsi="Verdana"/>
          <w:color w:val="000000" w:themeColor="text1"/>
          <w:sz w:val="18"/>
          <w:szCs w:val="18"/>
        </w:rPr>
        <w:t xml:space="preserve">r. poz. </w:t>
      </w:r>
      <w:r w:rsidR="00CA22A7" w:rsidRPr="00A1086C">
        <w:rPr>
          <w:rFonts w:ascii="Verdana" w:hAnsi="Verdana"/>
          <w:color w:val="000000" w:themeColor="text1"/>
          <w:sz w:val="18"/>
          <w:szCs w:val="18"/>
        </w:rPr>
        <w:t>1839</w:t>
      </w:r>
      <w:r w:rsidRPr="00A1086C">
        <w:rPr>
          <w:rFonts w:ascii="Verdana" w:hAnsi="Verdana"/>
          <w:color w:val="000000" w:themeColor="text1"/>
          <w:sz w:val="18"/>
          <w:szCs w:val="18"/>
        </w:rPr>
        <w:t>).</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Dokumenty potwierdzające średnioroczną liczbę zwierząt faktycznie utrzymyw</w:t>
      </w:r>
      <w:r w:rsidR="004A5BE8">
        <w:rPr>
          <w:rFonts w:ascii="Verdana" w:hAnsi="Verdana"/>
          <w:sz w:val="18"/>
          <w:szCs w:val="18"/>
        </w:rPr>
        <w:t>anych w gospodarstwie rolnika w </w:t>
      </w:r>
      <w:r w:rsidRPr="00C53F8E">
        <w:rPr>
          <w:rFonts w:ascii="Verdana" w:hAnsi="Verdana"/>
          <w:sz w:val="18"/>
          <w:szCs w:val="18"/>
        </w:rPr>
        <w:t>okresie wskazanym w ogłoszeniu to:</w:t>
      </w:r>
    </w:p>
    <w:p w:rsidR="00F63A3E" w:rsidRPr="00C53F8E" w:rsidRDefault="00F63A3E" w:rsidP="00D077EE">
      <w:pPr>
        <w:numPr>
          <w:ilvl w:val="0"/>
          <w:numId w:val="11"/>
        </w:numPr>
        <w:spacing w:line="276" w:lineRule="auto"/>
        <w:jc w:val="both"/>
        <w:rPr>
          <w:rFonts w:ascii="Verdana" w:hAnsi="Verdana"/>
          <w:sz w:val="18"/>
          <w:szCs w:val="18"/>
        </w:rPr>
      </w:pPr>
      <w:r w:rsidRPr="00C53F8E">
        <w:rPr>
          <w:rFonts w:ascii="Verdana" w:hAnsi="Verdana"/>
          <w:sz w:val="18"/>
          <w:szCs w:val="18"/>
        </w:rPr>
        <w:t>(dotyczy zwierząt dla których ARiMR prowadzi ewidencję: bydła, owiec, kóz i świń) - informacja wydana przez ARiMR o średniorocznej liczbie zwierząt w DJP (albo liczbie zwierząt, gatunku, płci, wieku) w gospodarstwie w poprzednim roku,</w:t>
      </w:r>
    </w:p>
    <w:p w:rsidR="00F63A3E" w:rsidRPr="00C53F8E" w:rsidRDefault="00F63A3E" w:rsidP="00D077EE">
      <w:pPr>
        <w:numPr>
          <w:ilvl w:val="0"/>
          <w:numId w:val="11"/>
        </w:numPr>
        <w:spacing w:line="276" w:lineRule="auto"/>
        <w:jc w:val="both"/>
        <w:rPr>
          <w:rFonts w:ascii="Verdana" w:hAnsi="Verdana"/>
          <w:sz w:val="18"/>
          <w:szCs w:val="18"/>
        </w:rPr>
      </w:pPr>
      <w:r w:rsidRPr="00C53F8E">
        <w:rPr>
          <w:rFonts w:ascii="Verdana" w:hAnsi="Verdana"/>
          <w:sz w:val="18"/>
          <w:szCs w:val="18"/>
        </w:rPr>
        <w:t>(dotyczy pozostałych zwierząt) - oświadczenie rolnika o średnim stanie rocznym zwierząt danego gatunku, płci i wieku (w okresie wskazanym w ogłoszeniu) oraz następujące dokumenty:</w:t>
      </w:r>
    </w:p>
    <w:p w:rsidR="00F63A3E" w:rsidRPr="00C53F8E" w:rsidRDefault="00F63A3E" w:rsidP="00D077EE">
      <w:pPr>
        <w:numPr>
          <w:ilvl w:val="0"/>
          <w:numId w:val="12"/>
        </w:numPr>
        <w:spacing w:line="276" w:lineRule="auto"/>
        <w:jc w:val="both"/>
        <w:rPr>
          <w:rFonts w:ascii="Verdana" w:hAnsi="Verdana"/>
          <w:sz w:val="18"/>
          <w:szCs w:val="18"/>
        </w:rPr>
      </w:pPr>
      <w:r w:rsidRPr="00C53F8E">
        <w:rPr>
          <w:rFonts w:ascii="Verdana" w:hAnsi="Verdana"/>
          <w:sz w:val="18"/>
          <w:szCs w:val="18"/>
        </w:rPr>
        <w:t>(dotyczy zwierząt koniowatych) - informacja wydana przez podmiot prowadzący rejestr tych zwierząt (hodowca nie będzie zobowiązany do złożenia dodatkowo oświadczenia, o ile informacja wydana przez podmiot prowadzący rejestr tych zwierząt zawiera dane w DJP) al</w:t>
      </w:r>
      <w:r w:rsidR="007A627E">
        <w:rPr>
          <w:rFonts w:ascii="Verdana" w:hAnsi="Verdana"/>
          <w:sz w:val="18"/>
          <w:szCs w:val="18"/>
        </w:rPr>
        <w:t>bo kserokopie wybranych stron z </w:t>
      </w:r>
      <w:r w:rsidRPr="00C53F8E">
        <w:rPr>
          <w:rFonts w:ascii="Verdana" w:hAnsi="Verdana"/>
          <w:sz w:val="18"/>
          <w:szCs w:val="18"/>
        </w:rPr>
        <w:t xml:space="preserve">paszportów zwierząt (np. SEKCJA I Część A – Dane identyfikacyjne) wraz z informacją, od kiedy zwierzę jest (do kiedy było) utrzymywane w gospodarstwie, </w:t>
      </w:r>
    </w:p>
    <w:p w:rsidR="00F63A3E" w:rsidRPr="00C53F8E" w:rsidRDefault="00F63A3E" w:rsidP="00D077EE">
      <w:pPr>
        <w:numPr>
          <w:ilvl w:val="0"/>
          <w:numId w:val="12"/>
        </w:numPr>
        <w:spacing w:line="276" w:lineRule="auto"/>
        <w:jc w:val="both"/>
        <w:rPr>
          <w:rFonts w:ascii="Verdana" w:hAnsi="Verdana"/>
          <w:sz w:val="18"/>
          <w:szCs w:val="18"/>
        </w:rPr>
      </w:pPr>
      <w:r w:rsidRPr="00C53F8E">
        <w:rPr>
          <w:rFonts w:ascii="Verdana" w:hAnsi="Verdana"/>
          <w:sz w:val="18"/>
          <w:szCs w:val="18"/>
        </w:rPr>
        <w:t>(dotyczy działów specjalnych produkcji rolnej) - kserokopia PIT/DS za poprzedni rok (jeżeli termin składania ofert przypada po 30 kwietnia) lub informacja wydana przez powiatowego lekarza weterynarii lub kopie innych dokumentów potwierdzających prowadzenie w podanej wielkości takiego rodzaju produkcji,</w:t>
      </w:r>
    </w:p>
    <w:p w:rsidR="00F63A3E" w:rsidRPr="00C53F8E" w:rsidRDefault="00F63A3E" w:rsidP="00D077EE">
      <w:pPr>
        <w:numPr>
          <w:ilvl w:val="0"/>
          <w:numId w:val="12"/>
        </w:numPr>
        <w:spacing w:line="276" w:lineRule="auto"/>
        <w:jc w:val="both"/>
        <w:rPr>
          <w:rFonts w:ascii="Verdana" w:hAnsi="Verdana"/>
          <w:sz w:val="18"/>
          <w:szCs w:val="18"/>
        </w:rPr>
      </w:pPr>
      <w:r w:rsidRPr="00C53F8E">
        <w:rPr>
          <w:rFonts w:ascii="Verdana" w:hAnsi="Verdana"/>
          <w:sz w:val="18"/>
          <w:szCs w:val="18"/>
        </w:rPr>
        <w:t>(dotyczy hodowli zwierząt dzikich) - informacja wydana przez powiatowego lekarza weterynarii lub kopie innych dokumentów potwierdzających prowadzenie w podanej wielkości takiego rodzaju produkcji.</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 xml:space="preserve">Punkty za to kryterium przyznawane są za </w:t>
      </w:r>
      <w:r w:rsidRPr="00C53F8E">
        <w:rPr>
          <w:rFonts w:ascii="Verdana" w:hAnsi="Verdana"/>
          <w:sz w:val="18"/>
          <w:szCs w:val="18"/>
          <w:u w:val="single"/>
        </w:rPr>
        <w:t>chów gatunków gospodarskich</w:t>
      </w:r>
      <w:r w:rsidRPr="00C53F8E">
        <w:rPr>
          <w:rFonts w:ascii="Verdana" w:hAnsi="Verdana"/>
          <w:sz w:val="18"/>
          <w:szCs w:val="18"/>
        </w:rPr>
        <w:t xml:space="preserve">, wymienionych w ustawie z dnia 29 czerwca 2007 r. o organizacji hodowli i rozrodzie zwierząt gospodarskich. Maksymalną liczbę punktów otrzymują oferty, w których obsada DJP/ha UR jest równa 1,5 i większa. Mniejsza obsada otrzymuje proporcjonalnie mniej punktów. W przypadku gdy skala produkcji zwierzęcej jest mniejsza niż minimum podane dla poszczególnych gatunków we wzorze załącznika do oferty albo braku produkcji zwierzęcej – oferta za to kryterium otrzymuje zero pkt. </w:t>
      </w:r>
    </w:p>
    <w:p w:rsidR="004C6A5D" w:rsidRPr="00C53F8E" w:rsidRDefault="004C6A5D" w:rsidP="00380BAD">
      <w:pPr>
        <w:spacing w:line="276" w:lineRule="auto"/>
        <w:jc w:val="both"/>
        <w:rPr>
          <w:rFonts w:ascii="Verdana" w:hAnsi="Verdana"/>
          <w:b/>
          <w:sz w:val="18"/>
          <w:szCs w:val="18"/>
        </w:rPr>
      </w:pPr>
    </w:p>
    <w:p w:rsidR="00F63A3E" w:rsidRPr="00C53F8E" w:rsidRDefault="00F514C6" w:rsidP="00380BAD">
      <w:pPr>
        <w:spacing w:line="276" w:lineRule="auto"/>
        <w:jc w:val="both"/>
        <w:rPr>
          <w:rFonts w:ascii="Verdana" w:hAnsi="Verdana"/>
          <w:sz w:val="18"/>
          <w:szCs w:val="18"/>
        </w:rPr>
      </w:pPr>
      <w:r w:rsidRPr="00C53F8E">
        <w:rPr>
          <w:rFonts w:ascii="Verdana" w:hAnsi="Verdana"/>
          <w:b/>
          <w:sz w:val="18"/>
          <w:szCs w:val="18"/>
        </w:rPr>
        <w:t>UWAGA:</w:t>
      </w:r>
      <w:r w:rsidRPr="00C53F8E">
        <w:rPr>
          <w:rFonts w:ascii="Verdana" w:hAnsi="Verdana"/>
          <w:sz w:val="18"/>
          <w:szCs w:val="18"/>
        </w:rPr>
        <w:t xml:space="preserve"> p</w:t>
      </w:r>
      <w:r w:rsidR="00F63A3E" w:rsidRPr="00C53F8E">
        <w:rPr>
          <w:rFonts w:ascii="Verdana" w:hAnsi="Verdana"/>
          <w:sz w:val="18"/>
          <w:szCs w:val="18"/>
        </w:rPr>
        <w:t>rzyszły dzierżawca zobowiązany będzie w umowie dzierżawy, do pro</w:t>
      </w:r>
      <w:r w:rsidR="007A627E">
        <w:rPr>
          <w:rFonts w:ascii="Verdana" w:hAnsi="Verdana"/>
          <w:sz w:val="18"/>
          <w:szCs w:val="18"/>
        </w:rPr>
        <w:t>wadzenia produkcji zwierzęcej i </w:t>
      </w:r>
      <w:r w:rsidR="00F63A3E" w:rsidRPr="00C53F8E">
        <w:rPr>
          <w:rFonts w:ascii="Verdana" w:hAnsi="Verdana"/>
          <w:sz w:val="18"/>
          <w:szCs w:val="18"/>
        </w:rPr>
        <w:t xml:space="preserve">utrzymania nie mniej niż 80% średniorocznego stanu inwentarza żywego w DJP (w stosunku do średniorocznego stanu inwentarza żywego wskazanego w ofercie) przez cały okres dzierżawy pod rygorem możliwości jej rozwiązania. Z obowiązku tego dzierżawca będzie mógł być zwolniony przez dyrektora oddziału terenowego jedynie w przypadku wystąpienia gwałtownego załamania się rynku zbytu lub gwałtownego spadku cen produktów </w:t>
      </w:r>
      <w:r w:rsidR="00F63A3E" w:rsidRPr="00C53F8E">
        <w:rPr>
          <w:rFonts w:ascii="Verdana" w:hAnsi="Verdana"/>
          <w:sz w:val="18"/>
          <w:szCs w:val="18"/>
        </w:rPr>
        <w:lastRenderedPageBreak/>
        <w:t>wytwarzanych w gospodarstwie dzierżawcy albo w przypadku wystąpienia innych nadzwyczajnych zjawisk gospodarczych lub wystąpienia zdarzeń losowych.</w:t>
      </w:r>
    </w:p>
    <w:p w:rsidR="00F63A3E" w:rsidRPr="00C938C4" w:rsidRDefault="004A5BE8" w:rsidP="00380BAD">
      <w:pPr>
        <w:spacing w:line="276" w:lineRule="auto"/>
        <w:jc w:val="both"/>
        <w:rPr>
          <w:rFonts w:ascii="Verdana" w:hAnsi="Verdana"/>
          <w:sz w:val="18"/>
          <w:szCs w:val="18"/>
        </w:rPr>
      </w:pPr>
      <w:r w:rsidRPr="00C938C4">
        <w:rPr>
          <w:rFonts w:ascii="Verdana" w:hAnsi="Verdana"/>
          <w:sz w:val="18"/>
          <w:szCs w:val="18"/>
        </w:rPr>
        <w:t xml:space="preserve">W sytuacji gdzie współmałżonkowie prowadzą odrębne gospodarstwa rolne </w:t>
      </w:r>
      <w:r w:rsidR="007A627E" w:rsidRPr="00C938C4">
        <w:rPr>
          <w:rFonts w:ascii="Verdana" w:hAnsi="Verdana"/>
          <w:sz w:val="18"/>
          <w:szCs w:val="18"/>
        </w:rPr>
        <w:t>w rozumieniu administracyjnym i </w:t>
      </w:r>
      <w:r w:rsidRPr="00C938C4">
        <w:rPr>
          <w:rFonts w:ascii="Verdana" w:hAnsi="Verdana"/>
          <w:sz w:val="18"/>
          <w:szCs w:val="18"/>
        </w:rPr>
        <w:t xml:space="preserve">panuje pomiędzy nimi ustrój rozdzielności majątkowej – naliczenie punktacji za kryterium intensywności produkcji zwierzęcej dla każdego ze współmałżonków </w:t>
      </w:r>
      <w:r w:rsidR="007A627E" w:rsidRPr="00C938C4">
        <w:rPr>
          <w:rFonts w:ascii="Verdana" w:hAnsi="Verdana"/>
          <w:sz w:val="18"/>
          <w:szCs w:val="18"/>
        </w:rPr>
        <w:t>sprowadza</w:t>
      </w:r>
      <w:r w:rsidRPr="00C938C4">
        <w:rPr>
          <w:rFonts w:ascii="Verdana" w:hAnsi="Verdana"/>
          <w:sz w:val="18"/>
          <w:szCs w:val="18"/>
        </w:rPr>
        <w:t xml:space="preserve"> </w:t>
      </w:r>
      <w:r w:rsidR="007A627E" w:rsidRPr="00C938C4">
        <w:rPr>
          <w:rFonts w:ascii="Verdana" w:hAnsi="Verdana"/>
          <w:sz w:val="18"/>
          <w:szCs w:val="18"/>
        </w:rPr>
        <w:t>się</w:t>
      </w:r>
      <w:r w:rsidRPr="00C938C4">
        <w:rPr>
          <w:rFonts w:ascii="Verdana" w:hAnsi="Verdana"/>
          <w:sz w:val="18"/>
          <w:szCs w:val="18"/>
        </w:rPr>
        <w:t xml:space="preserve"> do obliczenia współczynnika DJP na podstawie liczebności stada zwierząt stanowiąc</w:t>
      </w:r>
      <w:r w:rsidR="007A627E" w:rsidRPr="00C938C4">
        <w:rPr>
          <w:rFonts w:ascii="Verdana" w:hAnsi="Verdana"/>
          <w:sz w:val="18"/>
          <w:szCs w:val="18"/>
        </w:rPr>
        <w:t xml:space="preserve">ego </w:t>
      </w:r>
      <w:r w:rsidRPr="00C938C4">
        <w:rPr>
          <w:rFonts w:ascii="Verdana" w:hAnsi="Verdana"/>
          <w:sz w:val="18"/>
          <w:szCs w:val="18"/>
        </w:rPr>
        <w:t>odrębn</w:t>
      </w:r>
      <w:r w:rsidR="007A627E" w:rsidRPr="00C938C4">
        <w:rPr>
          <w:rFonts w:ascii="Verdana" w:hAnsi="Verdana"/>
          <w:sz w:val="18"/>
          <w:szCs w:val="18"/>
        </w:rPr>
        <w:t>ą</w:t>
      </w:r>
      <w:r w:rsidRPr="00C938C4">
        <w:rPr>
          <w:rFonts w:ascii="Verdana" w:hAnsi="Verdana"/>
          <w:sz w:val="18"/>
          <w:szCs w:val="18"/>
        </w:rPr>
        <w:t xml:space="preserve"> własność małżonka przystępującego do </w:t>
      </w:r>
      <w:r w:rsidR="007A627E" w:rsidRPr="00C938C4">
        <w:rPr>
          <w:rFonts w:ascii="Verdana" w:hAnsi="Verdana"/>
          <w:sz w:val="18"/>
          <w:szCs w:val="18"/>
        </w:rPr>
        <w:t>przetargu</w:t>
      </w:r>
      <w:r w:rsidRPr="00C938C4">
        <w:rPr>
          <w:rFonts w:ascii="Verdana" w:hAnsi="Verdana"/>
          <w:sz w:val="18"/>
          <w:szCs w:val="18"/>
        </w:rPr>
        <w:t xml:space="preserve"> oraz wyłącznie powierzchni jego gospodarstwa (z wyłączeniem majątku osobistego współmałżonka)</w:t>
      </w:r>
      <w:r w:rsidR="007A627E" w:rsidRPr="00C938C4">
        <w:rPr>
          <w:rFonts w:ascii="Verdana" w:hAnsi="Verdana"/>
          <w:sz w:val="18"/>
          <w:szCs w:val="18"/>
        </w:rPr>
        <w:t>.</w:t>
      </w:r>
    </w:p>
    <w:p w:rsidR="007A627E" w:rsidRPr="007A627E" w:rsidRDefault="007A627E" w:rsidP="00380BAD">
      <w:pPr>
        <w:spacing w:line="276" w:lineRule="auto"/>
        <w:jc w:val="both"/>
        <w:rPr>
          <w:rFonts w:ascii="Verdana" w:hAnsi="Verdana"/>
          <w:color w:val="00B0F0"/>
          <w:sz w:val="18"/>
          <w:szCs w:val="18"/>
        </w:rPr>
      </w:pPr>
    </w:p>
    <w:p w:rsidR="00F63A3E" w:rsidRPr="00C53F8E" w:rsidRDefault="00F63A3E" w:rsidP="00D077EE">
      <w:pPr>
        <w:numPr>
          <w:ilvl w:val="0"/>
          <w:numId w:val="15"/>
        </w:numPr>
        <w:spacing w:line="276" w:lineRule="auto"/>
        <w:jc w:val="both"/>
        <w:rPr>
          <w:rFonts w:ascii="Verdana" w:hAnsi="Verdana"/>
          <w:b/>
          <w:sz w:val="18"/>
          <w:szCs w:val="18"/>
        </w:rPr>
      </w:pPr>
      <w:r w:rsidRPr="00C53F8E">
        <w:rPr>
          <w:rFonts w:ascii="Verdana" w:hAnsi="Verdana"/>
          <w:b/>
          <w:sz w:val="18"/>
          <w:szCs w:val="18"/>
        </w:rPr>
        <w:t>Kryterium wieku – liczba punktów 10;</w:t>
      </w:r>
    </w:p>
    <w:p w:rsidR="00F63A3E" w:rsidRPr="00C53F8E" w:rsidRDefault="00F63A3E" w:rsidP="00380BAD">
      <w:pPr>
        <w:spacing w:line="276" w:lineRule="auto"/>
        <w:jc w:val="both"/>
        <w:rPr>
          <w:rFonts w:ascii="Verdana" w:hAnsi="Verdana"/>
          <w:sz w:val="18"/>
          <w:szCs w:val="18"/>
          <w:u w:val="single"/>
        </w:rPr>
      </w:pPr>
      <w:r w:rsidRPr="00C53F8E">
        <w:rPr>
          <w:rFonts w:ascii="Verdana" w:hAnsi="Verdana"/>
          <w:sz w:val="18"/>
          <w:szCs w:val="18"/>
        </w:rPr>
        <w:t>Osoba, która w dniu ogłoszenia wykazu nieruchomości Zasobu przeznaczonych do dzierżawy ma </w:t>
      </w:r>
      <w:r w:rsidRPr="00C53F8E">
        <w:rPr>
          <w:rFonts w:ascii="Verdana" w:hAnsi="Verdana"/>
          <w:sz w:val="18"/>
          <w:szCs w:val="18"/>
          <w:u w:val="single"/>
        </w:rPr>
        <w:t>nie więcej niż 40 lat (nie ukończyła 41 lat)</w:t>
      </w:r>
      <w:r w:rsidRPr="00C53F8E">
        <w:rPr>
          <w:rFonts w:ascii="Verdana" w:hAnsi="Verdana"/>
          <w:i/>
          <w:sz w:val="18"/>
          <w:szCs w:val="18"/>
        </w:rPr>
        <w:t xml:space="preserve"> </w:t>
      </w:r>
      <w:r w:rsidRPr="00C53F8E">
        <w:rPr>
          <w:rFonts w:ascii="Verdana" w:hAnsi="Verdana"/>
          <w:sz w:val="18"/>
          <w:szCs w:val="18"/>
        </w:rPr>
        <w:t xml:space="preserve">otrzymuje max. liczbę punktów. Osoba, która w dniu ogłoszenia wykazu nieruchomości Zasobu przeznaczonych do dzierżawy </w:t>
      </w:r>
      <w:r w:rsidRPr="00C53F8E">
        <w:rPr>
          <w:rFonts w:ascii="Verdana" w:hAnsi="Verdana"/>
          <w:sz w:val="18"/>
          <w:szCs w:val="18"/>
          <w:u w:val="single"/>
        </w:rPr>
        <w:t>ukończyła już 65 lat</w:t>
      </w:r>
      <w:r w:rsidRPr="00C53F8E">
        <w:rPr>
          <w:rFonts w:ascii="Verdana" w:hAnsi="Verdana"/>
          <w:sz w:val="18"/>
          <w:szCs w:val="18"/>
        </w:rPr>
        <w:t xml:space="preserve"> (od dnia następnego od daty urodzenia) - otrzymuje zero punktów. </w:t>
      </w:r>
      <w:r w:rsidRPr="00C53F8E">
        <w:rPr>
          <w:rFonts w:ascii="Verdana" w:hAnsi="Verdana"/>
          <w:sz w:val="18"/>
          <w:szCs w:val="18"/>
          <w:u w:val="single"/>
        </w:rPr>
        <w:t>Pozostali uczestnicy przetargu, otrzymują liczbę punktów proporcjonalną do wieku.</w:t>
      </w:r>
    </w:p>
    <w:p w:rsidR="00F63A3E" w:rsidRPr="00C53F8E" w:rsidRDefault="00F63A3E" w:rsidP="00380BAD">
      <w:pPr>
        <w:spacing w:line="276" w:lineRule="auto"/>
        <w:jc w:val="both"/>
        <w:rPr>
          <w:rFonts w:ascii="Verdana" w:hAnsi="Verdana"/>
          <w:sz w:val="18"/>
          <w:szCs w:val="18"/>
        </w:rPr>
      </w:pPr>
    </w:p>
    <w:p w:rsidR="00F63A3E" w:rsidRPr="00C53F8E" w:rsidRDefault="00F63A3E" w:rsidP="00D077EE">
      <w:pPr>
        <w:numPr>
          <w:ilvl w:val="0"/>
          <w:numId w:val="15"/>
        </w:numPr>
        <w:spacing w:line="276" w:lineRule="auto"/>
        <w:jc w:val="both"/>
        <w:rPr>
          <w:rFonts w:ascii="Verdana" w:hAnsi="Verdana"/>
          <w:sz w:val="18"/>
          <w:szCs w:val="18"/>
        </w:rPr>
      </w:pPr>
      <w:r w:rsidRPr="00C53F8E">
        <w:rPr>
          <w:rFonts w:ascii="Verdana" w:hAnsi="Verdana"/>
          <w:b/>
          <w:sz w:val="18"/>
          <w:szCs w:val="18"/>
        </w:rPr>
        <w:t xml:space="preserve">Powierzchnia użytków rolnych, stanowiących dzierżawę, użytkowanie wieczyste i własność rolnika i jego małżonka - liczba punktów 30 </w:t>
      </w:r>
      <w:r w:rsidRPr="00C53F8E">
        <w:rPr>
          <w:rFonts w:ascii="Verdana" w:hAnsi="Verdana"/>
          <w:sz w:val="18"/>
          <w:szCs w:val="18"/>
        </w:rPr>
        <w:t>(kryterium uwzględniające regionalną strukturę obszarową gospodarstw rolnych w danym województwie);</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Powierzchnia użytków rolnych stanowiących dzierżawę, użytkowanie wieczyste i własność rolnika i jego małżonka</w:t>
      </w:r>
      <w:r w:rsidR="007A627E">
        <w:rPr>
          <w:rFonts w:ascii="Verdana" w:hAnsi="Verdana"/>
          <w:sz w:val="18"/>
          <w:szCs w:val="18"/>
        </w:rPr>
        <w:t xml:space="preserve">, </w:t>
      </w:r>
      <w:r w:rsidR="007A627E" w:rsidRPr="00C938C4">
        <w:rPr>
          <w:rFonts w:ascii="Verdana" w:hAnsi="Verdana"/>
          <w:sz w:val="18"/>
          <w:szCs w:val="18"/>
        </w:rPr>
        <w:t>bez względu na panujący pomiędzy małżonkami ustrój majątkowy,</w:t>
      </w:r>
      <w:r w:rsidRPr="00C938C4">
        <w:rPr>
          <w:rFonts w:ascii="Verdana" w:hAnsi="Verdana"/>
          <w:sz w:val="18"/>
          <w:szCs w:val="18"/>
        </w:rPr>
        <w:t xml:space="preserve"> </w:t>
      </w:r>
      <w:r w:rsidRPr="00C53F8E">
        <w:rPr>
          <w:rFonts w:ascii="Verdana" w:hAnsi="Verdana"/>
          <w:sz w:val="18"/>
          <w:szCs w:val="18"/>
        </w:rPr>
        <w:t xml:space="preserve">podawana jest na dzień składania oferty. </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Kluczowymi pojęciami przy ocenie ofert w zakresie powierzchni są:</w:t>
      </w:r>
    </w:p>
    <w:p w:rsidR="00F63A3E" w:rsidRPr="00C53F8E" w:rsidRDefault="00F63A3E" w:rsidP="00380BAD">
      <w:pPr>
        <w:spacing w:line="276" w:lineRule="auto"/>
        <w:jc w:val="both"/>
        <w:rPr>
          <w:rFonts w:ascii="Verdana" w:hAnsi="Verdana"/>
          <w:sz w:val="18"/>
          <w:szCs w:val="18"/>
        </w:rPr>
      </w:pPr>
      <w:proofErr w:type="spellStart"/>
      <w:r w:rsidRPr="00C53F8E">
        <w:rPr>
          <w:rFonts w:ascii="Verdana" w:hAnsi="Verdana"/>
          <w:b/>
          <w:sz w:val="18"/>
          <w:szCs w:val="18"/>
        </w:rPr>
        <w:t>Pp</w:t>
      </w:r>
      <w:proofErr w:type="spellEnd"/>
      <w:r w:rsidRPr="00C53F8E">
        <w:rPr>
          <w:rFonts w:ascii="Verdana" w:hAnsi="Verdana"/>
          <w:sz w:val="18"/>
          <w:szCs w:val="18"/>
        </w:rPr>
        <w:t xml:space="preserve"> - powierzchnia preferowana - przyjmuje się ją na poziomie </w:t>
      </w:r>
      <w:r w:rsidRPr="00C53F8E">
        <w:rPr>
          <w:rFonts w:ascii="Verdana" w:hAnsi="Verdana"/>
          <w:sz w:val="18"/>
          <w:szCs w:val="18"/>
          <w:u w:val="single"/>
        </w:rPr>
        <w:t>3-krotności średniej powierzchni gruntów rolnych w gospodarstwie rolnym</w:t>
      </w:r>
      <w:r w:rsidRPr="00C53F8E">
        <w:rPr>
          <w:rFonts w:ascii="Verdana" w:hAnsi="Verdana"/>
          <w:sz w:val="18"/>
          <w:szCs w:val="18"/>
        </w:rPr>
        <w:t xml:space="preserve"> w województwie </w:t>
      </w:r>
      <w:r w:rsidR="003D4E24" w:rsidRPr="00C53F8E">
        <w:rPr>
          <w:rFonts w:ascii="Verdana" w:hAnsi="Verdana"/>
          <w:sz w:val="18"/>
          <w:szCs w:val="18"/>
        </w:rPr>
        <w:t xml:space="preserve">dolnośląskim </w:t>
      </w:r>
      <w:r w:rsidRPr="00C53F8E">
        <w:rPr>
          <w:rFonts w:ascii="Verdana" w:hAnsi="Verdana"/>
          <w:sz w:val="18"/>
          <w:szCs w:val="18"/>
        </w:rPr>
        <w:t xml:space="preserve">wg danych ARiMR za </w:t>
      </w:r>
      <w:r w:rsidR="003D4E24" w:rsidRPr="00A1086C">
        <w:rPr>
          <w:rFonts w:ascii="Verdana" w:hAnsi="Verdana"/>
          <w:b/>
          <w:color w:val="000000" w:themeColor="text1"/>
          <w:sz w:val="18"/>
          <w:szCs w:val="18"/>
        </w:rPr>
        <w:t>20</w:t>
      </w:r>
      <w:r w:rsidR="001E2B3A">
        <w:rPr>
          <w:rFonts w:ascii="Verdana" w:hAnsi="Verdana"/>
          <w:b/>
          <w:color w:val="000000" w:themeColor="text1"/>
          <w:sz w:val="18"/>
          <w:szCs w:val="18"/>
        </w:rPr>
        <w:t>2</w:t>
      </w:r>
      <w:r w:rsidR="00FD08EA">
        <w:rPr>
          <w:rFonts w:ascii="Verdana" w:hAnsi="Verdana"/>
          <w:b/>
          <w:color w:val="000000" w:themeColor="text1"/>
          <w:sz w:val="18"/>
          <w:szCs w:val="18"/>
        </w:rPr>
        <w:t>3</w:t>
      </w:r>
      <w:r w:rsidRPr="00A1086C">
        <w:rPr>
          <w:rFonts w:ascii="Verdana" w:hAnsi="Verdana"/>
          <w:b/>
          <w:color w:val="000000" w:themeColor="text1"/>
          <w:sz w:val="18"/>
          <w:szCs w:val="18"/>
        </w:rPr>
        <w:t xml:space="preserve"> rok</w:t>
      </w:r>
      <w:r w:rsidR="003D4E24" w:rsidRPr="00A1086C">
        <w:rPr>
          <w:rFonts w:ascii="Verdana" w:hAnsi="Verdana"/>
          <w:b/>
          <w:color w:val="000000" w:themeColor="text1"/>
          <w:sz w:val="18"/>
          <w:szCs w:val="18"/>
        </w:rPr>
        <w:t xml:space="preserve"> </w:t>
      </w:r>
      <w:r w:rsidR="001C0378" w:rsidRPr="00A1086C">
        <w:rPr>
          <w:rFonts w:ascii="Verdana" w:hAnsi="Verdana"/>
          <w:b/>
          <w:color w:val="000000" w:themeColor="text1"/>
          <w:sz w:val="18"/>
          <w:szCs w:val="18"/>
        </w:rPr>
        <w:t>–</w:t>
      </w:r>
      <w:r w:rsidR="003D4E24" w:rsidRPr="00A1086C">
        <w:rPr>
          <w:rFonts w:ascii="Verdana" w:hAnsi="Verdana"/>
          <w:b/>
          <w:color w:val="000000" w:themeColor="text1"/>
          <w:sz w:val="18"/>
          <w:szCs w:val="18"/>
        </w:rPr>
        <w:t xml:space="preserve"> </w:t>
      </w:r>
      <w:r w:rsidR="00FD08EA" w:rsidRPr="00FD08EA">
        <w:rPr>
          <w:rFonts w:ascii="Verdana" w:hAnsi="Verdana"/>
          <w:b/>
          <w:color w:val="000000" w:themeColor="text1"/>
          <w:sz w:val="22"/>
          <w:szCs w:val="22"/>
        </w:rPr>
        <w:t>54,48</w:t>
      </w:r>
      <w:r w:rsidR="001C0378" w:rsidRPr="00FD08EA">
        <w:rPr>
          <w:rFonts w:ascii="Verdana" w:hAnsi="Verdana"/>
          <w:b/>
          <w:color w:val="000000" w:themeColor="text1"/>
          <w:sz w:val="22"/>
          <w:szCs w:val="22"/>
        </w:rPr>
        <w:t xml:space="preserve"> </w:t>
      </w:r>
      <w:r w:rsidR="003D4E24" w:rsidRPr="00FD08EA">
        <w:rPr>
          <w:rFonts w:ascii="Verdana" w:hAnsi="Verdana"/>
          <w:b/>
          <w:color w:val="000000" w:themeColor="text1"/>
          <w:sz w:val="22"/>
          <w:szCs w:val="22"/>
        </w:rPr>
        <w:t>ha</w:t>
      </w:r>
      <w:r w:rsidRPr="00FD08EA">
        <w:rPr>
          <w:rFonts w:ascii="Verdana" w:hAnsi="Verdana"/>
          <w:sz w:val="22"/>
          <w:szCs w:val="22"/>
        </w:rPr>
        <w:t>.</w:t>
      </w:r>
    </w:p>
    <w:p w:rsidR="00F63A3E" w:rsidRPr="00C53F8E" w:rsidRDefault="00F63A3E" w:rsidP="00380BAD">
      <w:pPr>
        <w:spacing w:line="276" w:lineRule="auto"/>
        <w:jc w:val="both"/>
        <w:rPr>
          <w:rFonts w:ascii="Verdana" w:hAnsi="Verdana"/>
          <w:sz w:val="18"/>
          <w:szCs w:val="18"/>
        </w:rPr>
      </w:pPr>
      <w:r w:rsidRPr="00C53F8E">
        <w:rPr>
          <w:rFonts w:ascii="Verdana" w:hAnsi="Verdana"/>
          <w:b/>
          <w:sz w:val="18"/>
          <w:szCs w:val="18"/>
        </w:rPr>
        <w:t>P</w:t>
      </w:r>
      <w:r w:rsidRPr="00C53F8E">
        <w:rPr>
          <w:rFonts w:ascii="Verdana" w:hAnsi="Verdana"/>
          <w:sz w:val="18"/>
          <w:szCs w:val="18"/>
        </w:rPr>
        <w:t xml:space="preserve"> - powierzchnia nieruchomości wystawianej do przetargu, wyrażona w hektarach użytków rolnych. </w:t>
      </w:r>
    </w:p>
    <w:p w:rsidR="00F63A3E" w:rsidRPr="00C53F8E" w:rsidRDefault="00F63A3E" w:rsidP="00380BAD">
      <w:pPr>
        <w:spacing w:line="276" w:lineRule="auto"/>
        <w:jc w:val="both"/>
        <w:rPr>
          <w:rFonts w:ascii="Verdana" w:hAnsi="Verdana"/>
          <w:sz w:val="18"/>
          <w:szCs w:val="18"/>
        </w:rPr>
      </w:pPr>
      <w:proofErr w:type="spellStart"/>
      <w:r w:rsidRPr="00C53F8E">
        <w:rPr>
          <w:rFonts w:ascii="Verdana" w:hAnsi="Verdana"/>
          <w:b/>
          <w:sz w:val="18"/>
          <w:szCs w:val="18"/>
        </w:rPr>
        <w:t>Pmax</w:t>
      </w:r>
      <w:proofErr w:type="spellEnd"/>
      <w:r w:rsidRPr="00C53F8E">
        <w:rPr>
          <w:rFonts w:ascii="Verdana" w:hAnsi="Verdana"/>
          <w:sz w:val="18"/>
          <w:szCs w:val="18"/>
        </w:rPr>
        <w:t xml:space="preserve"> - powierzchnia użytków rolnych największego gospodarstwa, którego posiadający je rolnik mógłby uczestniczyć w przetargu ograniczonym (</w:t>
      </w:r>
      <w:proofErr w:type="spellStart"/>
      <w:r w:rsidRPr="00C53F8E">
        <w:rPr>
          <w:rFonts w:ascii="Verdana" w:hAnsi="Verdana"/>
          <w:sz w:val="18"/>
          <w:szCs w:val="18"/>
        </w:rPr>
        <w:t>Pmax</w:t>
      </w:r>
      <w:proofErr w:type="spellEnd"/>
      <w:r w:rsidRPr="00C53F8E">
        <w:rPr>
          <w:rFonts w:ascii="Verdana" w:hAnsi="Verdana"/>
          <w:sz w:val="18"/>
          <w:szCs w:val="18"/>
        </w:rPr>
        <w:t xml:space="preserve"> = </w:t>
      </w:r>
      <w:smartTag w:uri="urn:schemas-microsoft-com:office:smarttags" w:element="metricconverter">
        <w:smartTagPr>
          <w:attr w:name="ProductID" w:val="300 ha"/>
        </w:smartTagPr>
        <w:r w:rsidRPr="00C53F8E">
          <w:rPr>
            <w:rFonts w:ascii="Verdana" w:hAnsi="Verdana"/>
            <w:sz w:val="18"/>
            <w:szCs w:val="18"/>
          </w:rPr>
          <w:t>300 ha</w:t>
        </w:r>
      </w:smartTag>
      <w:r w:rsidRPr="00C53F8E">
        <w:rPr>
          <w:rFonts w:ascii="Verdana" w:hAnsi="Verdana"/>
          <w:sz w:val="18"/>
          <w:szCs w:val="18"/>
        </w:rPr>
        <w:t xml:space="preserve"> – P)</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Maksymalną liczbę punktów otrzymują rolnicy</w:t>
      </w:r>
      <w:r w:rsidR="007A627E">
        <w:rPr>
          <w:rFonts w:ascii="Verdana" w:hAnsi="Verdana"/>
          <w:sz w:val="18"/>
          <w:szCs w:val="18"/>
        </w:rPr>
        <w:t>,</w:t>
      </w:r>
      <w:r w:rsidRPr="00C53F8E">
        <w:rPr>
          <w:rFonts w:ascii="Verdana" w:hAnsi="Verdana"/>
          <w:sz w:val="18"/>
          <w:szCs w:val="18"/>
        </w:rPr>
        <w:t xml:space="preserve"> których powierzchnia UR stanowiących dzierżawę, użytkowanie wieczyste i własność rolnika i jego małżonka, mieści się w przedziale od co najmniej </w:t>
      </w:r>
      <w:smartTag w:uri="urn:schemas-microsoft-com:office:smarttags" w:element="metricconverter">
        <w:smartTagPr>
          <w:attr w:name="ProductID" w:val="1ﾠha"/>
        </w:smartTagPr>
        <w:r w:rsidRPr="00C53F8E">
          <w:rPr>
            <w:rFonts w:ascii="Verdana" w:hAnsi="Verdana"/>
            <w:sz w:val="18"/>
            <w:szCs w:val="18"/>
          </w:rPr>
          <w:t>1 ha</w:t>
        </w:r>
      </w:smartTag>
      <w:r w:rsidRPr="00C53F8E">
        <w:rPr>
          <w:rFonts w:ascii="Verdana" w:hAnsi="Verdana"/>
          <w:sz w:val="18"/>
          <w:szCs w:val="18"/>
        </w:rPr>
        <w:t xml:space="preserve"> do powierzchni preferowanej (</w:t>
      </w:r>
      <w:proofErr w:type="spellStart"/>
      <w:r w:rsidRPr="00C53F8E">
        <w:rPr>
          <w:rFonts w:ascii="Verdana" w:hAnsi="Verdana"/>
          <w:sz w:val="18"/>
          <w:szCs w:val="18"/>
        </w:rPr>
        <w:t>Pp</w:t>
      </w:r>
      <w:proofErr w:type="spellEnd"/>
      <w:r w:rsidRPr="00C53F8E">
        <w:rPr>
          <w:rFonts w:ascii="Verdana" w:hAnsi="Verdana"/>
          <w:sz w:val="18"/>
          <w:szCs w:val="18"/>
        </w:rPr>
        <w:t>).</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Oferty, których powierzchnia UR stanowiących dzierżawę, użytkowanie wieczyste i własność rolnika i jego małżonka, mieści się w przedziale powyżej powierzchni preferowanej (</w:t>
      </w:r>
      <w:proofErr w:type="spellStart"/>
      <w:r w:rsidRPr="00C53F8E">
        <w:rPr>
          <w:rFonts w:ascii="Verdana" w:hAnsi="Verdana"/>
          <w:sz w:val="18"/>
          <w:szCs w:val="18"/>
        </w:rPr>
        <w:t>Pp</w:t>
      </w:r>
      <w:proofErr w:type="spellEnd"/>
      <w:r w:rsidRPr="00C53F8E">
        <w:rPr>
          <w:rFonts w:ascii="Verdana" w:hAnsi="Verdana"/>
          <w:sz w:val="18"/>
          <w:szCs w:val="18"/>
        </w:rPr>
        <w:t xml:space="preserve">) i mniej niż </w:t>
      </w:r>
      <w:proofErr w:type="spellStart"/>
      <w:r w:rsidRPr="00C53F8E">
        <w:rPr>
          <w:rFonts w:ascii="Verdana" w:hAnsi="Verdana"/>
          <w:sz w:val="18"/>
          <w:szCs w:val="18"/>
        </w:rPr>
        <w:t>Pmax</w:t>
      </w:r>
      <w:proofErr w:type="spellEnd"/>
      <w:r w:rsidRPr="00C53F8E">
        <w:rPr>
          <w:rFonts w:ascii="Verdana" w:hAnsi="Verdana"/>
          <w:sz w:val="18"/>
          <w:szCs w:val="18"/>
        </w:rPr>
        <w:t xml:space="preserve">, otrzymują proporcjonalną liczbę punktów. </w:t>
      </w:r>
    </w:p>
    <w:p w:rsidR="00F63A3E" w:rsidRPr="00C53F8E" w:rsidRDefault="00F63A3E" w:rsidP="00380BAD">
      <w:pPr>
        <w:spacing w:line="276" w:lineRule="auto"/>
        <w:jc w:val="both"/>
        <w:rPr>
          <w:rFonts w:ascii="Verdana" w:hAnsi="Verdana"/>
          <w:sz w:val="18"/>
          <w:szCs w:val="18"/>
        </w:rPr>
      </w:pPr>
      <w:r w:rsidRPr="00C53F8E">
        <w:rPr>
          <w:rFonts w:ascii="Verdana" w:hAnsi="Verdana"/>
          <w:sz w:val="18"/>
          <w:szCs w:val="18"/>
        </w:rPr>
        <w:t xml:space="preserve">Zero punktów otrzymują oferty, w których powierzchnia UR stanowiących dzierżawę, użytkowanie wieczyste i własność rolnika i jego małżonka wynosi </w:t>
      </w:r>
      <w:proofErr w:type="spellStart"/>
      <w:r w:rsidRPr="00C53F8E">
        <w:rPr>
          <w:rFonts w:ascii="Verdana" w:hAnsi="Verdana"/>
          <w:sz w:val="18"/>
          <w:szCs w:val="18"/>
        </w:rPr>
        <w:t>Pmax</w:t>
      </w:r>
      <w:proofErr w:type="spellEnd"/>
      <w:r w:rsidRPr="00C53F8E">
        <w:rPr>
          <w:rFonts w:ascii="Verdana" w:hAnsi="Verdana"/>
          <w:sz w:val="18"/>
          <w:szCs w:val="18"/>
        </w:rPr>
        <w:t xml:space="preserve">. </w:t>
      </w:r>
    </w:p>
    <w:p w:rsidR="00F514C6" w:rsidRPr="00C53F8E" w:rsidRDefault="00F514C6" w:rsidP="00380BAD">
      <w:pPr>
        <w:spacing w:line="276" w:lineRule="auto"/>
        <w:jc w:val="both"/>
        <w:rPr>
          <w:rFonts w:ascii="Verdana" w:hAnsi="Verdana"/>
          <w:sz w:val="18"/>
          <w:szCs w:val="18"/>
        </w:rPr>
      </w:pPr>
    </w:p>
    <w:p w:rsidR="00F514C6" w:rsidRPr="00C53F8E" w:rsidRDefault="00F514C6" w:rsidP="00D077EE">
      <w:pPr>
        <w:pStyle w:val="Akapitzlist"/>
        <w:numPr>
          <w:ilvl w:val="0"/>
          <w:numId w:val="15"/>
        </w:numPr>
        <w:spacing w:line="276" w:lineRule="auto"/>
        <w:contextualSpacing/>
        <w:jc w:val="both"/>
        <w:rPr>
          <w:rFonts w:ascii="Verdana" w:hAnsi="Verdana"/>
          <w:color w:val="0000FF"/>
          <w:sz w:val="18"/>
          <w:szCs w:val="18"/>
        </w:rPr>
      </w:pPr>
      <w:r w:rsidRPr="00C53F8E">
        <w:rPr>
          <w:rFonts w:ascii="Verdana" w:hAnsi="Verdana"/>
          <w:b/>
          <w:sz w:val="18"/>
          <w:szCs w:val="18"/>
        </w:rPr>
        <w:t xml:space="preserve">Zameldowanie na pobyt stały na terenie gminy, w której położona jest nieruchomość przeznaczona do przetargu </w:t>
      </w:r>
      <w:r w:rsidRPr="00C53F8E">
        <w:rPr>
          <w:rFonts w:ascii="Verdana" w:hAnsi="Verdana"/>
          <w:sz w:val="18"/>
          <w:szCs w:val="18"/>
        </w:rPr>
        <w:t xml:space="preserve">– </w:t>
      </w:r>
      <w:r w:rsidRPr="00C53F8E">
        <w:rPr>
          <w:rFonts w:ascii="Verdana" w:hAnsi="Verdana"/>
          <w:b/>
          <w:sz w:val="18"/>
          <w:szCs w:val="18"/>
        </w:rPr>
        <w:t>liczba punktów</w:t>
      </w:r>
      <w:r w:rsidRPr="00C53F8E">
        <w:rPr>
          <w:rFonts w:ascii="Verdana" w:hAnsi="Verdana"/>
          <w:sz w:val="18"/>
          <w:szCs w:val="18"/>
        </w:rPr>
        <w:t xml:space="preserve"> </w:t>
      </w:r>
      <w:r w:rsidRPr="00C53F8E">
        <w:rPr>
          <w:rFonts w:ascii="Verdana" w:hAnsi="Verdana"/>
          <w:b/>
          <w:sz w:val="18"/>
          <w:szCs w:val="18"/>
        </w:rPr>
        <w:t>10</w:t>
      </w:r>
      <w:r w:rsidR="003D4E24" w:rsidRPr="00C53F8E">
        <w:rPr>
          <w:rFonts w:ascii="Verdana" w:hAnsi="Verdana"/>
          <w:b/>
          <w:sz w:val="18"/>
          <w:szCs w:val="18"/>
        </w:rPr>
        <w:t>;</w:t>
      </w:r>
      <w:r w:rsidRPr="00C53F8E">
        <w:rPr>
          <w:rFonts w:ascii="Verdana" w:hAnsi="Verdana"/>
          <w:color w:val="FF0000"/>
          <w:sz w:val="18"/>
          <w:szCs w:val="18"/>
        </w:rPr>
        <w:t xml:space="preserve"> </w:t>
      </w:r>
      <w:r w:rsidRPr="00C53F8E">
        <w:rPr>
          <w:rFonts w:ascii="Verdana" w:eastAsia="Calibri" w:hAnsi="Verdana"/>
          <w:b/>
          <w:color w:val="FF0000"/>
          <w:spacing w:val="-3"/>
          <w:sz w:val="18"/>
          <w:szCs w:val="18"/>
          <w:lang w:eastAsia="en-US"/>
        </w:rPr>
        <w:t xml:space="preserve"> </w:t>
      </w:r>
    </w:p>
    <w:p w:rsidR="00F514C6" w:rsidRPr="00C53F8E" w:rsidRDefault="00F514C6" w:rsidP="00380BAD">
      <w:pPr>
        <w:pStyle w:val="Tekstpodstawowy"/>
        <w:spacing w:line="276" w:lineRule="auto"/>
        <w:rPr>
          <w:rFonts w:ascii="Verdana" w:hAnsi="Verdana"/>
          <w:sz w:val="18"/>
          <w:szCs w:val="18"/>
        </w:rPr>
      </w:pPr>
      <w:r w:rsidRPr="00C53F8E">
        <w:rPr>
          <w:rFonts w:ascii="Verdana" w:hAnsi="Verdana"/>
          <w:sz w:val="18"/>
          <w:szCs w:val="18"/>
        </w:rPr>
        <w:t>W zakresie tego kryterium punkty są przyznawane na zasadzie „spełnia wymóg” – otrzymuje max. liczbę punktów, „nie spełnia wymogu” – otrzymuje zero (0) pkt;</w:t>
      </w:r>
    </w:p>
    <w:p w:rsidR="004066A1" w:rsidRPr="00C53F8E" w:rsidRDefault="004066A1" w:rsidP="00380BAD">
      <w:pPr>
        <w:pStyle w:val="Tekstpodstawowy3"/>
        <w:spacing w:after="0" w:line="276" w:lineRule="auto"/>
        <w:jc w:val="both"/>
        <w:rPr>
          <w:rFonts w:ascii="Verdana" w:hAnsi="Verdana"/>
          <w:color w:val="FF0000"/>
          <w:sz w:val="18"/>
          <w:szCs w:val="18"/>
        </w:rPr>
      </w:pPr>
      <w:r w:rsidRPr="00C53F8E">
        <w:rPr>
          <w:rFonts w:ascii="Verdana" w:hAnsi="Verdana"/>
          <w:color w:val="FF0000"/>
          <w:sz w:val="18"/>
          <w:szCs w:val="18"/>
        </w:rPr>
        <w:t xml:space="preserve"> </w:t>
      </w:r>
    </w:p>
    <w:p w:rsidR="004066A1" w:rsidRPr="00C53F8E" w:rsidRDefault="004066A1" w:rsidP="00380BAD">
      <w:pPr>
        <w:pStyle w:val="Tekstpodstawowy"/>
        <w:tabs>
          <w:tab w:val="left" w:pos="426"/>
        </w:tabs>
        <w:spacing w:line="276" w:lineRule="auto"/>
        <w:rPr>
          <w:rFonts w:ascii="Verdana" w:hAnsi="Verdana"/>
          <w:b/>
          <w:sz w:val="18"/>
          <w:szCs w:val="18"/>
          <w:u w:val="single"/>
        </w:rPr>
      </w:pPr>
      <w:r w:rsidRPr="00C53F8E">
        <w:rPr>
          <w:rFonts w:ascii="Verdana" w:hAnsi="Verdana"/>
          <w:b/>
          <w:sz w:val="18"/>
          <w:szCs w:val="18"/>
          <w:u w:val="single"/>
        </w:rPr>
        <w:t>PRZEBIEG PRZETARGU.</w:t>
      </w:r>
    </w:p>
    <w:p w:rsidR="00A61831" w:rsidRPr="00DA492E" w:rsidRDefault="00A61831" w:rsidP="00380BAD">
      <w:pPr>
        <w:spacing w:line="276" w:lineRule="auto"/>
        <w:jc w:val="both"/>
        <w:rPr>
          <w:rFonts w:ascii="Verdana" w:hAnsi="Verdana"/>
          <w:color w:val="000000" w:themeColor="text1"/>
          <w:sz w:val="18"/>
          <w:szCs w:val="18"/>
          <w:u w:val="single"/>
        </w:rPr>
      </w:pPr>
      <w:r w:rsidRPr="00DA492E">
        <w:rPr>
          <w:rFonts w:ascii="Verdana" w:hAnsi="Verdana"/>
          <w:color w:val="000000" w:themeColor="text1"/>
          <w:sz w:val="18"/>
          <w:szCs w:val="18"/>
        </w:rPr>
        <w:t>Rozpoczęcie przetarg</w:t>
      </w:r>
      <w:r w:rsidR="00353B1F">
        <w:rPr>
          <w:rFonts w:ascii="Verdana" w:hAnsi="Verdana"/>
          <w:color w:val="000000" w:themeColor="text1"/>
          <w:sz w:val="18"/>
          <w:szCs w:val="18"/>
        </w:rPr>
        <w:t>u</w:t>
      </w:r>
      <w:r w:rsidRPr="00DA492E">
        <w:rPr>
          <w:rFonts w:ascii="Verdana" w:hAnsi="Verdana"/>
          <w:color w:val="000000" w:themeColor="text1"/>
          <w:sz w:val="18"/>
          <w:szCs w:val="18"/>
        </w:rPr>
        <w:t xml:space="preserve"> odbędzie się </w:t>
      </w:r>
      <w:r w:rsidRPr="00DA492E">
        <w:rPr>
          <w:rFonts w:ascii="Verdana" w:hAnsi="Verdana"/>
          <w:color w:val="000000" w:themeColor="text1"/>
          <w:sz w:val="18"/>
          <w:szCs w:val="18"/>
          <w:u w:val="single"/>
        </w:rPr>
        <w:t xml:space="preserve">w dniu </w:t>
      </w:r>
      <w:r w:rsidR="004641D0">
        <w:rPr>
          <w:rFonts w:ascii="Verdana" w:hAnsi="Verdana"/>
          <w:b/>
          <w:color w:val="000000" w:themeColor="text1"/>
          <w:sz w:val="18"/>
          <w:szCs w:val="18"/>
          <w:u w:val="single"/>
        </w:rPr>
        <w:t>11.03</w:t>
      </w:r>
      <w:r w:rsidR="00FD08EA">
        <w:rPr>
          <w:rFonts w:ascii="Verdana" w:hAnsi="Verdana"/>
          <w:b/>
          <w:color w:val="000000" w:themeColor="text1"/>
          <w:sz w:val="18"/>
          <w:szCs w:val="18"/>
          <w:u w:val="single"/>
        </w:rPr>
        <w:t>.</w:t>
      </w:r>
      <w:r w:rsidR="004505D8" w:rsidRPr="00E80C58">
        <w:rPr>
          <w:rFonts w:ascii="Verdana" w:hAnsi="Verdana"/>
          <w:b/>
          <w:color w:val="000000" w:themeColor="text1"/>
          <w:sz w:val="18"/>
          <w:szCs w:val="18"/>
          <w:u w:val="single"/>
        </w:rPr>
        <w:t>202</w:t>
      </w:r>
      <w:r w:rsidR="00FD08EA">
        <w:rPr>
          <w:rFonts w:ascii="Verdana" w:hAnsi="Verdana"/>
          <w:b/>
          <w:color w:val="000000" w:themeColor="text1"/>
          <w:sz w:val="18"/>
          <w:szCs w:val="18"/>
          <w:u w:val="single"/>
        </w:rPr>
        <w:t>4</w:t>
      </w:r>
      <w:r w:rsidR="00DA492E" w:rsidRPr="00E80C58">
        <w:rPr>
          <w:rFonts w:ascii="Verdana" w:hAnsi="Verdana"/>
          <w:b/>
          <w:color w:val="000000" w:themeColor="text1"/>
          <w:sz w:val="18"/>
          <w:szCs w:val="18"/>
          <w:u w:val="single"/>
        </w:rPr>
        <w:t xml:space="preserve"> </w:t>
      </w:r>
      <w:r w:rsidRPr="00E80C58">
        <w:rPr>
          <w:rFonts w:ascii="Verdana" w:hAnsi="Verdana"/>
          <w:b/>
          <w:color w:val="000000" w:themeColor="text1"/>
          <w:sz w:val="18"/>
          <w:szCs w:val="18"/>
          <w:u w:val="single"/>
        </w:rPr>
        <w:t>roku</w:t>
      </w:r>
      <w:r w:rsidRPr="00E80C58">
        <w:rPr>
          <w:rFonts w:ascii="Verdana" w:hAnsi="Verdana"/>
          <w:color w:val="000000" w:themeColor="text1"/>
          <w:sz w:val="18"/>
          <w:szCs w:val="18"/>
          <w:u w:val="single"/>
        </w:rPr>
        <w:t xml:space="preserve"> o godzinie </w:t>
      </w:r>
      <w:r w:rsidR="00FD08EA">
        <w:rPr>
          <w:rFonts w:ascii="Verdana" w:hAnsi="Verdana"/>
          <w:b/>
          <w:color w:val="000000" w:themeColor="text1"/>
          <w:sz w:val="18"/>
          <w:szCs w:val="18"/>
          <w:u w:val="single"/>
        </w:rPr>
        <w:t>10</w:t>
      </w:r>
      <w:r w:rsidR="00DA492E" w:rsidRPr="00E80C58">
        <w:rPr>
          <w:rFonts w:ascii="Verdana" w:hAnsi="Verdana"/>
          <w:b/>
          <w:color w:val="000000" w:themeColor="text1"/>
          <w:sz w:val="18"/>
          <w:szCs w:val="18"/>
          <w:u w:val="single"/>
        </w:rPr>
        <w:t>:00</w:t>
      </w:r>
      <w:r w:rsidR="00FD08EA">
        <w:rPr>
          <w:rFonts w:ascii="Verdana" w:hAnsi="Verdana"/>
          <w:color w:val="000000" w:themeColor="text1"/>
          <w:sz w:val="18"/>
          <w:szCs w:val="18"/>
        </w:rPr>
        <w:t xml:space="preserve"> w siedzibie Sekcji Zamiejscowej</w:t>
      </w:r>
      <w:r w:rsidRPr="00DA492E">
        <w:rPr>
          <w:rFonts w:ascii="Verdana" w:hAnsi="Verdana"/>
          <w:color w:val="000000" w:themeColor="text1"/>
          <w:sz w:val="18"/>
          <w:szCs w:val="18"/>
        </w:rPr>
        <w:t xml:space="preserve"> Krajowego Ośrodka</w:t>
      </w:r>
      <w:r w:rsidR="00FD08EA">
        <w:rPr>
          <w:rFonts w:ascii="Verdana" w:hAnsi="Verdana"/>
          <w:color w:val="000000" w:themeColor="text1"/>
          <w:sz w:val="18"/>
          <w:szCs w:val="18"/>
        </w:rPr>
        <w:t xml:space="preserve"> Wsparcia Rolnictwa w Świdnicy</w:t>
      </w:r>
      <w:r w:rsidRPr="00DA492E">
        <w:rPr>
          <w:rFonts w:ascii="Verdana" w:hAnsi="Verdana"/>
          <w:color w:val="000000" w:themeColor="text1"/>
          <w:sz w:val="18"/>
          <w:szCs w:val="18"/>
        </w:rPr>
        <w:t xml:space="preserve">, ul. </w:t>
      </w:r>
      <w:r w:rsidR="00FD08EA">
        <w:rPr>
          <w:rFonts w:ascii="Verdana" w:hAnsi="Verdana"/>
          <w:color w:val="000000" w:themeColor="text1"/>
          <w:sz w:val="18"/>
          <w:szCs w:val="18"/>
        </w:rPr>
        <w:t>Kliczkowska 28</w:t>
      </w:r>
      <w:r w:rsidR="00DA492E" w:rsidRPr="00DA492E">
        <w:rPr>
          <w:rFonts w:ascii="Verdana" w:hAnsi="Verdana"/>
          <w:color w:val="000000" w:themeColor="text1"/>
          <w:sz w:val="18"/>
          <w:szCs w:val="18"/>
        </w:rPr>
        <w:t xml:space="preserve">, </w:t>
      </w:r>
      <w:r w:rsidRPr="00DA492E">
        <w:rPr>
          <w:rFonts w:ascii="Verdana" w:hAnsi="Verdana"/>
          <w:color w:val="000000" w:themeColor="text1"/>
          <w:sz w:val="18"/>
          <w:szCs w:val="18"/>
        </w:rPr>
        <w:t>sala nr</w:t>
      </w:r>
      <w:r w:rsidR="00037CD9">
        <w:rPr>
          <w:rFonts w:ascii="Verdana" w:hAnsi="Verdana"/>
          <w:color w:val="000000" w:themeColor="text1"/>
          <w:sz w:val="18"/>
          <w:szCs w:val="18"/>
        </w:rPr>
        <w:t xml:space="preserve"> 2 (I piętro)</w:t>
      </w:r>
      <w:r w:rsidR="00DA492E">
        <w:rPr>
          <w:rFonts w:ascii="Verdana" w:hAnsi="Verdana"/>
          <w:color w:val="000000" w:themeColor="text1"/>
          <w:sz w:val="18"/>
          <w:szCs w:val="18"/>
        </w:rPr>
        <w:t>.</w:t>
      </w:r>
    </w:p>
    <w:p w:rsidR="00A61831" w:rsidRPr="00C53F8E" w:rsidRDefault="00A61831" w:rsidP="00380BAD">
      <w:pPr>
        <w:spacing w:line="276" w:lineRule="auto"/>
        <w:jc w:val="both"/>
        <w:rPr>
          <w:rFonts w:ascii="Verdana" w:hAnsi="Verdana"/>
          <w:sz w:val="18"/>
          <w:szCs w:val="18"/>
        </w:rPr>
      </w:pPr>
      <w:r w:rsidRPr="00C53F8E">
        <w:rPr>
          <w:rFonts w:ascii="Verdana" w:hAnsi="Verdana"/>
          <w:sz w:val="18"/>
          <w:szCs w:val="18"/>
        </w:rPr>
        <w:t>Przetarg przeprowadza powołana przez organizatora przetargu komisja.</w:t>
      </w:r>
    </w:p>
    <w:p w:rsidR="00A61831" w:rsidRDefault="00A61831" w:rsidP="00380BAD">
      <w:pPr>
        <w:pStyle w:val="Tekstpodstawowy"/>
        <w:tabs>
          <w:tab w:val="left" w:pos="426"/>
        </w:tabs>
        <w:spacing w:line="276" w:lineRule="auto"/>
        <w:rPr>
          <w:rFonts w:ascii="Verdana" w:hAnsi="Verdana"/>
          <w:b/>
          <w:sz w:val="18"/>
          <w:szCs w:val="18"/>
          <w:u w:val="single"/>
        </w:rPr>
      </w:pPr>
    </w:p>
    <w:p w:rsidR="004066A1" w:rsidRPr="00C53F8E" w:rsidRDefault="004066A1" w:rsidP="00D077EE">
      <w:pPr>
        <w:pStyle w:val="Tekstpodstawowy"/>
        <w:numPr>
          <w:ilvl w:val="0"/>
          <w:numId w:val="10"/>
        </w:numPr>
        <w:spacing w:line="276" w:lineRule="auto"/>
        <w:rPr>
          <w:rFonts w:ascii="Verdana" w:hAnsi="Verdana"/>
          <w:b/>
          <w:sz w:val="18"/>
          <w:szCs w:val="18"/>
          <w:u w:val="single"/>
        </w:rPr>
      </w:pPr>
      <w:r w:rsidRPr="00C53F8E">
        <w:rPr>
          <w:rFonts w:ascii="Verdana" w:hAnsi="Verdana"/>
          <w:b/>
          <w:sz w:val="18"/>
          <w:szCs w:val="18"/>
          <w:u w:val="single"/>
        </w:rPr>
        <w:t>CZĘŚĆ JAWNA PRZETARGU:</w:t>
      </w:r>
    </w:p>
    <w:p w:rsidR="00A61831" w:rsidRPr="00C53F8E" w:rsidRDefault="00A61831" w:rsidP="00380BAD">
      <w:pPr>
        <w:spacing w:line="276" w:lineRule="auto"/>
        <w:jc w:val="both"/>
        <w:rPr>
          <w:rFonts w:ascii="Verdana" w:hAnsi="Verdana"/>
          <w:bCs/>
          <w:sz w:val="18"/>
          <w:szCs w:val="18"/>
        </w:rPr>
      </w:pPr>
      <w:r w:rsidRPr="00C53F8E">
        <w:rPr>
          <w:rFonts w:ascii="Verdana" w:hAnsi="Verdana"/>
          <w:bCs/>
          <w:sz w:val="18"/>
          <w:szCs w:val="18"/>
        </w:rPr>
        <w:t>W części jawnej przetargu mogą uczestniczyć osoby, w tym oferenci, które wyrażą taką wolę i stawią się na dany przetarg</w:t>
      </w:r>
      <w:r w:rsidR="007A627E">
        <w:rPr>
          <w:rFonts w:ascii="Verdana" w:hAnsi="Verdana"/>
          <w:bCs/>
          <w:sz w:val="18"/>
          <w:szCs w:val="18"/>
        </w:rPr>
        <w:t>.</w:t>
      </w:r>
    </w:p>
    <w:p w:rsidR="00A61831" w:rsidRPr="00C53F8E" w:rsidRDefault="00A61831" w:rsidP="00380BAD">
      <w:pPr>
        <w:tabs>
          <w:tab w:val="left" w:pos="284"/>
        </w:tabs>
        <w:spacing w:line="276" w:lineRule="auto"/>
        <w:ind w:left="284" w:hanging="284"/>
        <w:jc w:val="both"/>
        <w:rPr>
          <w:rFonts w:ascii="Verdana" w:hAnsi="Verdana"/>
          <w:sz w:val="18"/>
          <w:szCs w:val="18"/>
        </w:rPr>
      </w:pPr>
      <w:r w:rsidRPr="00C53F8E">
        <w:rPr>
          <w:rFonts w:ascii="Verdana" w:hAnsi="Verdana"/>
          <w:bCs/>
          <w:sz w:val="18"/>
          <w:szCs w:val="18"/>
        </w:rPr>
        <w:t>a)</w:t>
      </w:r>
      <w:r w:rsidRPr="00C53F8E">
        <w:rPr>
          <w:rFonts w:ascii="Verdana" w:hAnsi="Verdana"/>
          <w:bCs/>
          <w:sz w:val="18"/>
          <w:szCs w:val="18"/>
        </w:rPr>
        <w:tab/>
      </w:r>
      <w:r w:rsidRPr="00C53F8E">
        <w:rPr>
          <w:rFonts w:ascii="Verdana" w:hAnsi="Verdana"/>
          <w:sz w:val="18"/>
          <w:szCs w:val="18"/>
        </w:rPr>
        <w:t>Rozpoczynając przetarg</w:t>
      </w:r>
      <w:r w:rsidR="00024C32">
        <w:rPr>
          <w:rFonts w:ascii="Verdana" w:hAnsi="Verdana"/>
          <w:sz w:val="18"/>
          <w:szCs w:val="18"/>
        </w:rPr>
        <w:t>,</w:t>
      </w:r>
      <w:r w:rsidRPr="00C53F8E">
        <w:rPr>
          <w:rFonts w:ascii="Verdana" w:hAnsi="Verdana"/>
          <w:sz w:val="18"/>
          <w:szCs w:val="18"/>
        </w:rPr>
        <w:t xml:space="preserve"> komisja przetargowa: </w:t>
      </w:r>
    </w:p>
    <w:p w:rsidR="00A61831" w:rsidRPr="00C53F8E" w:rsidRDefault="00A61831" w:rsidP="00D077EE">
      <w:pPr>
        <w:numPr>
          <w:ilvl w:val="0"/>
          <w:numId w:val="19"/>
        </w:numPr>
        <w:tabs>
          <w:tab w:val="left" w:pos="284"/>
          <w:tab w:val="left" w:pos="709"/>
        </w:tabs>
        <w:spacing w:line="276" w:lineRule="auto"/>
        <w:ind w:left="709" w:hanging="283"/>
        <w:jc w:val="both"/>
        <w:rPr>
          <w:rFonts w:ascii="Verdana" w:hAnsi="Verdana"/>
          <w:sz w:val="18"/>
          <w:szCs w:val="18"/>
        </w:rPr>
      </w:pPr>
      <w:r w:rsidRPr="00C53F8E">
        <w:rPr>
          <w:rFonts w:ascii="Verdana" w:hAnsi="Verdana"/>
          <w:sz w:val="18"/>
          <w:szCs w:val="18"/>
        </w:rPr>
        <w:t xml:space="preserve">stwierdza prawidłowość ogłoszenia przetargu, </w:t>
      </w:r>
    </w:p>
    <w:p w:rsidR="00A61831" w:rsidRPr="00C53F8E" w:rsidRDefault="00A61831" w:rsidP="00D077EE">
      <w:pPr>
        <w:numPr>
          <w:ilvl w:val="0"/>
          <w:numId w:val="19"/>
        </w:numPr>
        <w:tabs>
          <w:tab w:val="left" w:pos="284"/>
          <w:tab w:val="left" w:pos="709"/>
        </w:tabs>
        <w:spacing w:line="276" w:lineRule="auto"/>
        <w:ind w:left="709" w:hanging="283"/>
        <w:jc w:val="both"/>
        <w:rPr>
          <w:rFonts w:ascii="Verdana" w:hAnsi="Verdana"/>
          <w:sz w:val="18"/>
          <w:szCs w:val="18"/>
        </w:rPr>
      </w:pPr>
      <w:r w:rsidRPr="00C53F8E">
        <w:rPr>
          <w:rFonts w:ascii="Verdana" w:hAnsi="Verdana"/>
          <w:sz w:val="18"/>
          <w:szCs w:val="18"/>
        </w:rPr>
        <w:t xml:space="preserve">ustala liczbę złożonych ofert oraz sprawdza, czy wadia zostały wniesione we wskazanych terminie, miejscu i formie, </w:t>
      </w:r>
    </w:p>
    <w:p w:rsidR="00A61831" w:rsidRPr="00C53F8E" w:rsidRDefault="00A61831" w:rsidP="00D077EE">
      <w:pPr>
        <w:numPr>
          <w:ilvl w:val="0"/>
          <w:numId w:val="19"/>
        </w:numPr>
        <w:tabs>
          <w:tab w:val="left" w:pos="284"/>
          <w:tab w:val="left" w:pos="709"/>
        </w:tabs>
        <w:spacing w:line="276" w:lineRule="auto"/>
        <w:ind w:left="709" w:hanging="283"/>
        <w:jc w:val="both"/>
        <w:rPr>
          <w:rFonts w:ascii="Verdana" w:hAnsi="Verdana"/>
          <w:sz w:val="18"/>
          <w:szCs w:val="18"/>
        </w:rPr>
      </w:pPr>
      <w:r w:rsidRPr="00C53F8E">
        <w:rPr>
          <w:rFonts w:ascii="Verdana" w:hAnsi="Verdana"/>
          <w:sz w:val="18"/>
          <w:szCs w:val="18"/>
        </w:rPr>
        <w:t xml:space="preserve">otwiera koperty z ofertami złożone w terminie i miejscu wskazanym w ogłoszeniu o przetargu. </w:t>
      </w:r>
    </w:p>
    <w:p w:rsidR="00A61831" w:rsidRPr="00C53F8E" w:rsidRDefault="00A61831" w:rsidP="00380BAD">
      <w:pPr>
        <w:tabs>
          <w:tab w:val="left" w:pos="284"/>
        </w:tabs>
        <w:spacing w:line="276" w:lineRule="auto"/>
        <w:ind w:left="284" w:hanging="284"/>
        <w:jc w:val="both"/>
        <w:rPr>
          <w:rFonts w:ascii="Verdana" w:hAnsi="Verdana"/>
          <w:sz w:val="18"/>
          <w:szCs w:val="18"/>
        </w:rPr>
      </w:pPr>
      <w:r w:rsidRPr="00C53F8E">
        <w:rPr>
          <w:rFonts w:ascii="Verdana" w:hAnsi="Verdana"/>
          <w:sz w:val="18"/>
          <w:szCs w:val="18"/>
        </w:rPr>
        <w:t>b)</w:t>
      </w:r>
      <w:r w:rsidRPr="00C53F8E">
        <w:rPr>
          <w:rFonts w:ascii="Verdana" w:hAnsi="Verdana"/>
          <w:sz w:val="18"/>
          <w:szCs w:val="18"/>
        </w:rPr>
        <w:tab/>
        <w:t>Komisja przetargowa odrzuca ofertę, jeżeli:</w:t>
      </w:r>
    </w:p>
    <w:p w:rsidR="00A61831" w:rsidRPr="00C53F8E" w:rsidRDefault="00A61831" w:rsidP="00D077EE">
      <w:pPr>
        <w:numPr>
          <w:ilvl w:val="0"/>
          <w:numId w:val="20"/>
        </w:numPr>
        <w:tabs>
          <w:tab w:val="left" w:pos="284"/>
          <w:tab w:val="left" w:pos="709"/>
        </w:tabs>
        <w:spacing w:line="276" w:lineRule="auto"/>
        <w:ind w:left="709" w:hanging="283"/>
        <w:jc w:val="both"/>
        <w:rPr>
          <w:rFonts w:ascii="Verdana" w:hAnsi="Verdana"/>
          <w:sz w:val="18"/>
          <w:szCs w:val="18"/>
        </w:rPr>
      </w:pPr>
      <w:r w:rsidRPr="00C53F8E">
        <w:rPr>
          <w:rFonts w:ascii="Verdana" w:hAnsi="Verdana"/>
          <w:sz w:val="18"/>
          <w:szCs w:val="18"/>
        </w:rPr>
        <w:t xml:space="preserve">została złożona po wyznaczonym terminie, w niewłaściwym miejscu lub przez uczestnika przetargu, który nie wniósł wadium, </w:t>
      </w:r>
    </w:p>
    <w:p w:rsidR="00A61831" w:rsidRPr="00C53F8E" w:rsidRDefault="00A61831" w:rsidP="00D077EE">
      <w:pPr>
        <w:numPr>
          <w:ilvl w:val="0"/>
          <w:numId w:val="20"/>
        </w:numPr>
        <w:tabs>
          <w:tab w:val="left" w:pos="284"/>
          <w:tab w:val="left" w:pos="709"/>
        </w:tabs>
        <w:spacing w:line="276" w:lineRule="auto"/>
        <w:ind w:left="709" w:hanging="283"/>
        <w:jc w:val="both"/>
        <w:rPr>
          <w:rFonts w:ascii="Verdana" w:hAnsi="Verdana"/>
          <w:sz w:val="18"/>
          <w:szCs w:val="18"/>
        </w:rPr>
      </w:pPr>
      <w:r w:rsidRPr="00C53F8E">
        <w:rPr>
          <w:rFonts w:ascii="Verdana" w:hAnsi="Verdana"/>
          <w:sz w:val="18"/>
          <w:szCs w:val="18"/>
        </w:rPr>
        <w:t xml:space="preserve">oferta nie zawiera danych, określonych w ogłoszeniu w części WARUNKI UCZESTNICTWA W PRZETARGU, w pkt. „Oferta powinna zawierać” lub dane te są niekompletne, nieczytelne lub budzą wątpliwości co do ich treści i zgodności ze stanem faktycznym, zaś złożenie wyjaśnień mogłoby prowadzić do uznania jej za nową ofertę; </w:t>
      </w:r>
    </w:p>
    <w:p w:rsidR="00A61831" w:rsidRPr="00C53F8E" w:rsidRDefault="00A61831" w:rsidP="00D077EE">
      <w:pPr>
        <w:numPr>
          <w:ilvl w:val="0"/>
          <w:numId w:val="1"/>
        </w:numPr>
        <w:tabs>
          <w:tab w:val="left" w:pos="284"/>
        </w:tabs>
        <w:spacing w:line="276" w:lineRule="auto"/>
        <w:ind w:left="284" w:hanging="284"/>
        <w:jc w:val="both"/>
        <w:rPr>
          <w:rFonts w:ascii="Verdana" w:hAnsi="Verdana"/>
          <w:sz w:val="18"/>
          <w:szCs w:val="18"/>
        </w:rPr>
      </w:pPr>
      <w:r w:rsidRPr="00C53F8E">
        <w:rPr>
          <w:rFonts w:ascii="Verdana" w:hAnsi="Verdana"/>
          <w:sz w:val="18"/>
          <w:szCs w:val="18"/>
        </w:rPr>
        <w:lastRenderedPageBreak/>
        <w:t>O odrzuceniu ofert organizator przetargu zawiadamia niezwłocznie ucze</w:t>
      </w:r>
      <w:r w:rsidR="007A627E">
        <w:rPr>
          <w:rFonts w:ascii="Verdana" w:hAnsi="Verdana"/>
          <w:sz w:val="18"/>
          <w:szCs w:val="18"/>
        </w:rPr>
        <w:t>stnika przetargu na piśmie wraz </w:t>
      </w:r>
      <w:r w:rsidRPr="00C53F8E">
        <w:rPr>
          <w:rFonts w:ascii="Verdana" w:hAnsi="Verdana"/>
          <w:sz w:val="18"/>
          <w:szCs w:val="18"/>
        </w:rPr>
        <w:t>z</w:t>
      </w:r>
      <w:r w:rsidR="007A627E">
        <w:rPr>
          <w:rFonts w:ascii="Verdana" w:hAnsi="Verdana"/>
          <w:sz w:val="18"/>
          <w:szCs w:val="18"/>
        </w:rPr>
        <w:t> </w:t>
      </w:r>
      <w:r w:rsidRPr="00C53F8E">
        <w:rPr>
          <w:rFonts w:ascii="Verdana" w:hAnsi="Verdana"/>
          <w:sz w:val="18"/>
          <w:szCs w:val="18"/>
        </w:rPr>
        <w:t xml:space="preserve">uzasadnieniem. </w:t>
      </w:r>
    </w:p>
    <w:p w:rsidR="004066A1" w:rsidRPr="00C53F8E" w:rsidRDefault="004066A1" w:rsidP="00380BAD">
      <w:pPr>
        <w:spacing w:line="276" w:lineRule="auto"/>
        <w:jc w:val="both"/>
        <w:rPr>
          <w:rFonts w:ascii="Verdana" w:hAnsi="Verdana"/>
          <w:b/>
          <w:color w:val="000000"/>
          <w:sz w:val="18"/>
          <w:szCs w:val="18"/>
          <w:u w:val="single"/>
        </w:rPr>
      </w:pPr>
    </w:p>
    <w:p w:rsidR="004066A1" w:rsidRPr="00C53F8E" w:rsidRDefault="004066A1" w:rsidP="00D077EE">
      <w:pPr>
        <w:pStyle w:val="Tekstpodstawowy"/>
        <w:numPr>
          <w:ilvl w:val="0"/>
          <w:numId w:val="10"/>
        </w:numPr>
        <w:spacing w:line="276" w:lineRule="auto"/>
        <w:rPr>
          <w:rFonts w:ascii="Verdana" w:hAnsi="Verdana"/>
          <w:b/>
          <w:sz w:val="18"/>
          <w:szCs w:val="18"/>
          <w:u w:val="single"/>
        </w:rPr>
      </w:pPr>
      <w:r w:rsidRPr="00C53F8E">
        <w:rPr>
          <w:rFonts w:ascii="Verdana" w:hAnsi="Verdana"/>
          <w:b/>
          <w:sz w:val="18"/>
          <w:szCs w:val="18"/>
          <w:u w:val="single"/>
        </w:rPr>
        <w:t>CZĘŚĆ NIEJAWNA PRZETARGU:</w:t>
      </w:r>
    </w:p>
    <w:p w:rsidR="003860F6" w:rsidRPr="00C53F8E" w:rsidRDefault="003860F6" w:rsidP="00D077EE">
      <w:pPr>
        <w:numPr>
          <w:ilvl w:val="0"/>
          <w:numId w:val="21"/>
        </w:numPr>
        <w:tabs>
          <w:tab w:val="clear" w:pos="360"/>
          <w:tab w:val="num" w:pos="284"/>
        </w:tabs>
        <w:spacing w:line="276" w:lineRule="auto"/>
        <w:ind w:left="284" w:hanging="284"/>
        <w:jc w:val="both"/>
        <w:rPr>
          <w:rFonts w:ascii="Verdana" w:hAnsi="Verdana"/>
          <w:sz w:val="18"/>
          <w:szCs w:val="18"/>
        </w:rPr>
      </w:pPr>
      <w:r w:rsidRPr="00C53F8E">
        <w:rPr>
          <w:rFonts w:ascii="Verdana" w:hAnsi="Verdana"/>
          <w:sz w:val="18"/>
          <w:szCs w:val="18"/>
        </w:rPr>
        <w:t>Oferty, które nie zostały odrzucone, komisja przetargowa ocenia, biorąc pod uwagę kryteria podane w</w:t>
      </w:r>
      <w:r w:rsidR="007A627E">
        <w:rPr>
          <w:rFonts w:ascii="Verdana" w:hAnsi="Verdana"/>
          <w:sz w:val="18"/>
          <w:szCs w:val="18"/>
        </w:rPr>
        <w:t> </w:t>
      </w:r>
      <w:r w:rsidRPr="00C53F8E">
        <w:rPr>
          <w:rFonts w:ascii="Verdana" w:hAnsi="Verdana"/>
          <w:sz w:val="18"/>
          <w:szCs w:val="18"/>
        </w:rPr>
        <w:t>ogłoszeniu, w części KRYTERIA OCENY OFERT I ICH WAGI.</w:t>
      </w:r>
    </w:p>
    <w:p w:rsidR="003860F6" w:rsidRPr="00C53F8E" w:rsidRDefault="003860F6" w:rsidP="00D077EE">
      <w:pPr>
        <w:numPr>
          <w:ilvl w:val="0"/>
          <w:numId w:val="21"/>
        </w:numPr>
        <w:tabs>
          <w:tab w:val="clear" w:pos="360"/>
          <w:tab w:val="num" w:pos="284"/>
        </w:tabs>
        <w:spacing w:line="276" w:lineRule="auto"/>
        <w:ind w:left="284" w:hanging="284"/>
        <w:jc w:val="both"/>
        <w:rPr>
          <w:rFonts w:ascii="Verdana" w:hAnsi="Verdana"/>
          <w:sz w:val="18"/>
          <w:szCs w:val="18"/>
        </w:rPr>
      </w:pPr>
      <w:r w:rsidRPr="00C53F8E">
        <w:rPr>
          <w:rFonts w:ascii="Verdana" w:hAnsi="Verdana"/>
          <w:sz w:val="18"/>
          <w:szCs w:val="18"/>
        </w:rPr>
        <w:t>Punkty za kryteria 1-5 są przyznawane proporcjonalnie i liczone do dwóch miejsc po przecinku,</w:t>
      </w:r>
      <w:r w:rsidRPr="00C53F8E">
        <w:rPr>
          <w:rFonts w:ascii="Verdana" w:hAnsi="Verdana"/>
          <w:sz w:val="18"/>
          <w:szCs w:val="18"/>
        </w:rPr>
        <w:br/>
        <w:t>z zaokrągleniem zgodnie z regułami matematyki. W przypadku, gdy co najmniej dwie najkorzystniejsze oferty otrzymają tę samą liczbę punktów, wówczas punkty tych ofert przelicza się do czterech miejsc po przecinku, z zaokrągleniem.</w:t>
      </w:r>
    </w:p>
    <w:p w:rsidR="003860F6" w:rsidRPr="00C53F8E" w:rsidRDefault="003860F6" w:rsidP="00D077EE">
      <w:pPr>
        <w:numPr>
          <w:ilvl w:val="0"/>
          <w:numId w:val="21"/>
        </w:numPr>
        <w:tabs>
          <w:tab w:val="clear" w:pos="360"/>
          <w:tab w:val="num" w:pos="284"/>
        </w:tabs>
        <w:spacing w:line="276" w:lineRule="auto"/>
        <w:ind w:left="284" w:hanging="284"/>
        <w:jc w:val="both"/>
        <w:rPr>
          <w:rFonts w:ascii="Verdana" w:hAnsi="Verdana"/>
          <w:sz w:val="18"/>
          <w:szCs w:val="18"/>
        </w:rPr>
      </w:pPr>
      <w:r w:rsidRPr="00C53F8E">
        <w:rPr>
          <w:rFonts w:ascii="Verdana" w:hAnsi="Verdana"/>
          <w:sz w:val="18"/>
          <w:szCs w:val="18"/>
        </w:rPr>
        <w:t>W przypadku stwierdzenia niejasności w ofercie komisja przetargowa wzywa oferenta na piśmie do złożenia dodatkowych wyjaśnień, wyznaczając mu termin do ich złożenia nie dłuższy niż 7 dni od daty otrzymania wezwania.</w:t>
      </w:r>
    </w:p>
    <w:p w:rsidR="003860F6" w:rsidRPr="00C53F8E" w:rsidRDefault="003860F6" w:rsidP="00D077EE">
      <w:pPr>
        <w:numPr>
          <w:ilvl w:val="0"/>
          <w:numId w:val="21"/>
        </w:numPr>
        <w:tabs>
          <w:tab w:val="clear" w:pos="360"/>
          <w:tab w:val="num" w:pos="284"/>
        </w:tabs>
        <w:spacing w:line="276" w:lineRule="auto"/>
        <w:ind w:left="284" w:hanging="284"/>
        <w:jc w:val="both"/>
        <w:rPr>
          <w:rFonts w:ascii="Verdana" w:hAnsi="Verdana"/>
          <w:sz w:val="18"/>
          <w:szCs w:val="18"/>
        </w:rPr>
      </w:pPr>
      <w:r w:rsidRPr="00C53F8E">
        <w:rPr>
          <w:rFonts w:ascii="Verdana" w:hAnsi="Verdana"/>
          <w:sz w:val="18"/>
          <w:szCs w:val="18"/>
        </w:rPr>
        <w:t xml:space="preserve">Komisja przetargowa ma prawo weryfikacji złożonych przez oferentów oświadczeń i dokumentów. Komisja przetargowa przyznaje zero punktów za dane kryterium oceny ofert, np. jeżeli złożone dokumenty nie potwierdzają informacji zawartej w ofercie. </w:t>
      </w:r>
    </w:p>
    <w:p w:rsidR="003860F6" w:rsidRPr="00C53F8E" w:rsidRDefault="003860F6" w:rsidP="00D077EE">
      <w:pPr>
        <w:numPr>
          <w:ilvl w:val="0"/>
          <w:numId w:val="21"/>
        </w:numPr>
        <w:tabs>
          <w:tab w:val="clear" w:pos="360"/>
          <w:tab w:val="num" w:pos="284"/>
        </w:tabs>
        <w:spacing w:line="276" w:lineRule="auto"/>
        <w:ind w:left="284" w:hanging="284"/>
        <w:jc w:val="both"/>
        <w:rPr>
          <w:rFonts w:ascii="Verdana" w:hAnsi="Verdana"/>
          <w:sz w:val="18"/>
          <w:szCs w:val="18"/>
        </w:rPr>
      </w:pPr>
      <w:r w:rsidRPr="00C53F8E">
        <w:rPr>
          <w:rFonts w:ascii="Verdana" w:hAnsi="Verdana"/>
          <w:sz w:val="18"/>
          <w:szCs w:val="18"/>
        </w:rPr>
        <w:t>Po dokonaniu oceny ofert komisja przetargowa zamieszcza w protokole z przetargu wniosek w sprawie wyboru najkorzystniejszej oferty (tj. oferty która uzys</w:t>
      </w:r>
      <w:r w:rsidR="00C33D61">
        <w:rPr>
          <w:rFonts w:ascii="Verdana" w:hAnsi="Verdana"/>
          <w:sz w:val="18"/>
          <w:szCs w:val="18"/>
        </w:rPr>
        <w:t xml:space="preserve">kała największą liczbę punktów, </w:t>
      </w:r>
      <w:r w:rsidRPr="00C53F8E">
        <w:rPr>
          <w:rFonts w:ascii="Verdana" w:hAnsi="Verdana"/>
          <w:sz w:val="18"/>
          <w:szCs w:val="18"/>
        </w:rPr>
        <w:t xml:space="preserve">o ile sytuacja finansowa oferenta gwarantuje należyte prowadzenie działalności gospodarczej na nieruchomości będącej przedmiotem przetargu), wraz z uzasadnieniem lub stwierdza, że nie wybrano żadnej z ofert. </w:t>
      </w:r>
    </w:p>
    <w:p w:rsidR="003860F6" w:rsidRPr="00C53F8E" w:rsidRDefault="003860F6" w:rsidP="00D077EE">
      <w:pPr>
        <w:numPr>
          <w:ilvl w:val="0"/>
          <w:numId w:val="21"/>
        </w:numPr>
        <w:tabs>
          <w:tab w:val="clear" w:pos="360"/>
          <w:tab w:val="num" w:pos="284"/>
        </w:tabs>
        <w:spacing w:line="276" w:lineRule="auto"/>
        <w:ind w:left="284" w:hanging="284"/>
        <w:jc w:val="both"/>
        <w:rPr>
          <w:rFonts w:ascii="Verdana" w:hAnsi="Verdana"/>
          <w:sz w:val="18"/>
          <w:szCs w:val="18"/>
          <w:u w:val="single"/>
        </w:rPr>
      </w:pPr>
      <w:r w:rsidRPr="00C53F8E">
        <w:rPr>
          <w:rFonts w:ascii="Verdana" w:hAnsi="Verdana"/>
          <w:sz w:val="18"/>
          <w:szCs w:val="18"/>
        </w:rPr>
        <w:t>Wniosek komisji przetargowej w sprawie wyboru najkorzystniejszej oferty podlega zatwierdzeniu przez organizatora przetargu w terminie 14 dni od dnia sporządzenia wniosku. Organizator przetargu ma prawo bez podania przyczyn nie zatwierdzić wniosku komisji przetargowej w sprawie roz</w:t>
      </w:r>
      <w:r w:rsidR="00C33D61">
        <w:rPr>
          <w:rFonts w:ascii="Verdana" w:hAnsi="Verdana"/>
          <w:sz w:val="18"/>
          <w:szCs w:val="18"/>
        </w:rPr>
        <w:t>strzygnięcia przetargu ofert. W </w:t>
      </w:r>
      <w:r w:rsidRPr="00C53F8E">
        <w:rPr>
          <w:rFonts w:ascii="Verdana" w:hAnsi="Verdana"/>
          <w:sz w:val="18"/>
          <w:szCs w:val="18"/>
        </w:rPr>
        <w:t xml:space="preserve">takim przypadku organizator przetargu niezwłocznie zwraca wadium. </w:t>
      </w:r>
    </w:p>
    <w:p w:rsidR="004066A1" w:rsidRPr="00C53F8E" w:rsidRDefault="003860F6" w:rsidP="00D077EE">
      <w:pPr>
        <w:numPr>
          <w:ilvl w:val="0"/>
          <w:numId w:val="21"/>
        </w:numPr>
        <w:tabs>
          <w:tab w:val="clear" w:pos="360"/>
          <w:tab w:val="num" w:pos="284"/>
        </w:tabs>
        <w:spacing w:line="276" w:lineRule="auto"/>
        <w:ind w:left="284" w:hanging="284"/>
        <w:jc w:val="both"/>
        <w:rPr>
          <w:rFonts w:ascii="Verdana" w:hAnsi="Verdana"/>
          <w:sz w:val="18"/>
          <w:szCs w:val="18"/>
          <w:u w:val="single"/>
        </w:rPr>
      </w:pPr>
      <w:r w:rsidRPr="00C53F8E">
        <w:rPr>
          <w:rFonts w:ascii="Verdana" w:hAnsi="Verdana"/>
          <w:sz w:val="18"/>
          <w:szCs w:val="18"/>
        </w:rPr>
        <w:t>O wyniku przetargu organizator przetargu niezwłocznie zawiadamia na piśmie uczestników przetargu.</w:t>
      </w:r>
    </w:p>
    <w:p w:rsidR="00F63A3E" w:rsidRPr="00C53F8E" w:rsidRDefault="00F63A3E" w:rsidP="00380BAD">
      <w:pPr>
        <w:pStyle w:val="Tekstpodstawowy"/>
        <w:spacing w:line="276" w:lineRule="auto"/>
        <w:rPr>
          <w:rFonts w:ascii="Verdana" w:hAnsi="Verdana"/>
          <w:b/>
          <w:sz w:val="18"/>
          <w:szCs w:val="18"/>
        </w:rPr>
      </w:pPr>
    </w:p>
    <w:p w:rsidR="00C33D61" w:rsidRPr="000A4F09" w:rsidRDefault="00C33D61" w:rsidP="00380BAD">
      <w:pPr>
        <w:spacing w:line="276" w:lineRule="auto"/>
        <w:jc w:val="both"/>
        <w:rPr>
          <w:rFonts w:ascii="Verdana" w:hAnsi="Verdana"/>
          <w:b/>
          <w:sz w:val="18"/>
          <w:szCs w:val="18"/>
        </w:rPr>
      </w:pPr>
      <w:r w:rsidRPr="000A4F09">
        <w:rPr>
          <w:rFonts w:ascii="Verdana" w:hAnsi="Verdana"/>
          <w:b/>
          <w:sz w:val="18"/>
          <w:szCs w:val="18"/>
        </w:rPr>
        <w:t>TRYB ODWOŁAWCZY</w:t>
      </w:r>
    </w:p>
    <w:p w:rsidR="00C33D61" w:rsidRPr="000A4F09" w:rsidRDefault="00C33D61" w:rsidP="00380BAD">
      <w:pPr>
        <w:spacing w:line="276" w:lineRule="auto"/>
        <w:jc w:val="both"/>
        <w:rPr>
          <w:rFonts w:ascii="Verdana" w:hAnsi="Verdana"/>
          <w:b/>
          <w:sz w:val="18"/>
          <w:szCs w:val="18"/>
        </w:rPr>
      </w:pPr>
      <w:r w:rsidRPr="000A4F09">
        <w:rPr>
          <w:rFonts w:ascii="Verdana" w:hAnsi="Verdana"/>
          <w:b/>
          <w:sz w:val="18"/>
          <w:szCs w:val="18"/>
        </w:rPr>
        <w:t>Krajowy Ośrodek informuje, że zgodnie z art. 29 ust. 6-14 ustawy o gospodarowaniu nieruchomościami rolnymi Skarbu Państwa:</w:t>
      </w:r>
    </w:p>
    <w:p w:rsidR="00C33D61" w:rsidRPr="000A4F09" w:rsidRDefault="00FF730A" w:rsidP="00D077EE">
      <w:pPr>
        <w:numPr>
          <w:ilvl w:val="0"/>
          <w:numId w:val="26"/>
        </w:numPr>
        <w:spacing w:line="276" w:lineRule="auto"/>
        <w:jc w:val="both"/>
        <w:rPr>
          <w:rFonts w:ascii="Verdana" w:hAnsi="Verdana"/>
          <w:sz w:val="18"/>
          <w:szCs w:val="18"/>
        </w:rPr>
      </w:pPr>
      <w:r w:rsidRPr="000A4F09">
        <w:rPr>
          <w:rFonts w:ascii="Verdana" w:hAnsi="Verdana"/>
          <w:sz w:val="18"/>
          <w:szCs w:val="18"/>
          <w:u w:val="single"/>
        </w:rPr>
        <w:t>o</w:t>
      </w:r>
      <w:r w:rsidR="00C33D61" w:rsidRPr="000A4F09">
        <w:rPr>
          <w:rFonts w:ascii="Verdana" w:hAnsi="Verdana"/>
          <w:sz w:val="18"/>
          <w:szCs w:val="18"/>
          <w:u w:val="single"/>
        </w:rPr>
        <w:t>soba</w:t>
      </w:r>
      <w:r w:rsidR="00024C32" w:rsidRPr="000A4F09">
        <w:rPr>
          <w:rFonts w:ascii="Verdana" w:hAnsi="Verdana"/>
          <w:sz w:val="18"/>
          <w:szCs w:val="18"/>
          <w:u w:val="single"/>
        </w:rPr>
        <w:t>,</w:t>
      </w:r>
      <w:r w:rsidR="00C33D61" w:rsidRPr="000A4F09">
        <w:rPr>
          <w:rFonts w:ascii="Verdana" w:hAnsi="Verdana"/>
          <w:sz w:val="18"/>
          <w:szCs w:val="18"/>
          <w:u w:val="single"/>
        </w:rPr>
        <w:t xml:space="preserve"> która zgłosiła zamiar uczestnictwa w przetargu</w:t>
      </w:r>
      <w:r w:rsidR="003434C1" w:rsidRPr="000A4F09">
        <w:rPr>
          <w:rFonts w:ascii="Verdana" w:hAnsi="Verdana"/>
          <w:sz w:val="18"/>
          <w:szCs w:val="18"/>
        </w:rPr>
        <w:t>, może wnieść do Dyrektora Oddziału T</w:t>
      </w:r>
      <w:r w:rsidR="00C33D61" w:rsidRPr="000A4F09">
        <w:rPr>
          <w:rFonts w:ascii="Verdana" w:hAnsi="Verdana"/>
          <w:sz w:val="18"/>
          <w:szCs w:val="18"/>
        </w:rPr>
        <w:t>erenowego KOWR pisemne zastrzeżenia w sprawie niedopuszczenia jej do przetargu lub dopuszczenia osoby nieuprawnionej do uczestnictwa w przetargu, w terminie 3 dni od dnia ogłoszenia na stronie podmiotowej w Biuletynie Informacji Publicznej KOWR osób dopuszczonych do udziału w przetargu;</w:t>
      </w:r>
    </w:p>
    <w:p w:rsidR="00C33D61" w:rsidRPr="000A4F09" w:rsidRDefault="00C33D61" w:rsidP="00D077EE">
      <w:pPr>
        <w:numPr>
          <w:ilvl w:val="0"/>
          <w:numId w:val="26"/>
        </w:numPr>
        <w:spacing w:line="276" w:lineRule="auto"/>
        <w:jc w:val="both"/>
        <w:rPr>
          <w:rFonts w:ascii="Verdana" w:hAnsi="Verdana"/>
          <w:sz w:val="18"/>
          <w:szCs w:val="18"/>
        </w:rPr>
      </w:pPr>
      <w:r w:rsidRPr="000A4F09">
        <w:rPr>
          <w:rFonts w:ascii="Verdana" w:hAnsi="Verdana"/>
          <w:sz w:val="18"/>
          <w:szCs w:val="18"/>
          <w:u w:val="single"/>
        </w:rPr>
        <w:t>uczestnik przetargu</w:t>
      </w:r>
      <w:r w:rsidR="007934F1" w:rsidRPr="000A4F09">
        <w:rPr>
          <w:rFonts w:ascii="Verdana" w:hAnsi="Verdana"/>
          <w:sz w:val="18"/>
          <w:szCs w:val="18"/>
        </w:rPr>
        <w:t xml:space="preserve"> może wnieść do Dyrektora Oddziału T</w:t>
      </w:r>
      <w:r w:rsidRPr="000A4F09">
        <w:rPr>
          <w:rFonts w:ascii="Verdana" w:hAnsi="Verdana"/>
          <w:sz w:val="18"/>
          <w:szCs w:val="18"/>
        </w:rPr>
        <w:t>erenowego KOWR pisemne zastrzeżenia na czynności przetargowe w terminie 7 dni od dnia dokonania tych czynności;</w:t>
      </w:r>
    </w:p>
    <w:p w:rsidR="00C33D61" w:rsidRPr="000A4F09" w:rsidRDefault="00024C32" w:rsidP="00380BAD">
      <w:pPr>
        <w:spacing w:line="276" w:lineRule="auto"/>
        <w:jc w:val="both"/>
        <w:rPr>
          <w:rFonts w:ascii="Verdana" w:hAnsi="Verdana"/>
          <w:sz w:val="18"/>
          <w:szCs w:val="18"/>
        </w:rPr>
      </w:pPr>
      <w:r w:rsidRPr="000A4F09">
        <w:rPr>
          <w:rFonts w:ascii="Verdana" w:hAnsi="Verdana"/>
          <w:sz w:val="18"/>
          <w:szCs w:val="18"/>
        </w:rPr>
        <w:t>Dyrektor Oddziału T</w:t>
      </w:r>
      <w:r w:rsidR="00C33D61" w:rsidRPr="000A4F09">
        <w:rPr>
          <w:rFonts w:ascii="Verdana" w:hAnsi="Verdana"/>
          <w:sz w:val="18"/>
          <w:szCs w:val="18"/>
        </w:rPr>
        <w:t xml:space="preserve">erenowego Krajowego Ośrodka rozpatruje zastrzeżenia, o których mowa powyżej w terminie 7 dni od dnia ich wniesienia i publikuje rozstrzygnięcie na stronie podmiotowej w Biuletynie Informacji Publicznej KOWR. Na podjęte przez </w:t>
      </w:r>
      <w:r w:rsidRPr="000A4F09">
        <w:rPr>
          <w:rFonts w:ascii="Verdana" w:hAnsi="Verdana"/>
          <w:sz w:val="18"/>
          <w:szCs w:val="18"/>
        </w:rPr>
        <w:t>Dyrektora Oddziału T</w:t>
      </w:r>
      <w:r w:rsidR="00C33D61" w:rsidRPr="000A4F09">
        <w:rPr>
          <w:rFonts w:ascii="Verdana" w:hAnsi="Verdana"/>
          <w:sz w:val="18"/>
          <w:szCs w:val="18"/>
        </w:rPr>
        <w:t xml:space="preserve">erenowego KOWR rozstrzygnięcie, uprawnionym osobom służy prawo wniesienia zastrzeżeń do Dyrektora Generalnego Krajowego Ośrodka, w terminie 7 dni od dnia doręczenia tego rozstrzygnięcia. </w:t>
      </w:r>
    </w:p>
    <w:p w:rsidR="00C33D61" w:rsidRPr="00C938C4" w:rsidRDefault="00C33D61" w:rsidP="00380BAD">
      <w:pPr>
        <w:spacing w:line="276" w:lineRule="auto"/>
        <w:jc w:val="both"/>
        <w:rPr>
          <w:rFonts w:ascii="Verdana" w:hAnsi="Verdana"/>
          <w:sz w:val="18"/>
          <w:szCs w:val="18"/>
        </w:rPr>
      </w:pPr>
      <w:r w:rsidRPr="000A4F09">
        <w:rPr>
          <w:rFonts w:ascii="Verdana" w:hAnsi="Verdana"/>
          <w:sz w:val="18"/>
          <w:szCs w:val="18"/>
        </w:rPr>
        <w:t>Uważa się</w:t>
      </w:r>
      <w:r w:rsidR="00024C32" w:rsidRPr="000A4F09">
        <w:rPr>
          <w:rFonts w:ascii="Verdana" w:hAnsi="Verdana"/>
          <w:sz w:val="18"/>
          <w:szCs w:val="18"/>
        </w:rPr>
        <w:t>,</w:t>
      </w:r>
      <w:r w:rsidRPr="000A4F09">
        <w:rPr>
          <w:rFonts w:ascii="Verdana" w:hAnsi="Verdana"/>
          <w:sz w:val="18"/>
          <w:szCs w:val="18"/>
        </w:rPr>
        <w:t xml:space="preserve"> że rozstrzygnięcie, o którym mowa powyżej, zostało doręczone osobie, która wniosła zastrzeżenia, </w:t>
      </w:r>
      <w:r w:rsidR="0031514C" w:rsidRPr="000A4F09">
        <w:rPr>
          <w:rFonts w:ascii="Verdana" w:hAnsi="Verdana"/>
          <w:sz w:val="18"/>
          <w:szCs w:val="18"/>
        </w:rPr>
        <w:t xml:space="preserve">                </w:t>
      </w:r>
      <w:r w:rsidRPr="000A4F09">
        <w:rPr>
          <w:rFonts w:ascii="Verdana" w:hAnsi="Verdana"/>
          <w:sz w:val="18"/>
          <w:szCs w:val="18"/>
        </w:rPr>
        <w:t>z dniem zamieszczenia rozstrzygnięcia na stronie podmiotowej w Biuletynie Informacji Publicznej KOWR.</w:t>
      </w:r>
    </w:p>
    <w:p w:rsidR="00C33D61" w:rsidRDefault="00C33D61" w:rsidP="00380BAD">
      <w:pPr>
        <w:numPr>
          <w:ilvl w:val="12"/>
          <w:numId w:val="0"/>
        </w:numPr>
        <w:spacing w:line="276" w:lineRule="auto"/>
        <w:jc w:val="both"/>
        <w:rPr>
          <w:rFonts w:ascii="Verdana" w:hAnsi="Verdana"/>
          <w:b/>
          <w:sz w:val="18"/>
          <w:szCs w:val="18"/>
          <w:u w:val="single"/>
        </w:rPr>
      </w:pPr>
    </w:p>
    <w:p w:rsidR="00337994" w:rsidRPr="008436C9" w:rsidRDefault="00337994" w:rsidP="00380BAD">
      <w:pPr>
        <w:pStyle w:val="Tekstpodstawowy"/>
        <w:spacing w:line="276" w:lineRule="auto"/>
        <w:ind w:firstLine="708"/>
        <w:rPr>
          <w:rFonts w:ascii="Verdana" w:hAnsi="Verdana"/>
          <w:sz w:val="18"/>
          <w:szCs w:val="18"/>
        </w:rPr>
      </w:pPr>
      <w:r w:rsidRPr="008436C9">
        <w:rPr>
          <w:rFonts w:ascii="Verdana" w:hAnsi="Verdana"/>
          <w:sz w:val="18"/>
          <w:szCs w:val="18"/>
          <w:shd w:val="clear" w:color="auto" w:fill="FFFFFF"/>
        </w:rPr>
        <w:t xml:space="preserve">Wadium wniesione przez uczestnika przetargu, który wygrał przetarg, zalicza się na poczet ceny nabycia majątku obrotowego i ruchomych środków trwałych podlegających wykupowi, które stanowią przynależności nieruchomości będącej przedmiotem umowy dzierżawy, a w przypadku gdy nie ma takiego mienia - zwraca się niezwłocznie po zawarciu umowy dzierżawy </w:t>
      </w:r>
      <w:r w:rsidRPr="008436C9">
        <w:rPr>
          <w:rFonts w:ascii="Verdana" w:hAnsi="Verdana"/>
          <w:sz w:val="18"/>
          <w:szCs w:val="18"/>
        </w:rPr>
        <w:t>i złożeniu uzgodnionych zabezpieczeń płatności rat czynszu dzierżawnego.</w:t>
      </w:r>
    </w:p>
    <w:p w:rsidR="00337994" w:rsidRPr="008436C9" w:rsidRDefault="00337994" w:rsidP="00380BAD">
      <w:pPr>
        <w:pStyle w:val="Tekstpodstawowy"/>
        <w:spacing w:line="276" w:lineRule="auto"/>
        <w:ind w:firstLine="708"/>
        <w:rPr>
          <w:rFonts w:ascii="Verdana" w:hAnsi="Verdana"/>
          <w:sz w:val="18"/>
          <w:szCs w:val="18"/>
        </w:rPr>
      </w:pPr>
      <w:r w:rsidRPr="008436C9">
        <w:rPr>
          <w:rFonts w:ascii="Verdana" w:hAnsi="Verdana"/>
          <w:sz w:val="18"/>
          <w:szCs w:val="18"/>
        </w:rPr>
        <w:t>Pozostałym uczestnikom wadium zostanie zwrócone po przetargu (przelewem na wskazane konto).</w:t>
      </w:r>
    </w:p>
    <w:p w:rsidR="00337994" w:rsidRPr="008436C9" w:rsidRDefault="00337994" w:rsidP="00380BAD">
      <w:pPr>
        <w:spacing w:line="276" w:lineRule="auto"/>
        <w:ind w:left="2126" w:firstLine="709"/>
        <w:jc w:val="both"/>
        <w:rPr>
          <w:rFonts w:ascii="Verdana" w:hAnsi="Verdana"/>
          <w:sz w:val="18"/>
          <w:szCs w:val="18"/>
          <w:u w:val="single"/>
        </w:rPr>
      </w:pPr>
    </w:p>
    <w:p w:rsidR="00F63A3E" w:rsidRPr="00C53F8E" w:rsidRDefault="00F63A3E" w:rsidP="00380BAD">
      <w:pPr>
        <w:pStyle w:val="Tekstpodstawowy"/>
        <w:spacing w:line="276" w:lineRule="auto"/>
        <w:rPr>
          <w:rFonts w:ascii="Verdana" w:hAnsi="Verdana"/>
          <w:b/>
          <w:color w:val="000000"/>
          <w:sz w:val="18"/>
          <w:szCs w:val="18"/>
        </w:rPr>
      </w:pPr>
      <w:r w:rsidRPr="00C53F8E">
        <w:rPr>
          <w:rFonts w:ascii="Verdana" w:hAnsi="Verdana"/>
          <w:b/>
          <w:sz w:val="18"/>
          <w:szCs w:val="18"/>
        </w:rPr>
        <w:t>ZAWARCIE UMOWY DZIERŻAWY</w:t>
      </w:r>
    </w:p>
    <w:p w:rsidR="00AB46D9" w:rsidRPr="002A16F6" w:rsidRDefault="004066A1" w:rsidP="00AB46D9">
      <w:pPr>
        <w:pStyle w:val="Tekstpodstawowy"/>
        <w:spacing w:before="240" w:line="312" w:lineRule="auto"/>
        <w:ind w:firstLine="720"/>
        <w:rPr>
          <w:rFonts w:ascii="Verdana" w:hAnsi="Verdana"/>
          <w:b/>
          <w:spacing w:val="-3"/>
          <w:sz w:val="18"/>
          <w:szCs w:val="18"/>
        </w:rPr>
      </w:pPr>
      <w:r w:rsidRPr="00C53F8E">
        <w:rPr>
          <w:rFonts w:ascii="Verdana" w:hAnsi="Verdana"/>
          <w:color w:val="000000"/>
          <w:sz w:val="18"/>
          <w:szCs w:val="18"/>
        </w:rPr>
        <w:t>Termin i miejsce zawarcia umowy dzierżawy zostaną ustalone z kandydatem na dzierżawcę</w:t>
      </w:r>
      <w:r w:rsidR="00C33D61">
        <w:rPr>
          <w:rFonts w:ascii="Verdana" w:hAnsi="Verdana"/>
          <w:color w:val="000000"/>
          <w:sz w:val="18"/>
          <w:szCs w:val="18"/>
        </w:rPr>
        <w:t xml:space="preserve"> </w:t>
      </w:r>
      <w:r w:rsidRPr="00C53F8E">
        <w:rPr>
          <w:rFonts w:ascii="Verdana" w:hAnsi="Verdana"/>
          <w:color w:val="000000"/>
          <w:sz w:val="18"/>
          <w:szCs w:val="18"/>
        </w:rPr>
        <w:t xml:space="preserve">po zakończeniu przetargu. </w:t>
      </w:r>
      <w:r w:rsidR="00AB46D9" w:rsidRPr="00484B4E">
        <w:rPr>
          <w:rFonts w:ascii="Verdana" w:hAnsi="Verdana"/>
          <w:b/>
          <w:spacing w:val="-3"/>
          <w:sz w:val="18"/>
          <w:szCs w:val="18"/>
        </w:rPr>
        <w:t xml:space="preserve">W przypadku jednakże wniesionych zastrzeżeń do procedury przetargowej - zgodnie z treścią art. 29 ust. 14 </w:t>
      </w:r>
      <w:proofErr w:type="spellStart"/>
      <w:r w:rsidR="00AB46D9" w:rsidRPr="00484B4E">
        <w:rPr>
          <w:rFonts w:ascii="Verdana" w:hAnsi="Verdana"/>
          <w:b/>
          <w:spacing w:val="-3"/>
          <w:sz w:val="18"/>
          <w:szCs w:val="18"/>
        </w:rPr>
        <w:t>ugnrSP</w:t>
      </w:r>
      <w:proofErr w:type="spellEnd"/>
      <w:r w:rsidR="00AB46D9" w:rsidRPr="00484B4E">
        <w:rPr>
          <w:rFonts w:ascii="Verdana" w:hAnsi="Verdana"/>
          <w:b/>
          <w:spacing w:val="-3"/>
          <w:sz w:val="18"/>
          <w:szCs w:val="18"/>
        </w:rPr>
        <w:t xml:space="preserve"> – </w:t>
      </w:r>
      <w:r w:rsidR="00AB46D9" w:rsidRPr="00484B4E">
        <w:rPr>
          <w:rFonts w:ascii="Verdana" w:hAnsi="Verdana"/>
          <w:spacing w:val="-3"/>
          <w:sz w:val="18"/>
          <w:szCs w:val="18"/>
        </w:rPr>
        <w:t>do czasu wydania rozstrzygnięcia w tej sprawie przez Dyrektora Oddziału Ter</w:t>
      </w:r>
      <w:r w:rsidR="00484B4E" w:rsidRPr="00484B4E">
        <w:rPr>
          <w:rFonts w:ascii="Verdana" w:hAnsi="Verdana"/>
          <w:spacing w:val="-3"/>
          <w:sz w:val="18"/>
          <w:szCs w:val="18"/>
        </w:rPr>
        <w:t>enowego Krajowego Ośrodka we Wrocławiu</w:t>
      </w:r>
      <w:r w:rsidR="00AB46D9" w:rsidRPr="00484B4E">
        <w:rPr>
          <w:rFonts w:ascii="Verdana" w:hAnsi="Verdana"/>
          <w:spacing w:val="-3"/>
          <w:sz w:val="18"/>
          <w:szCs w:val="18"/>
        </w:rPr>
        <w:t xml:space="preserve"> albo ich rozpatrzenia przez Dyrektora Generalnego Krajowego Ośrodka</w:t>
      </w:r>
      <w:r w:rsidR="00AB46D9" w:rsidRPr="00484B4E">
        <w:rPr>
          <w:rFonts w:ascii="Verdana" w:hAnsi="Verdana"/>
          <w:b/>
          <w:spacing w:val="-3"/>
          <w:sz w:val="18"/>
          <w:szCs w:val="18"/>
        </w:rPr>
        <w:t xml:space="preserve"> umowa dzierżawy nie może zostać zawarta.</w:t>
      </w:r>
    </w:p>
    <w:p w:rsidR="004066A1" w:rsidRPr="00C53F8E" w:rsidRDefault="004066A1" w:rsidP="00380BAD">
      <w:pPr>
        <w:pStyle w:val="Tekstpodstawowy"/>
        <w:spacing w:line="276" w:lineRule="auto"/>
        <w:ind w:firstLine="708"/>
        <w:rPr>
          <w:rFonts w:ascii="Verdana" w:hAnsi="Verdana"/>
          <w:color w:val="000000"/>
          <w:sz w:val="18"/>
          <w:szCs w:val="18"/>
        </w:rPr>
      </w:pPr>
    </w:p>
    <w:p w:rsidR="003860F6" w:rsidRPr="00C53F8E" w:rsidRDefault="003860F6" w:rsidP="00380BAD">
      <w:pPr>
        <w:spacing w:line="276" w:lineRule="auto"/>
        <w:ind w:firstLine="720"/>
        <w:jc w:val="both"/>
        <w:rPr>
          <w:rFonts w:ascii="Verdana" w:hAnsi="Verdana"/>
          <w:sz w:val="18"/>
          <w:szCs w:val="18"/>
        </w:rPr>
      </w:pPr>
      <w:r w:rsidRPr="00C53F8E">
        <w:rPr>
          <w:rFonts w:ascii="Verdana" w:hAnsi="Verdana"/>
          <w:sz w:val="18"/>
          <w:szCs w:val="18"/>
        </w:rPr>
        <w:lastRenderedPageBreak/>
        <w:t>Wyłoniony w drodze przetargu kandydat na dzierżawcę, przed zawarciem umowy dzierżawy złoży dodatkowe oświadczenie o łącznej powierzchni użytków rolnych wchodzących w skład prowadzonego gospodarstwa (stanowiących własność, użytkowanych wieczyście</w:t>
      </w:r>
      <w:r w:rsidR="00C938C4" w:rsidRPr="00C938C4">
        <w:rPr>
          <w:rFonts w:ascii="Verdana" w:hAnsi="Verdana"/>
          <w:sz w:val="18"/>
          <w:szCs w:val="18"/>
        </w:rPr>
        <w:t>,</w:t>
      </w:r>
      <w:r w:rsidRPr="00C33D61">
        <w:rPr>
          <w:rFonts w:ascii="Verdana" w:hAnsi="Verdana"/>
          <w:color w:val="00B0F0"/>
          <w:sz w:val="18"/>
          <w:szCs w:val="18"/>
        </w:rPr>
        <w:t xml:space="preserve"> </w:t>
      </w:r>
      <w:r w:rsidRPr="00C53F8E">
        <w:rPr>
          <w:rFonts w:ascii="Verdana" w:hAnsi="Verdana"/>
          <w:sz w:val="18"/>
          <w:szCs w:val="18"/>
        </w:rPr>
        <w:t>oraz dzierżawionych). W przypadku, gdy w dniu</w:t>
      </w:r>
      <w:r w:rsidR="00C33D61">
        <w:rPr>
          <w:rFonts w:ascii="Verdana" w:hAnsi="Verdana"/>
          <w:sz w:val="18"/>
          <w:szCs w:val="18"/>
        </w:rPr>
        <w:t>,</w:t>
      </w:r>
      <w:r w:rsidRPr="00C53F8E">
        <w:rPr>
          <w:rFonts w:ascii="Verdana" w:hAnsi="Verdana"/>
          <w:sz w:val="18"/>
          <w:szCs w:val="18"/>
        </w:rPr>
        <w:t xml:space="preserve"> w którym ma zostać zawarta umowa dzierżawy, grunty wchodzące w skład gospodarstwa rolnego, wraz </w:t>
      </w:r>
      <w:r w:rsidR="0031514C">
        <w:rPr>
          <w:rFonts w:ascii="Verdana" w:hAnsi="Verdana"/>
          <w:sz w:val="18"/>
          <w:szCs w:val="18"/>
        </w:rPr>
        <w:t xml:space="preserve">              </w:t>
      </w:r>
      <w:r w:rsidRPr="00C53F8E">
        <w:rPr>
          <w:rFonts w:ascii="Verdana" w:hAnsi="Verdana"/>
          <w:sz w:val="18"/>
          <w:szCs w:val="18"/>
        </w:rPr>
        <w:t xml:space="preserve">z gruntami będącymi przedmiotem dzierżawy, przekroczą powierzchnię </w:t>
      </w:r>
      <w:smartTag w:uri="urn:schemas-microsoft-com:office:smarttags" w:element="metricconverter">
        <w:smartTagPr>
          <w:attr w:name="ProductID" w:val="300 ha"/>
        </w:smartTagPr>
        <w:r w:rsidRPr="00C53F8E">
          <w:rPr>
            <w:rFonts w:ascii="Verdana" w:hAnsi="Verdana"/>
            <w:sz w:val="18"/>
            <w:szCs w:val="18"/>
          </w:rPr>
          <w:t>300 ha</w:t>
        </w:r>
      </w:smartTag>
      <w:r w:rsidRPr="00C53F8E">
        <w:rPr>
          <w:rFonts w:ascii="Verdana" w:hAnsi="Verdana"/>
          <w:sz w:val="18"/>
          <w:szCs w:val="18"/>
        </w:rPr>
        <w:t xml:space="preserve"> użytków rolnych i zawarcie umowy staje się niemożliwe z przyczyn leżących po stronie uczestnika przetargu - wadium nie podlega zwrotowi.</w:t>
      </w:r>
    </w:p>
    <w:p w:rsidR="003860F6" w:rsidRPr="00C53F8E" w:rsidRDefault="003860F6" w:rsidP="00380BAD">
      <w:pPr>
        <w:spacing w:line="276" w:lineRule="auto"/>
        <w:ind w:firstLine="708"/>
        <w:jc w:val="both"/>
        <w:rPr>
          <w:rFonts w:ascii="Verdana" w:hAnsi="Verdana"/>
          <w:sz w:val="18"/>
          <w:szCs w:val="18"/>
        </w:rPr>
      </w:pPr>
      <w:r w:rsidRPr="00C53F8E">
        <w:rPr>
          <w:rFonts w:ascii="Verdana" w:hAnsi="Verdana"/>
          <w:sz w:val="18"/>
          <w:szCs w:val="18"/>
        </w:rPr>
        <w:t>Przed zawarciem umowy dzierżawy kandydat na dzierżawcę zobowiązany jest przedłożyć do wglądu oryginały następujących dokumentów:</w:t>
      </w:r>
    </w:p>
    <w:p w:rsidR="003860F6" w:rsidRPr="00C53F8E" w:rsidRDefault="003860F6" w:rsidP="00D077EE">
      <w:pPr>
        <w:numPr>
          <w:ilvl w:val="0"/>
          <w:numId w:val="22"/>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świadectwa ukończenia szkoły i innych dokumentów poświadczających uzyskane kwalifikacje rolnicze,</w:t>
      </w:r>
    </w:p>
    <w:p w:rsidR="003860F6" w:rsidRPr="00DA492E" w:rsidRDefault="003860F6" w:rsidP="00D077EE">
      <w:pPr>
        <w:numPr>
          <w:ilvl w:val="0"/>
          <w:numId w:val="22"/>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 xml:space="preserve">dokumentu </w:t>
      </w:r>
      <w:r w:rsidRPr="00DA492E">
        <w:rPr>
          <w:rFonts w:ascii="Verdana" w:hAnsi="Verdana"/>
          <w:sz w:val="18"/>
          <w:szCs w:val="18"/>
        </w:rPr>
        <w:t>potwierdzającego, że działka położona najbliżej nieruchomości będącej przedmiotem przetargu, podana w ofercie</w:t>
      </w:r>
      <w:r w:rsidR="00C33D61" w:rsidRPr="00DA492E">
        <w:rPr>
          <w:rFonts w:ascii="Verdana" w:hAnsi="Verdana"/>
          <w:sz w:val="18"/>
          <w:szCs w:val="18"/>
        </w:rPr>
        <w:t>,</w:t>
      </w:r>
      <w:r w:rsidRPr="00DA492E">
        <w:rPr>
          <w:rFonts w:ascii="Verdana" w:hAnsi="Verdana"/>
          <w:sz w:val="18"/>
          <w:szCs w:val="18"/>
        </w:rPr>
        <w:t xml:space="preserve"> wchodzi w skład gospodarstwa rodzinnego rolnika albo </w:t>
      </w:r>
      <w:r w:rsidR="00C33D61" w:rsidRPr="00DA492E">
        <w:rPr>
          <w:rFonts w:ascii="Verdana" w:hAnsi="Verdana"/>
          <w:sz w:val="18"/>
          <w:szCs w:val="18"/>
        </w:rPr>
        <w:t>podać numer księgi wieczystej z </w:t>
      </w:r>
      <w:r w:rsidRPr="00DA492E">
        <w:rPr>
          <w:rFonts w:ascii="Verdana" w:hAnsi="Verdana"/>
          <w:sz w:val="18"/>
          <w:szCs w:val="18"/>
        </w:rPr>
        <w:t>której wynika tytuł prawny do działki wskazanej w ofercie,</w:t>
      </w:r>
    </w:p>
    <w:p w:rsidR="003860F6" w:rsidRPr="00DA492E" w:rsidRDefault="003860F6" w:rsidP="00D077EE">
      <w:pPr>
        <w:numPr>
          <w:ilvl w:val="0"/>
          <w:numId w:val="22"/>
        </w:numPr>
        <w:tabs>
          <w:tab w:val="left" w:pos="284"/>
        </w:tabs>
        <w:spacing w:line="276" w:lineRule="auto"/>
        <w:ind w:left="284" w:hanging="284"/>
        <w:jc w:val="both"/>
        <w:rPr>
          <w:rFonts w:ascii="Verdana" w:hAnsi="Verdana"/>
          <w:sz w:val="18"/>
          <w:szCs w:val="18"/>
        </w:rPr>
      </w:pPr>
      <w:r w:rsidRPr="00DA492E">
        <w:rPr>
          <w:rFonts w:ascii="Verdana" w:hAnsi="Verdana"/>
          <w:sz w:val="18"/>
          <w:szCs w:val="18"/>
        </w:rPr>
        <w:t>w przypadku podpisania oferty przez pełnomocnika – oryginału pełnomocnictwa,</w:t>
      </w:r>
    </w:p>
    <w:p w:rsidR="004066A1" w:rsidRPr="00B85649" w:rsidRDefault="003860F6" w:rsidP="00D077EE">
      <w:pPr>
        <w:numPr>
          <w:ilvl w:val="0"/>
          <w:numId w:val="22"/>
        </w:numPr>
        <w:tabs>
          <w:tab w:val="left" w:pos="284"/>
        </w:tabs>
        <w:spacing w:line="276" w:lineRule="auto"/>
        <w:ind w:left="284" w:hanging="284"/>
        <w:jc w:val="both"/>
        <w:rPr>
          <w:rFonts w:ascii="Verdana" w:hAnsi="Verdana"/>
          <w:sz w:val="18"/>
          <w:szCs w:val="18"/>
        </w:rPr>
      </w:pPr>
      <w:r w:rsidRPr="00DA492E">
        <w:rPr>
          <w:rFonts w:ascii="Verdana" w:hAnsi="Verdana"/>
          <w:sz w:val="18"/>
          <w:szCs w:val="18"/>
        </w:rPr>
        <w:t>ewentualnie inne dokumenty, których kopie załączone były do oferty.</w:t>
      </w:r>
    </w:p>
    <w:p w:rsidR="003860F6" w:rsidRPr="00C53F8E" w:rsidRDefault="003860F6" w:rsidP="00380BAD">
      <w:pPr>
        <w:spacing w:line="276" w:lineRule="auto"/>
        <w:ind w:firstLine="284"/>
        <w:jc w:val="both"/>
        <w:rPr>
          <w:rFonts w:ascii="Verdana" w:hAnsi="Verdana"/>
          <w:sz w:val="18"/>
          <w:szCs w:val="18"/>
        </w:rPr>
      </w:pPr>
      <w:r w:rsidRPr="00C53F8E">
        <w:rPr>
          <w:rFonts w:ascii="Verdana" w:hAnsi="Verdana"/>
          <w:sz w:val="18"/>
          <w:szCs w:val="18"/>
        </w:rPr>
        <w:t xml:space="preserve">Kandydat na dzierżawcę, przed podpisaniem umowy dzierżawy zobowiązany jest przedłożyć dokumenty potwierdzające wiarygodność finansową (np. opinię banku prowadzącego rachunek, zaświadczenia z urzędu skarbowego, ZUS lub KRUS, urzędu gminy o niezaleganiu z płatnościami) i ustalić zabezpieczenie płatności czynszu dzierżawnego, co stanowi warunek zawarcia umowy dzierżawy. Niedotrzymanie tego warunku </w:t>
      </w:r>
      <w:r w:rsidRPr="005603EB">
        <w:rPr>
          <w:rFonts w:ascii="Verdana" w:hAnsi="Verdana"/>
          <w:sz w:val="18"/>
          <w:szCs w:val="18"/>
        </w:rPr>
        <w:t xml:space="preserve">w terminie </w:t>
      </w:r>
      <w:r w:rsidR="0002556C" w:rsidRPr="0002556C">
        <w:rPr>
          <w:rFonts w:ascii="Verdana" w:hAnsi="Verdana"/>
          <w:color w:val="FF0000"/>
          <w:sz w:val="18"/>
          <w:szCs w:val="18"/>
        </w:rPr>
        <w:t xml:space="preserve"> </w:t>
      </w:r>
      <w:r w:rsidR="004907EF" w:rsidRPr="004907EF">
        <w:rPr>
          <w:rFonts w:ascii="Verdana" w:hAnsi="Verdana"/>
          <w:b/>
          <w:sz w:val="18"/>
          <w:szCs w:val="18"/>
          <w:u w:val="single"/>
        </w:rPr>
        <w:t xml:space="preserve">do </w:t>
      </w:r>
      <w:r w:rsidR="003B6475" w:rsidRPr="004907EF">
        <w:rPr>
          <w:rFonts w:ascii="Verdana" w:hAnsi="Verdana"/>
          <w:b/>
          <w:sz w:val="18"/>
          <w:szCs w:val="18"/>
          <w:u w:val="single"/>
        </w:rPr>
        <w:t>21</w:t>
      </w:r>
      <w:r w:rsidRPr="004907EF">
        <w:rPr>
          <w:rFonts w:ascii="Verdana" w:hAnsi="Verdana"/>
          <w:b/>
          <w:sz w:val="18"/>
          <w:szCs w:val="18"/>
          <w:u w:val="single"/>
        </w:rPr>
        <w:t xml:space="preserve"> dni</w:t>
      </w:r>
      <w:r w:rsidRPr="004907EF">
        <w:rPr>
          <w:rFonts w:ascii="Verdana" w:hAnsi="Verdana"/>
          <w:sz w:val="18"/>
          <w:szCs w:val="18"/>
        </w:rPr>
        <w:t xml:space="preserve"> </w:t>
      </w:r>
      <w:r w:rsidR="0002556C" w:rsidRPr="004907EF">
        <w:rPr>
          <w:rFonts w:ascii="Verdana" w:hAnsi="Verdana"/>
          <w:sz w:val="18"/>
          <w:szCs w:val="18"/>
        </w:rPr>
        <w:t xml:space="preserve"> </w:t>
      </w:r>
      <w:r w:rsidRPr="00C53F8E">
        <w:rPr>
          <w:rFonts w:ascii="Verdana" w:hAnsi="Verdana"/>
          <w:sz w:val="18"/>
          <w:szCs w:val="18"/>
        </w:rPr>
        <w:t xml:space="preserve">od dnia rozstrzygnięcia przetargu, może zostać uznane jako odstąpienie od zawarcia umowy dzierżawy i będzie skutkowało przepadkiem wadium. </w:t>
      </w:r>
    </w:p>
    <w:p w:rsidR="003860F6" w:rsidRDefault="003860F6" w:rsidP="00380BAD">
      <w:pPr>
        <w:pStyle w:val="Kolorowalistaakcent11"/>
        <w:spacing w:after="0"/>
        <w:ind w:left="0" w:firstLine="284"/>
        <w:jc w:val="both"/>
        <w:rPr>
          <w:rFonts w:ascii="Verdana" w:hAnsi="Verdana"/>
          <w:sz w:val="18"/>
          <w:szCs w:val="18"/>
        </w:rPr>
      </w:pPr>
      <w:r w:rsidRPr="00C53F8E">
        <w:rPr>
          <w:rFonts w:ascii="Verdana" w:hAnsi="Verdana"/>
          <w:sz w:val="18"/>
          <w:szCs w:val="18"/>
        </w:rPr>
        <w:t>W przypadku negatywnej oceny przedłożonych dokumentów, z której wynikać będzie brak wiarygodności finansowej kandydata na dzierżawcę, KOWR może zażądać dodatkowych zabezpieczeń albo przedłożenia innych wiarygodnych zabezpieczeń.</w:t>
      </w:r>
    </w:p>
    <w:p w:rsidR="00D510BB" w:rsidRPr="008436C9" w:rsidRDefault="00D510BB" w:rsidP="00D510BB">
      <w:pPr>
        <w:pStyle w:val="Tekstpodstawowy"/>
        <w:tabs>
          <w:tab w:val="right" w:leader="hyphen" w:pos="9080"/>
        </w:tabs>
        <w:spacing w:line="264" w:lineRule="auto"/>
        <w:rPr>
          <w:rFonts w:ascii="Verdana" w:hAnsi="Verdana"/>
          <w:b/>
          <w:sz w:val="18"/>
          <w:szCs w:val="18"/>
          <w:u w:val="single"/>
        </w:rPr>
      </w:pPr>
      <w:r w:rsidRPr="008436C9">
        <w:rPr>
          <w:rFonts w:ascii="Verdana" w:hAnsi="Verdana"/>
          <w:b/>
          <w:sz w:val="18"/>
          <w:szCs w:val="18"/>
          <w:u w:val="single"/>
        </w:rPr>
        <w:t>Zastrzega się prawo odmowy przyjęcia zabezpieczenia uznanego za mało wiarygodne.</w:t>
      </w:r>
    </w:p>
    <w:p w:rsidR="00D510BB" w:rsidRPr="00C53F8E" w:rsidRDefault="00D510BB" w:rsidP="00380BAD">
      <w:pPr>
        <w:pStyle w:val="Kolorowalistaakcent11"/>
        <w:spacing w:after="0"/>
        <w:ind w:left="0" w:firstLine="284"/>
        <w:jc w:val="both"/>
        <w:rPr>
          <w:rFonts w:ascii="Verdana" w:hAnsi="Verdana"/>
          <w:color w:val="000000"/>
          <w:sz w:val="18"/>
          <w:szCs w:val="18"/>
        </w:rPr>
      </w:pPr>
    </w:p>
    <w:p w:rsidR="00A47744" w:rsidRDefault="00BB0031" w:rsidP="00B1402E">
      <w:pPr>
        <w:spacing w:line="312" w:lineRule="auto"/>
        <w:ind w:firstLine="284"/>
        <w:jc w:val="both"/>
        <w:rPr>
          <w:rFonts w:ascii="Verdana" w:hAnsi="Verdana"/>
          <w:color w:val="000000" w:themeColor="text1"/>
          <w:sz w:val="18"/>
          <w:szCs w:val="18"/>
        </w:rPr>
      </w:pPr>
      <w:r w:rsidRPr="00BB0031">
        <w:rPr>
          <w:rFonts w:ascii="Verdana" w:hAnsi="Verdana"/>
          <w:color w:val="000000" w:themeColor="text1"/>
          <w:sz w:val="18"/>
          <w:szCs w:val="18"/>
        </w:rPr>
        <w:t>Zgodnie z wytycznymi Dyrektora Generalnego KOWR, stosowane są następujące zabezpieczenia przewidziane prawem cywilnym, wekslowym oraz zwyczajami przyjętymi w obrocie krajowym:</w:t>
      </w:r>
      <w:r w:rsidR="00A47744">
        <w:rPr>
          <w:rFonts w:ascii="Verdana" w:hAnsi="Verdana"/>
          <w:color w:val="000000" w:themeColor="text1"/>
          <w:sz w:val="18"/>
          <w:szCs w:val="18"/>
        </w:rPr>
        <w:t xml:space="preserve"> </w:t>
      </w:r>
    </w:p>
    <w:p w:rsidR="003B6475" w:rsidRPr="00A47744" w:rsidRDefault="003B6475" w:rsidP="00B1402E">
      <w:pPr>
        <w:spacing w:line="312" w:lineRule="auto"/>
        <w:jc w:val="both"/>
        <w:rPr>
          <w:rFonts w:ascii="Verdana" w:hAnsi="Verdana"/>
          <w:color w:val="000000" w:themeColor="text1"/>
          <w:sz w:val="18"/>
          <w:szCs w:val="18"/>
        </w:rPr>
      </w:pPr>
      <w:r w:rsidRPr="00BB0031">
        <w:rPr>
          <w:rFonts w:ascii="Verdana" w:hAnsi="Verdana"/>
          <w:color w:val="000000" w:themeColor="text1"/>
          <w:sz w:val="18"/>
          <w:szCs w:val="18"/>
        </w:rPr>
        <w:t>hipoteka; gwarancja bankowa; por</w:t>
      </w:r>
      <w:r w:rsidRPr="00BB0031">
        <w:rPr>
          <w:rFonts w:ascii="Verdana" w:hAnsi="Verdana" w:cs="TimesNewRoman"/>
          <w:color w:val="000000" w:themeColor="text1"/>
          <w:sz w:val="18"/>
          <w:szCs w:val="18"/>
        </w:rPr>
        <w:t>ę</w:t>
      </w:r>
      <w:r w:rsidRPr="00BB0031">
        <w:rPr>
          <w:rFonts w:ascii="Verdana" w:hAnsi="Verdana"/>
          <w:color w:val="000000" w:themeColor="text1"/>
          <w:sz w:val="18"/>
          <w:szCs w:val="18"/>
        </w:rPr>
        <w:t>czenie</w:t>
      </w:r>
      <w:r w:rsidR="007D4D89" w:rsidRPr="00BB0031">
        <w:rPr>
          <w:rFonts w:ascii="Verdana" w:hAnsi="Verdana"/>
          <w:color w:val="000000" w:themeColor="text1"/>
          <w:sz w:val="18"/>
          <w:szCs w:val="18"/>
        </w:rPr>
        <w:t xml:space="preserve"> według prawa cywilnego</w:t>
      </w:r>
      <w:r w:rsidRPr="00BB0031">
        <w:rPr>
          <w:rFonts w:ascii="Verdana" w:hAnsi="Verdana"/>
          <w:color w:val="000000" w:themeColor="text1"/>
          <w:sz w:val="18"/>
          <w:szCs w:val="18"/>
        </w:rPr>
        <w:t>; weksel w</w:t>
      </w:r>
      <w:r w:rsidRPr="00BB0031">
        <w:rPr>
          <w:rFonts w:ascii="Verdana" w:hAnsi="Verdana" w:cs="TimesNewRoman"/>
          <w:color w:val="000000" w:themeColor="text1"/>
          <w:sz w:val="18"/>
          <w:szCs w:val="18"/>
        </w:rPr>
        <w:t>ł</w:t>
      </w:r>
      <w:r w:rsidRPr="00BB0031">
        <w:rPr>
          <w:rFonts w:ascii="Verdana" w:hAnsi="Verdana"/>
          <w:color w:val="000000" w:themeColor="text1"/>
          <w:sz w:val="18"/>
          <w:szCs w:val="18"/>
        </w:rPr>
        <w:t>asny in blanco; por</w:t>
      </w:r>
      <w:r w:rsidRPr="00BB0031">
        <w:rPr>
          <w:rFonts w:ascii="Verdana" w:hAnsi="Verdana" w:cs="TimesNewRoman"/>
          <w:color w:val="000000" w:themeColor="text1"/>
          <w:sz w:val="18"/>
          <w:szCs w:val="18"/>
        </w:rPr>
        <w:t>ę</w:t>
      </w:r>
      <w:r w:rsidRPr="00BB0031">
        <w:rPr>
          <w:rFonts w:ascii="Verdana" w:hAnsi="Verdana"/>
          <w:color w:val="000000" w:themeColor="text1"/>
          <w:sz w:val="18"/>
          <w:szCs w:val="18"/>
        </w:rPr>
        <w:t>czenie wekslowe; przew</w:t>
      </w:r>
      <w:r w:rsidRPr="00BB0031">
        <w:rPr>
          <w:rFonts w:ascii="Verdana" w:hAnsi="Verdana" w:cs="TimesNewRoman"/>
          <w:color w:val="000000" w:themeColor="text1"/>
          <w:sz w:val="18"/>
          <w:szCs w:val="18"/>
        </w:rPr>
        <w:t>ł</w:t>
      </w:r>
      <w:r w:rsidRPr="00BB0031">
        <w:rPr>
          <w:rFonts w:ascii="Verdana" w:hAnsi="Verdana"/>
          <w:color w:val="000000" w:themeColor="text1"/>
          <w:sz w:val="18"/>
          <w:szCs w:val="18"/>
        </w:rPr>
        <w:t xml:space="preserve">aszczenie na zabezpieczenie; zastaw rejestrowy; przelew wierzytelności; blokada </w:t>
      </w:r>
      <w:r w:rsidRPr="00BB0031">
        <w:rPr>
          <w:rFonts w:ascii="Verdana" w:hAnsi="Verdana" w:cs="TimesNewRoman"/>
          <w:color w:val="000000" w:themeColor="text1"/>
          <w:sz w:val="18"/>
          <w:szCs w:val="18"/>
        </w:rPr>
        <w:t>ś</w:t>
      </w:r>
      <w:r w:rsidRPr="00BB0031">
        <w:rPr>
          <w:rFonts w:ascii="Verdana" w:hAnsi="Verdana"/>
          <w:color w:val="000000" w:themeColor="text1"/>
          <w:sz w:val="18"/>
          <w:szCs w:val="18"/>
        </w:rPr>
        <w:t>rodków pieni</w:t>
      </w:r>
      <w:r w:rsidRPr="00BB0031">
        <w:rPr>
          <w:rFonts w:ascii="Verdana" w:hAnsi="Verdana" w:cs="TimesNewRoman"/>
          <w:color w:val="000000" w:themeColor="text1"/>
          <w:sz w:val="18"/>
          <w:szCs w:val="18"/>
        </w:rPr>
        <w:t>ęż</w:t>
      </w:r>
      <w:r w:rsidRPr="00BB0031">
        <w:rPr>
          <w:rFonts w:ascii="Verdana" w:hAnsi="Verdana"/>
          <w:color w:val="000000" w:themeColor="text1"/>
          <w:sz w:val="18"/>
          <w:szCs w:val="18"/>
        </w:rPr>
        <w:t>nych na rachunku bankowym wraz z pełnomocnictwem do dysponowania środkami na tym rachunku; pe</w:t>
      </w:r>
      <w:r w:rsidRPr="00BB0031">
        <w:rPr>
          <w:rFonts w:ascii="Verdana" w:hAnsi="Verdana" w:cs="TimesNewRoman"/>
          <w:color w:val="000000" w:themeColor="text1"/>
          <w:sz w:val="18"/>
          <w:szCs w:val="18"/>
        </w:rPr>
        <w:t>ł</w:t>
      </w:r>
      <w:r w:rsidRPr="00BB0031">
        <w:rPr>
          <w:rFonts w:ascii="Verdana" w:hAnsi="Verdana"/>
          <w:color w:val="000000" w:themeColor="text1"/>
          <w:sz w:val="18"/>
          <w:szCs w:val="18"/>
        </w:rPr>
        <w:t>nomocnictwo do dysponowania rachunkiem bankowym; przystąpienie do długu; zlecenie przekazania środków z tytułu płatności obszarowych; kaucja;</w:t>
      </w:r>
      <w:r w:rsidRPr="008436C9">
        <w:rPr>
          <w:rFonts w:ascii="Verdana" w:hAnsi="Verdana"/>
          <w:b/>
          <w:sz w:val="18"/>
          <w:szCs w:val="18"/>
        </w:rPr>
        <w:t xml:space="preserve"> natomiast zabezpieczeniem należności z tytułu bezumownego władania nieruchomością po wygaśnięciu lub rozwiązaniu umowy dzierżawy jest weksel in blanco wraz z deklaracją wekslową.</w:t>
      </w:r>
    </w:p>
    <w:p w:rsidR="003860F6" w:rsidRPr="00C53F8E" w:rsidRDefault="003860F6" w:rsidP="00380BAD">
      <w:pPr>
        <w:pStyle w:val="Tekstpodstawowy"/>
        <w:spacing w:line="276" w:lineRule="auto"/>
        <w:ind w:firstLine="360"/>
        <w:rPr>
          <w:rFonts w:ascii="Verdana" w:hAnsi="Verdana"/>
          <w:sz w:val="18"/>
          <w:szCs w:val="18"/>
        </w:rPr>
      </w:pPr>
    </w:p>
    <w:p w:rsidR="003860F6" w:rsidRPr="00C53F8E" w:rsidRDefault="003860F6" w:rsidP="00380BAD">
      <w:pPr>
        <w:tabs>
          <w:tab w:val="left" w:pos="284"/>
        </w:tabs>
        <w:spacing w:line="276" w:lineRule="auto"/>
        <w:jc w:val="both"/>
        <w:rPr>
          <w:rFonts w:ascii="Verdana" w:hAnsi="Verdana"/>
          <w:b/>
          <w:sz w:val="18"/>
          <w:szCs w:val="18"/>
        </w:rPr>
      </w:pPr>
      <w:r w:rsidRPr="00C53F8E">
        <w:rPr>
          <w:rFonts w:ascii="Verdana" w:hAnsi="Verdana"/>
          <w:b/>
          <w:sz w:val="18"/>
          <w:szCs w:val="18"/>
        </w:rPr>
        <w:t>Formę zabezpieczenia ustala się biorąc pod uwagę m.in.:</w:t>
      </w:r>
    </w:p>
    <w:p w:rsidR="003860F6" w:rsidRPr="00C53F8E" w:rsidRDefault="003860F6" w:rsidP="00D077EE">
      <w:pPr>
        <w:numPr>
          <w:ilvl w:val="1"/>
          <w:numId w:val="23"/>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wysokość czynszu dzierżawnego,</w:t>
      </w:r>
    </w:p>
    <w:p w:rsidR="003860F6" w:rsidRPr="00C53F8E" w:rsidRDefault="003860F6" w:rsidP="00D077EE">
      <w:pPr>
        <w:numPr>
          <w:ilvl w:val="1"/>
          <w:numId w:val="23"/>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okres dzierżawy,</w:t>
      </w:r>
    </w:p>
    <w:p w:rsidR="003860F6" w:rsidRPr="00C53F8E" w:rsidRDefault="003860F6" w:rsidP="00D077EE">
      <w:pPr>
        <w:numPr>
          <w:ilvl w:val="1"/>
          <w:numId w:val="23"/>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sytuację finansową i majątkową kandydata na dzierżawcę,</w:t>
      </w:r>
    </w:p>
    <w:p w:rsidR="003860F6" w:rsidRPr="00C53F8E" w:rsidRDefault="003860F6" w:rsidP="00D077EE">
      <w:pPr>
        <w:numPr>
          <w:ilvl w:val="1"/>
          <w:numId w:val="23"/>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 xml:space="preserve">prawidłowość wywiązywania się z dotychczasowych zobowiązań, wynikających z umów zawartych z KOWR, </w:t>
      </w:r>
      <w:r w:rsidR="00C427D9">
        <w:rPr>
          <w:rFonts w:ascii="Verdana" w:hAnsi="Verdana"/>
          <w:sz w:val="18"/>
          <w:szCs w:val="18"/>
        </w:rPr>
        <w:t xml:space="preserve">               </w:t>
      </w:r>
      <w:r w:rsidRPr="00C53F8E">
        <w:rPr>
          <w:rFonts w:ascii="Verdana" w:hAnsi="Verdana"/>
          <w:sz w:val="18"/>
          <w:szCs w:val="18"/>
        </w:rPr>
        <w:t>w tym z płatności rat czynszu i należności z tytułu sprzedaży rozłożonej na raty oraz zobowiązań o charakterze publicznoprawnym,</w:t>
      </w:r>
    </w:p>
    <w:p w:rsidR="003860F6" w:rsidRPr="00C53F8E" w:rsidRDefault="003860F6" w:rsidP="00D077EE">
      <w:pPr>
        <w:numPr>
          <w:ilvl w:val="1"/>
          <w:numId w:val="23"/>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ryzyko związane ze spłatą czynszu dzierżawnego,</w:t>
      </w:r>
    </w:p>
    <w:p w:rsidR="003860F6" w:rsidRPr="00C53F8E" w:rsidRDefault="003860F6" w:rsidP="00D077EE">
      <w:pPr>
        <w:numPr>
          <w:ilvl w:val="1"/>
          <w:numId w:val="23"/>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cechy danego zabezpieczenia, wynikające z dotyczących go przepisów prawnych oraz umowy o ustanowienie zabezpieczenia,</w:t>
      </w:r>
    </w:p>
    <w:p w:rsidR="003860F6" w:rsidRPr="00C53F8E" w:rsidRDefault="003860F6" w:rsidP="00D077EE">
      <w:pPr>
        <w:numPr>
          <w:ilvl w:val="1"/>
          <w:numId w:val="23"/>
        </w:numPr>
        <w:tabs>
          <w:tab w:val="left" w:pos="284"/>
        </w:tabs>
        <w:spacing w:line="276" w:lineRule="auto"/>
        <w:ind w:left="284" w:hanging="284"/>
        <w:jc w:val="both"/>
        <w:rPr>
          <w:rFonts w:ascii="Verdana" w:hAnsi="Verdana"/>
          <w:sz w:val="18"/>
          <w:szCs w:val="18"/>
        </w:rPr>
      </w:pPr>
      <w:r w:rsidRPr="00C53F8E">
        <w:rPr>
          <w:rFonts w:ascii="Verdana" w:hAnsi="Verdana"/>
          <w:sz w:val="18"/>
          <w:szCs w:val="18"/>
        </w:rPr>
        <w:t>możliwości zaspokojenia z przyjętego zabezpieczenia roszczeń KOWR w najkrótszym czasie.</w:t>
      </w:r>
    </w:p>
    <w:p w:rsidR="00090D37" w:rsidRDefault="00090D37" w:rsidP="00B1402E">
      <w:pPr>
        <w:spacing w:before="120" w:line="312" w:lineRule="auto"/>
        <w:jc w:val="both"/>
        <w:rPr>
          <w:rFonts w:ascii="Verdana" w:hAnsi="Verdana"/>
          <w:sz w:val="18"/>
          <w:szCs w:val="18"/>
        </w:rPr>
      </w:pPr>
      <w:r w:rsidRPr="00090D37">
        <w:rPr>
          <w:rFonts w:ascii="Verdana" w:hAnsi="Verdana"/>
          <w:sz w:val="18"/>
          <w:szCs w:val="18"/>
        </w:rPr>
        <w:t>(Jeżeli wysokość rocznego czynszu dzierżawnego przekracza równowartość 150 dt pszenicy) Dzierżawca w ciągu 14 dni od dnia zawarcia umowy dzierżawy zobowiązany będzie dodatkowo złożyć oświadczenie w formie aktu notarialnego o poddaniu się egzekucji w zakresie obowiązku wydania nieruchomości, stosownie do art. 777 § 1 pkt 4 ustawy z dnia 17.11.1964 r. Kodeks postępowania cywilnego</w:t>
      </w:r>
      <w:r>
        <w:rPr>
          <w:rFonts w:ascii="Verdana" w:hAnsi="Verdana"/>
          <w:sz w:val="18"/>
          <w:szCs w:val="18"/>
        </w:rPr>
        <w:t>.</w:t>
      </w:r>
    </w:p>
    <w:p w:rsidR="00E93408" w:rsidRPr="00B1402E" w:rsidRDefault="00C751FB" w:rsidP="00B1402E">
      <w:pPr>
        <w:spacing w:before="120" w:line="312" w:lineRule="auto"/>
        <w:jc w:val="both"/>
        <w:rPr>
          <w:rFonts w:ascii="Verdana" w:hAnsi="Verdana"/>
          <w:sz w:val="18"/>
          <w:szCs w:val="18"/>
        </w:rPr>
      </w:pPr>
      <w:r w:rsidRPr="00C751FB">
        <w:rPr>
          <w:rFonts w:ascii="Verdana" w:hAnsi="Verdana"/>
          <w:sz w:val="18"/>
          <w:szCs w:val="18"/>
        </w:rPr>
        <w:t xml:space="preserve">Zgodnie z art. 37 ustawy z dnia 25 lutego 1964 r. </w:t>
      </w:r>
      <w:r w:rsidRPr="00C751FB">
        <w:rPr>
          <w:rFonts w:ascii="Verdana" w:hAnsi="Verdana"/>
          <w:i/>
          <w:sz w:val="16"/>
          <w:szCs w:val="18"/>
        </w:rPr>
        <w:t>Kodeks rodzinny i opiekuńczy (</w:t>
      </w:r>
      <w:proofErr w:type="spellStart"/>
      <w:r w:rsidRPr="00C751FB">
        <w:rPr>
          <w:rFonts w:ascii="Verdana" w:hAnsi="Verdana"/>
          <w:i/>
          <w:sz w:val="16"/>
          <w:szCs w:val="18"/>
        </w:rPr>
        <w:t>t.j</w:t>
      </w:r>
      <w:proofErr w:type="spellEnd"/>
      <w:r w:rsidRPr="00C751FB">
        <w:rPr>
          <w:rFonts w:ascii="Verdana" w:hAnsi="Verdana"/>
          <w:i/>
          <w:sz w:val="16"/>
          <w:szCs w:val="18"/>
        </w:rPr>
        <w:t>.</w:t>
      </w:r>
      <w:r w:rsidRPr="00C751FB">
        <w:rPr>
          <w:i/>
          <w:sz w:val="18"/>
        </w:rPr>
        <w:t xml:space="preserve"> </w:t>
      </w:r>
      <w:r w:rsidRPr="00C751FB">
        <w:rPr>
          <w:rFonts w:ascii="Verdana" w:hAnsi="Verdana"/>
          <w:bCs/>
          <w:i/>
          <w:sz w:val="16"/>
          <w:szCs w:val="18"/>
        </w:rPr>
        <w:t>Dz.U.2020.1359</w:t>
      </w:r>
      <w:r w:rsidRPr="00C751FB">
        <w:rPr>
          <w:rFonts w:ascii="Verdana" w:hAnsi="Verdana"/>
          <w:i/>
          <w:sz w:val="16"/>
          <w:szCs w:val="18"/>
        </w:rPr>
        <w:t>)</w:t>
      </w:r>
      <w:r w:rsidRPr="00C751FB">
        <w:rPr>
          <w:rFonts w:ascii="Verdana" w:hAnsi="Verdana"/>
          <w:sz w:val="18"/>
          <w:szCs w:val="18"/>
        </w:rPr>
        <w:t xml:space="preserve"> do dokonania czynności prawnej prowadzącej m.in. do zawarcia umowy dzierżawy nieruchomości rolnej potrzebna jest zgoda drugiego małżonka w przypadku wspólności ustawowej. Ważność umowy, która została zawarta przez jednego z małżonków bez wymaganej zgody drugiego zależy od potwierdzenia umowy przez drugiego małżonka. Dlatego też małżonek kandydata na dzierżawcę zostanie wezwany, do złożenia pod umową dzierżawy oświadczenia o zapoznaniu się z treścią umowy dzierżawy i wyrażeniu zgody na zawarcie jej przez małżonka. W przypadku </w:t>
      </w:r>
      <w:r w:rsidRPr="00C751FB">
        <w:rPr>
          <w:rFonts w:ascii="Verdana" w:hAnsi="Verdana"/>
          <w:sz w:val="18"/>
          <w:szCs w:val="18"/>
        </w:rPr>
        <w:lastRenderedPageBreak/>
        <w:t>odmowy złożenia tego oświadczenia KOWR uzna, że zawarcie umowy stało się niemożliwe z przyczyn leżących po stronie uczestnika przetargu i wadium nie podlega zwrotowi.</w:t>
      </w:r>
    </w:p>
    <w:p w:rsidR="00801531" w:rsidRPr="00C53F8E" w:rsidRDefault="00801531" w:rsidP="00801531">
      <w:pPr>
        <w:pStyle w:val="Tekstpodstawowy"/>
        <w:spacing w:line="276" w:lineRule="auto"/>
        <w:rPr>
          <w:rFonts w:ascii="Verdana" w:hAnsi="Verdana"/>
          <w:b/>
          <w:sz w:val="18"/>
          <w:szCs w:val="18"/>
        </w:rPr>
      </w:pPr>
    </w:p>
    <w:p w:rsidR="00C33D61" w:rsidRPr="00C938C4" w:rsidRDefault="00C33D61" w:rsidP="00380BAD">
      <w:pPr>
        <w:numPr>
          <w:ilvl w:val="12"/>
          <w:numId w:val="0"/>
        </w:numPr>
        <w:spacing w:line="276" w:lineRule="auto"/>
        <w:jc w:val="both"/>
        <w:rPr>
          <w:rFonts w:ascii="Verdana" w:hAnsi="Verdana"/>
          <w:b/>
          <w:sz w:val="18"/>
          <w:szCs w:val="18"/>
        </w:rPr>
      </w:pPr>
      <w:r w:rsidRPr="00C938C4">
        <w:rPr>
          <w:rFonts w:ascii="Verdana" w:hAnsi="Verdana"/>
          <w:b/>
          <w:sz w:val="18"/>
          <w:szCs w:val="18"/>
        </w:rPr>
        <w:t>Umowa dzierżawy nie może zostać zawarta:</w:t>
      </w:r>
    </w:p>
    <w:p w:rsidR="00C33D61" w:rsidRPr="00C938C4" w:rsidRDefault="00C33D61" w:rsidP="00380BAD">
      <w:pPr>
        <w:numPr>
          <w:ilvl w:val="12"/>
          <w:numId w:val="0"/>
        </w:numPr>
        <w:spacing w:line="276" w:lineRule="auto"/>
        <w:jc w:val="both"/>
        <w:rPr>
          <w:rFonts w:ascii="Verdana" w:hAnsi="Verdana"/>
          <w:sz w:val="18"/>
          <w:szCs w:val="18"/>
        </w:rPr>
      </w:pPr>
      <w:r w:rsidRPr="00C938C4">
        <w:rPr>
          <w:rFonts w:ascii="Verdana" w:hAnsi="Verdana"/>
          <w:sz w:val="18"/>
          <w:szCs w:val="18"/>
        </w:rPr>
        <w:t>- do czasu wydania rozstrzygnięcia, o którym mowa pow</w:t>
      </w:r>
      <w:r w:rsidR="00140F7F">
        <w:rPr>
          <w:rFonts w:ascii="Verdana" w:hAnsi="Verdana"/>
          <w:sz w:val="18"/>
          <w:szCs w:val="18"/>
        </w:rPr>
        <w:t>yżej, przez Dyrektora Oddziału T</w:t>
      </w:r>
      <w:r w:rsidRPr="00C938C4">
        <w:rPr>
          <w:rFonts w:ascii="Verdana" w:hAnsi="Verdana"/>
          <w:sz w:val="18"/>
          <w:szCs w:val="18"/>
        </w:rPr>
        <w:t>erenowego KOWR lub</w:t>
      </w:r>
    </w:p>
    <w:p w:rsidR="00C33D61" w:rsidRPr="00C938C4" w:rsidRDefault="00C33D61" w:rsidP="00380BAD">
      <w:pPr>
        <w:numPr>
          <w:ilvl w:val="12"/>
          <w:numId w:val="0"/>
        </w:numPr>
        <w:spacing w:line="276" w:lineRule="auto"/>
        <w:jc w:val="both"/>
        <w:rPr>
          <w:rFonts w:ascii="Verdana" w:hAnsi="Verdana"/>
          <w:sz w:val="18"/>
          <w:szCs w:val="18"/>
        </w:rPr>
      </w:pPr>
      <w:r w:rsidRPr="00C938C4">
        <w:rPr>
          <w:rFonts w:ascii="Verdana" w:hAnsi="Verdana"/>
          <w:sz w:val="18"/>
          <w:szCs w:val="18"/>
        </w:rPr>
        <w:t>- do czasu rozpatrzenia zastrzeżeń przez Dyrektora Generalnego Krajowego Ośrodka</w:t>
      </w:r>
      <w:r w:rsidR="00D354E5">
        <w:rPr>
          <w:rFonts w:ascii="Verdana" w:hAnsi="Verdana"/>
          <w:sz w:val="18"/>
          <w:szCs w:val="18"/>
        </w:rPr>
        <w:t xml:space="preserve"> Wsparcia Rolnictwa </w:t>
      </w:r>
      <w:r w:rsidRPr="00C938C4">
        <w:rPr>
          <w:rFonts w:ascii="Verdana" w:hAnsi="Verdana"/>
          <w:sz w:val="18"/>
          <w:szCs w:val="18"/>
        </w:rPr>
        <w:t xml:space="preserve"> lub</w:t>
      </w:r>
    </w:p>
    <w:p w:rsidR="00B1402E" w:rsidRDefault="00C33D61" w:rsidP="00380BAD">
      <w:pPr>
        <w:numPr>
          <w:ilvl w:val="12"/>
          <w:numId w:val="0"/>
        </w:numPr>
        <w:spacing w:line="276" w:lineRule="auto"/>
        <w:jc w:val="both"/>
        <w:rPr>
          <w:rFonts w:ascii="Verdana" w:hAnsi="Verdana"/>
          <w:sz w:val="18"/>
          <w:szCs w:val="18"/>
        </w:rPr>
      </w:pPr>
      <w:r w:rsidRPr="00C938C4">
        <w:rPr>
          <w:rFonts w:ascii="Verdana" w:hAnsi="Verdana"/>
          <w:sz w:val="18"/>
          <w:szCs w:val="18"/>
        </w:rPr>
        <w:t>- do czasu upływu terminu na wniesienie zastrzeżeń.</w:t>
      </w:r>
    </w:p>
    <w:p w:rsidR="00337994" w:rsidRDefault="00C33D61" w:rsidP="00380BAD">
      <w:pPr>
        <w:numPr>
          <w:ilvl w:val="12"/>
          <w:numId w:val="0"/>
        </w:numPr>
        <w:spacing w:line="276" w:lineRule="auto"/>
        <w:jc w:val="both"/>
        <w:rPr>
          <w:rFonts w:ascii="Verdana" w:hAnsi="Verdana"/>
          <w:sz w:val="18"/>
          <w:szCs w:val="18"/>
        </w:rPr>
      </w:pPr>
      <w:r w:rsidRPr="00C938C4">
        <w:rPr>
          <w:rFonts w:ascii="Verdana" w:hAnsi="Verdana"/>
          <w:sz w:val="18"/>
          <w:szCs w:val="18"/>
        </w:rPr>
        <w:t xml:space="preserve"> </w:t>
      </w:r>
    </w:p>
    <w:p w:rsidR="00DD2396" w:rsidRDefault="00DD2396" w:rsidP="00B85649">
      <w:pPr>
        <w:numPr>
          <w:ilvl w:val="12"/>
          <w:numId w:val="0"/>
        </w:numPr>
        <w:spacing w:line="276" w:lineRule="auto"/>
        <w:jc w:val="both"/>
        <w:rPr>
          <w:rFonts w:ascii="Verdana" w:hAnsi="Verdana"/>
          <w:sz w:val="18"/>
          <w:szCs w:val="18"/>
        </w:rPr>
      </w:pPr>
      <w:r w:rsidRPr="00C53F8E">
        <w:rPr>
          <w:rFonts w:ascii="Verdana" w:hAnsi="Verdana"/>
          <w:sz w:val="18"/>
          <w:szCs w:val="18"/>
        </w:rPr>
        <w:t xml:space="preserve">Zgodnie z </w:t>
      </w:r>
      <w:r w:rsidRPr="00C53F8E">
        <w:rPr>
          <w:rFonts w:ascii="Verdana" w:hAnsi="Verdana"/>
          <w:b/>
          <w:sz w:val="18"/>
          <w:szCs w:val="18"/>
        </w:rPr>
        <w:t>art. 38 ust. 1a</w:t>
      </w:r>
      <w:r w:rsidRPr="00C53F8E">
        <w:rPr>
          <w:rFonts w:ascii="Verdana" w:hAnsi="Verdana"/>
          <w:sz w:val="18"/>
          <w:szCs w:val="18"/>
        </w:rPr>
        <w:t xml:space="preserve"> </w:t>
      </w:r>
      <w:r w:rsidR="00434B1D">
        <w:rPr>
          <w:rFonts w:ascii="Verdana" w:hAnsi="Verdana"/>
          <w:color w:val="000000"/>
          <w:sz w:val="18"/>
          <w:szCs w:val="18"/>
        </w:rPr>
        <w:t>ustawy o gospodarowaniu nieruchomościami rolnymi Skarbu Państwa</w:t>
      </w:r>
      <w:r w:rsidRPr="00C53F8E">
        <w:rPr>
          <w:rFonts w:ascii="Verdana" w:hAnsi="Verdana"/>
          <w:sz w:val="18"/>
          <w:szCs w:val="18"/>
        </w:rPr>
        <w:t xml:space="preserve"> w umowie dzierżawy zostanie umieszczony zapis dotyczący możliwości wypowiedzenia przez KOWR umowy dzierżawy </w:t>
      </w:r>
      <w:r w:rsidR="00C427D9">
        <w:rPr>
          <w:rFonts w:ascii="Verdana" w:hAnsi="Verdana"/>
          <w:sz w:val="18"/>
          <w:szCs w:val="18"/>
        </w:rPr>
        <w:t xml:space="preserve">                        </w:t>
      </w:r>
      <w:r w:rsidRPr="00C53F8E">
        <w:rPr>
          <w:rFonts w:ascii="Verdana" w:hAnsi="Verdana"/>
          <w:sz w:val="18"/>
          <w:szCs w:val="18"/>
        </w:rPr>
        <w:t>w zakresie wyłączenia 30% powierzchni użytków rolnych będących przedmiotem dzierżawy.</w:t>
      </w:r>
    </w:p>
    <w:p w:rsidR="00B1402E" w:rsidRPr="00C53F8E" w:rsidRDefault="00B1402E" w:rsidP="00B85649">
      <w:pPr>
        <w:numPr>
          <w:ilvl w:val="12"/>
          <w:numId w:val="0"/>
        </w:numPr>
        <w:spacing w:line="276" w:lineRule="auto"/>
        <w:jc w:val="both"/>
        <w:rPr>
          <w:rFonts w:ascii="Verdana" w:hAnsi="Verdana"/>
          <w:sz w:val="18"/>
          <w:szCs w:val="18"/>
        </w:rPr>
      </w:pPr>
    </w:p>
    <w:p w:rsidR="003860F6" w:rsidRPr="00B85649" w:rsidRDefault="003860F6" w:rsidP="00B85649">
      <w:pPr>
        <w:pStyle w:val="Tekstpodstawowy"/>
        <w:spacing w:line="276" w:lineRule="auto"/>
        <w:ind w:firstLine="360"/>
        <w:rPr>
          <w:rFonts w:ascii="Verdana" w:hAnsi="Verdana"/>
          <w:b/>
          <w:color w:val="000000"/>
          <w:sz w:val="18"/>
          <w:szCs w:val="18"/>
        </w:rPr>
      </w:pPr>
      <w:r w:rsidRPr="00C53F8E">
        <w:rPr>
          <w:rFonts w:ascii="Verdana" w:hAnsi="Verdana"/>
          <w:b/>
          <w:color w:val="000000"/>
          <w:sz w:val="18"/>
          <w:szCs w:val="18"/>
        </w:rPr>
        <w:t xml:space="preserve">Protokolarne przekazanie przedmiotu dzierżawy nastąpi niezwłocznie po zawarciu umowy dzierżawy. </w:t>
      </w:r>
      <w:r w:rsidR="00DD2396" w:rsidRPr="00C53F8E">
        <w:rPr>
          <w:rFonts w:ascii="Verdana" w:hAnsi="Verdana"/>
          <w:b/>
          <w:color w:val="000000"/>
          <w:sz w:val="18"/>
          <w:szCs w:val="18"/>
        </w:rPr>
        <w:t xml:space="preserve">    </w:t>
      </w:r>
    </w:p>
    <w:p w:rsidR="00B1402E" w:rsidRDefault="00B1402E" w:rsidP="008C3DC2">
      <w:pPr>
        <w:numPr>
          <w:ilvl w:val="12"/>
          <w:numId w:val="0"/>
        </w:numPr>
        <w:spacing w:line="276" w:lineRule="auto"/>
        <w:jc w:val="both"/>
        <w:rPr>
          <w:rFonts w:ascii="Verdana" w:hAnsi="Verdana"/>
          <w:b/>
          <w:sz w:val="18"/>
          <w:szCs w:val="18"/>
          <w:u w:val="single"/>
        </w:rPr>
      </w:pPr>
    </w:p>
    <w:p w:rsidR="008C3DC2" w:rsidRDefault="008C3DC2" w:rsidP="008C3DC2">
      <w:pPr>
        <w:numPr>
          <w:ilvl w:val="12"/>
          <w:numId w:val="0"/>
        </w:numPr>
        <w:spacing w:line="276" w:lineRule="auto"/>
        <w:jc w:val="both"/>
        <w:rPr>
          <w:rFonts w:ascii="Verdana" w:hAnsi="Verdana"/>
          <w:sz w:val="18"/>
          <w:szCs w:val="18"/>
        </w:rPr>
      </w:pPr>
      <w:r>
        <w:rPr>
          <w:rFonts w:ascii="Verdana" w:hAnsi="Verdana"/>
          <w:b/>
          <w:sz w:val="18"/>
          <w:szCs w:val="18"/>
          <w:u w:val="single"/>
        </w:rPr>
        <w:t>UWAGA:</w:t>
      </w:r>
      <w:r>
        <w:rPr>
          <w:rFonts w:ascii="Verdana" w:hAnsi="Verdana"/>
          <w:b/>
          <w:sz w:val="18"/>
          <w:szCs w:val="18"/>
        </w:rPr>
        <w:t xml:space="preserve"> </w:t>
      </w:r>
      <w:r>
        <w:rPr>
          <w:rFonts w:ascii="Verdana" w:hAnsi="Verdana"/>
          <w:sz w:val="18"/>
          <w:szCs w:val="18"/>
        </w:rPr>
        <w:t>Nieruchomość wydzierżawiana jest na podstawie danych z ewidencji geodezyjnej. W przypadku ewentualnego wznowienia granic wykonanego na koszt i staraniem dzierżawcy Krajowy Ośrodek Wsparcia Rolnictwa nie bierze odpowiedzialności za ewentualne różnice w powierzchni nieruchomości.</w:t>
      </w:r>
    </w:p>
    <w:p w:rsidR="008C3DC2" w:rsidRDefault="008C3DC2" w:rsidP="008C3DC2">
      <w:pPr>
        <w:numPr>
          <w:ilvl w:val="12"/>
          <w:numId w:val="0"/>
        </w:numPr>
        <w:spacing w:line="276" w:lineRule="auto"/>
        <w:jc w:val="both"/>
        <w:rPr>
          <w:rFonts w:ascii="Verdana" w:hAnsi="Verdana"/>
          <w:sz w:val="18"/>
          <w:szCs w:val="18"/>
          <w:u w:val="single"/>
        </w:rPr>
      </w:pPr>
      <w:r>
        <w:rPr>
          <w:rFonts w:ascii="Verdana" w:hAnsi="Verdana"/>
          <w:sz w:val="18"/>
          <w:szCs w:val="18"/>
          <w:u w:val="single"/>
        </w:rPr>
        <w:t>Wskazania granic nieruchomości na gruncie przez geodetę Krajowy Ośrodek może dokonać na koszt dzierżawcy.</w:t>
      </w:r>
    </w:p>
    <w:p w:rsidR="004066A1" w:rsidRPr="00C53F8E" w:rsidRDefault="004066A1" w:rsidP="00380BAD">
      <w:pPr>
        <w:numPr>
          <w:ilvl w:val="12"/>
          <w:numId w:val="0"/>
        </w:numPr>
        <w:spacing w:line="276" w:lineRule="auto"/>
        <w:jc w:val="both"/>
        <w:rPr>
          <w:rFonts w:ascii="Verdana" w:hAnsi="Verdana"/>
          <w:b/>
          <w:sz w:val="18"/>
          <w:szCs w:val="18"/>
        </w:rPr>
      </w:pPr>
    </w:p>
    <w:p w:rsidR="004066A1" w:rsidRPr="00C53F8E" w:rsidRDefault="00D81F8D" w:rsidP="00380BAD">
      <w:pPr>
        <w:pStyle w:val="Tekstpodstawowy2"/>
        <w:spacing w:after="0" w:line="276" w:lineRule="auto"/>
        <w:jc w:val="both"/>
        <w:rPr>
          <w:rFonts w:ascii="Verdana" w:hAnsi="Verdana"/>
          <w:b/>
          <w:sz w:val="18"/>
          <w:szCs w:val="18"/>
          <w:u w:val="single"/>
        </w:rPr>
      </w:pPr>
      <w:r w:rsidRPr="00C53F8E">
        <w:rPr>
          <w:rFonts w:ascii="Verdana" w:hAnsi="Verdana"/>
          <w:b/>
          <w:sz w:val="18"/>
          <w:szCs w:val="18"/>
          <w:u w:val="single"/>
        </w:rPr>
        <w:t>Krajowy Ośrodek Wsparcia Rolnictwa</w:t>
      </w:r>
      <w:r w:rsidR="004066A1" w:rsidRPr="00C53F8E">
        <w:rPr>
          <w:rFonts w:ascii="Verdana" w:hAnsi="Verdana"/>
          <w:b/>
          <w:sz w:val="18"/>
          <w:szCs w:val="18"/>
          <w:u w:val="single"/>
        </w:rPr>
        <w:t>, jako organizator przetargu, zastrzega sobie prawo do:</w:t>
      </w:r>
    </w:p>
    <w:p w:rsidR="00F56E6F" w:rsidRPr="00C53F8E" w:rsidRDefault="00F56E6F" w:rsidP="00F56E6F">
      <w:pPr>
        <w:numPr>
          <w:ilvl w:val="0"/>
          <w:numId w:val="4"/>
        </w:numPr>
        <w:tabs>
          <w:tab w:val="clear" w:pos="360"/>
          <w:tab w:val="num" w:pos="284"/>
        </w:tabs>
        <w:spacing w:line="276" w:lineRule="auto"/>
        <w:ind w:left="284" w:hanging="284"/>
        <w:jc w:val="both"/>
        <w:rPr>
          <w:rFonts w:ascii="Verdana" w:hAnsi="Verdana"/>
          <w:b/>
          <w:sz w:val="18"/>
          <w:szCs w:val="18"/>
        </w:rPr>
      </w:pPr>
      <w:r w:rsidRPr="00C53F8E">
        <w:rPr>
          <w:rFonts w:ascii="Verdana" w:hAnsi="Verdana"/>
          <w:b/>
          <w:sz w:val="18"/>
          <w:szCs w:val="18"/>
        </w:rPr>
        <w:t xml:space="preserve">odstąpienia od przeprowadzenia przetargu bez podania przyczyny do </w:t>
      </w:r>
      <w:r>
        <w:rPr>
          <w:rFonts w:ascii="Verdana" w:hAnsi="Verdana"/>
          <w:b/>
          <w:sz w:val="18"/>
          <w:szCs w:val="18"/>
        </w:rPr>
        <w:t xml:space="preserve">momentu </w:t>
      </w:r>
      <w:r w:rsidRPr="00C53F8E">
        <w:rPr>
          <w:rFonts w:ascii="Verdana" w:hAnsi="Verdana"/>
          <w:b/>
          <w:sz w:val="18"/>
          <w:szCs w:val="18"/>
        </w:rPr>
        <w:t>jego rozpoczęcia;</w:t>
      </w:r>
    </w:p>
    <w:p w:rsidR="00F56E6F" w:rsidRPr="00F56E6F" w:rsidRDefault="00F56E6F" w:rsidP="00F56E6F">
      <w:pPr>
        <w:numPr>
          <w:ilvl w:val="0"/>
          <w:numId w:val="4"/>
        </w:numPr>
        <w:tabs>
          <w:tab w:val="clear" w:pos="360"/>
          <w:tab w:val="num" w:pos="284"/>
        </w:tabs>
        <w:spacing w:line="276" w:lineRule="auto"/>
        <w:ind w:left="284" w:hanging="284"/>
        <w:jc w:val="both"/>
        <w:rPr>
          <w:rFonts w:ascii="Verdana" w:hAnsi="Verdana"/>
          <w:b/>
          <w:sz w:val="18"/>
          <w:szCs w:val="18"/>
        </w:rPr>
      </w:pPr>
      <w:r w:rsidRPr="00C53F8E">
        <w:rPr>
          <w:rFonts w:ascii="Verdana" w:hAnsi="Verdana"/>
          <w:b/>
          <w:sz w:val="18"/>
          <w:szCs w:val="18"/>
        </w:rPr>
        <w:t>odstąpienia od przeprowadzenia przetargu ze względu na uzasadnione wątpliwości co do osób mających uczestniczyć w przetargu, jeżeli z wnioskiem takim wystąpi członek komisji przetargowej wydelegowany przez</w:t>
      </w:r>
      <w:r>
        <w:rPr>
          <w:rFonts w:ascii="Verdana" w:hAnsi="Verdana"/>
          <w:b/>
          <w:sz w:val="18"/>
          <w:szCs w:val="18"/>
        </w:rPr>
        <w:t xml:space="preserve"> </w:t>
      </w:r>
      <w:r w:rsidRPr="00F56E6F">
        <w:rPr>
          <w:rFonts w:ascii="Verdana" w:hAnsi="Verdana"/>
          <w:b/>
          <w:sz w:val="18"/>
          <w:szCs w:val="18"/>
        </w:rPr>
        <w:t>Radę Społeczną działającą przy KOWR OT we Wrocławiu;</w:t>
      </w:r>
    </w:p>
    <w:p w:rsidR="00F56E6F" w:rsidRPr="00C53F8E" w:rsidRDefault="00F56E6F" w:rsidP="00F56E6F">
      <w:pPr>
        <w:numPr>
          <w:ilvl w:val="0"/>
          <w:numId w:val="4"/>
        </w:numPr>
        <w:tabs>
          <w:tab w:val="clear" w:pos="360"/>
          <w:tab w:val="num" w:pos="284"/>
        </w:tabs>
        <w:spacing w:line="276" w:lineRule="auto"/>
        <w:ind w:left="284" w:hanging="284"/>
        <w:jc w:val="both"/>
        <w:rPr>
          <w:rFonts w:ascii="Verdana" w:hAnsi="Verdana"/>
          <w:b/>
          <w:sz w:val="18"/>
          <w:szCs w:val="18"/>
        </w:rPr>
      </w:pPr>
      <w:r w:rsidRPr="00C53F8E">
        <w:rPr>
          <w:rFonts w:ascii="Verdana" w:hAnsi="Verdana"/>
          <w:b/>
          <w:sz w:val="18"/>
          <w:szCs w:val="18"/>
        </w:rPr>
        <w:t>zamknięcia przetargu bez wybrania którejkolwiek z ofert;</w:t>
      </w:r>
    </w:p>
    <w:p w:rsidR="00F56E6F" w:rsidRDefault="00F56E6F" w:rsidP="00F56E6F">
      <w:pPr>
        <w:numPr>
          <w:ilvl w:val="0"/>
          <w:numId w:val="4"/>
        </w:numPr>
        <w:tabs>
          <w:tab w:val="clear" w:pos="360"/>
          <w:tab w:val="num" w:pos="284"/>
        </w:tabs>
        <w:spacing w:line="276" w:lineRule="auto"/>
        <w:ind w:left="284" w:hanging="284"/>
        <w:jc w:val="both"/>
        <w:rPr>
          <w:rFonts w:ascii="Verdana" w:hAnsi="Verdana"/>
          <w:b/>
          <w:sz w:val="18"/>
          <w:szCs w:val="18"/>
        </w:rPr>
      </w:pPr>
      <w:r w:rsidRPr="00C53F8E">
        <w:rPr>
          <w:rFonts w:ascii="Verdana" w:hAnsi="Verdana"/>
          <w:b/>
          <w:sz w:val="18"/>
          <w:szCs w:val="18"/>
        </w:rPr>
        <w:t>nie zatwierdzenia wniosku komisji przetargowej w sprawie wyboru najkorzystniejszej oferty;</w:t>
      </w:r>
    </w:p>
    <w:p w:rsidR="00F56E6F" w:rsidRPr="00380BAD" w:rsidRDefault="00F56E6F" w:rsidP="00F56E6F">
      <w:pPr>
        <w:numPr>
          <w:ilvl w:val="0"/>
          <w:numId w:val="4"/>
        </w:numPr>
        <w:tabs>
          <w:tab w:val="clear" w:pos="360"/>
          <w:tab w:val="num" w:pos="284"/>
        </w:tabs>
        <w:spacing w:line="276" w:lineRule="auto"/>
        <w:ind w:left="284" w:hanging="284"/>
        <w:jc w:val="both"/>
        <w:rPr>
          <w:rFonts w:ascii="Verdana" w:hAnsi="Verdana"/>
          <w:b/>
          <w:sz w:val="18"/>
          <w:szCs w:val="18"/>
        </w:rPr>
      </w:pPr>
      <w:r w:rsidRPr="00380BAD">
        <w:rPr>
          <w:rFonts w:ascii="Verdana" w:hAnsi="Verdana"/>
          <w:b/>
          <w:color w:val="000000" w:themeColor="text1"/>
          <w:sz w:val="18"/>
          <w:szCs w:val="18"/>
        </w:rPr>
        <w:t>w razie uwzględnienia wniesionego zastrzeżenia na czynności przetargowe, Dyrektor Oddziału Terenowego KOWR powtarza czynności przetargowe albo unieważnia przetarg, lub Dyrektor Generalny KOWR zarządza powtórzenie czynności przetargowych przez Dyrektora Oddziału Terenowego KOWR albo unieważnia przetarg</w:t>
      </w:r>
      <w:r>
        <w:rPr>
          <w:rFonts w:ascii="Verdana" w:hAnsi="Verdana"/>
          <w:b/>
          <w:color w:val="000000" w:themeColor="text1"/>
          <w:sz w:val="18"/>
          <w:szCs w:val="18"/>
        </w:rPr>
        <w:t>.</w:t>
      </w:r>
    </w:p>
    <w:p w:rsidR="00256028" w:rsidRPr="00C53F8E" w:rsidRDefault="00256028" w:rsidP="00380BAD">
      <w:pPr>
        <w:pStyle w:val="NormalnyWeb"/>
        <w:spacing w:before="0" w:beforeAutospacing="0" w:after="0" w:afterAutospacing="0" w:line="276" w:lineRule="auto"/>
        <w:jc w:val="both"/>
        <w:rPr>
          <w:rFonts w:ascii="Verdana" w:hAnsi="Verdana"/>
          <w:sz w:val="18"/>
          <w:szCs w:val="18"/>
        </w:rPr>
      </w:pPr>
    </w:p>
    <w:p w:rsidR="006B4EEC" w:rsidRPr="007358A5" w:rsidRDefault="00935D89" w:rsidP="007358A5">
      <w:pPr>
        <w:pStyle w:val="NormalnyWeb"/>
        <w:spacing w:before="0" w:beforeAutospacing="0" w:after="0" w:afterAutospacing="0" w:line="276" w:lineRule="auto"/>
        <w:jc w:val="both"/>
        <w:rPr>
          <w:rFonts w:ascii="Verdana" w:hAnsi="Verdana"/>
          <w:sz w:val="18"/>
          <w:szCs w:val="18"/>
        </w:rPr>
      </w:pPr>
      <w:r w:rsidRPr="00B83E3E">
        <w:rPr>
          <w:rFonts w:ascii="Verdana" w:hAnsi="Verdana"/>
          <w:sz w:val="18"/>
          <w:szCs w:val="18"/>
        </w:rPr>
        <w:t xml:space="preserve">Niniejsze ogłoszenie zostanie podane do publicznej wiadomości w terminie </w:t>
      </w:r>
      <w:r w:rsidRPr="00197BCE">
        <w:rPr>
          <w:rFonts w:ascii="Verdana" w:hAnsi="Verdana"/>
          <w:sz w:val="18"/>
          <w:szCs w:val="18"/>
        </w:rPr>
        <w:t xml:space="preserve">od </w:t>
      </w:r>
      <w:r w:rsidR="00A8392C">
        <w:rPr>
          <w:rFonts w:ascii="Verdana" w:hAnsi="Verdana"/>
          <w:b/>
          <w:sz w:val="18"/>
          <w:szCs w:val="18"/>
        </w:rPr>
        <w:t>23.01</w:t>
      </w:r>
      <w:r w:rsidRPr="00197BCE">
        <w:rPr>
          <w:rFonts w:ascii="Verdana" w:hAnsi="Verdana"/>
          <w:b/>
          <w:sz w:val="18"/>
          <w:szCs w:val="18"/>
        </w:rPr>
        <w:t>.202</w:t>
      </w:r>
      <w:r>
        <w:rPr>
          <w:rFonts w:ascii="Verdana" w:hAnsi="Verdana"/>
          <w:b/>
          <w:sz w:val="18"/>
          <w:szCs w:val="18"/>
        </w:rPr>
        <w:t>4</w:t>
      </w:r>
      <w:r w:rsidRPr="00197BCE">
        <w:rPr>
          <w:rFonts w:ascii="Verdana" w:hAnsi="Verdana"/>
          <w:sz w:val="18"/>
          <w:szCs w:val="18"/>
        </w:rPr>
        <w:t xml:space="preserve"> roku do </w:t>
      </w:r>
      <w:r w:rsidR="00A8392C">
        <w:rPr>
          <w:rFonts w:ascii="Verdana" w:hAnsi="Verdana"/>
          <w:b/>
          <w:sz w:val="18"/>
          <w:szCs w:val="18"/>
        </w:rPr>
        <w:t>11.03</w:t>
      </w:r>
      <w:r w:rsidRPr="00197BCE">
        <w:rPr>
          <w:rFonts w:ascii="Verdana" w:hAnsi="Verdana"/>
          <w:b/>
          <w:sz w:val="18"/>
          <w:szCs w:val="18"/>
        </w:rPr>
        <w:t>.202</w:t>
      </w:r>
      <w:r>
        <w:rPr>
          <w:rFonts w:ascii="Verdana" w:hAnsi="Verdana"/>
          <w:b/>
          <w:sz w:val="18"/>
          <w:szCs w:val="18"/>
        </w:rPr>
        <w:t>4</w:t>
      </w:r>
      <w:r w:rsidRPr="00B83E3E">
        <w:rPr>
          <w:rFonts w:ascii="Verdana" w:hAnsi="Verdana"/>
          <w:sz w:val="18"/>
          <w:szCs w:val="18"/>
        </w:rPr>
        <w:t xml:space="preserve"> roku w sposób zwyczajowo przyjęty w </w:t>
      </w:r>
      <w:r>
        <w:rPr>
          <w:rFonts w:ascii="Verdana" w:hAnsi="Verdana"/>
          <w:b/>
          <w:sz w:val="18"/>
          <w:szCs w:val="18"/>
        </w:rPr>
        <w:t>Urzędzie Miejskim w Jaworzynie Śląskiej</w:t>
      </w:r>
      <w:r w:rsidRPr="00B83E3E">
        <w:rPr>
          <w:rFonts w:ascii="Verdana" w:hAnsi="Verdana"/>
          <w:b/>
          <w:sz w:val="18"/>
          <w:szCs w:val="18"/>
        </w:rPr>
        <w:t xml:space="preserve">, </w:t>
      </w:r>
      <w:r w:rsidRPr="009A4D49">
        <w:rPr>
          <w:rFonts w:ascii="Verdana" w:hAnsi="Verdana"/>
          <w:sz w:val="18"/>
          <w:szCs w:val="18"/>
        </w:rPr>
        <w:t>sołectw</w:t>
      </w:r>
      <w:r>
        <w:rPr>
          <w:rFonts w:ascii="Verdana" w:hAnsi="Verdana"/>
          <w:sz w:val="18"/>
          <w:szCs w:val="18"/>
        </w:rPr>
        <w:t>ach</w:t>
      </w:r>
      <w:r w:rsidRPr="009A4D49">
        <w:rPr>
          <w:rFonts w:ascii="Verdana" w:hAnsi="Verdana"/>
          <w:sz w:val="18"/>
          <w:szCs w:val="18"/>
        </w:rPr>
        <w:t xml:space="preserve"> wsi</w:t>
      </w:r>
      <w:r>
        <w:rPr>
          <w:rFonts w:ascii="Verdana" w:hAnsi="Verdana"/>
          <w:b/>
          <w:sz w:val="18"/>
          <w:szCs w:val="18"/>
        </w:rPr>
        <w:t xml:space="preserve"> Milikowice, Nowy Jaworów i Nowice, </w:t>
      </w:r>
      <w:r w:rsidRPr="00B83E3E">
        <w:rPr>
          <w:rFonts w:ascii="Verdana" w:hAnsi="Verdana"/>
          <w:b/>
          <w:color w:val="000000" w:themeColor="text1"/>
          <w:sz w:val="18"/>
          <w:szCs w:val="18"/>
        </w:rPr>
        <w:t>Dolnośląskiej Izbie Rolniczej we Wrocławiu</w:t>
      </w:r>
      <w:r w:rsidRPr="00B83E3E">
        <w:rPr>
          <w:rFonts w:ascii="Verdana" w:hAnsi="Verdana"/>
          <w:color w:val="000000" w:themeColor="text1"/>
          <w:sz w:val="18"/>
          <w:szCs w:val="18"/>
        </w:rPr>
        <w:t xml:space="preserve">, </w:t>
      </w:r>
      <w:r w:rsidRPr="00B83E3E">
        <w:rPr>
          <w:rFonts w:ascii="Verdana" w:hAnsi="Verdana"/>
          <w:b/>
          <w:color w:val="000000" w:themeColor="text1"/>
          <w:sz w:val="18"/>
          <w:szCs w:val="18"/>
        </w:rPr>
        <w:t>OT KOWR we Wrocławiu,</w:t>
      </w:r>
      <w:r>
        <w:rPr>
          <w:rFonts w:ascii="Verdana" w:hAnsi="Verdana"/>
          <w:b/>
          <w:color w:val="000000" w:themeColor="text1"/>
          <w:sz w:val="18"/>
          <w:szCs w:val="18"/>
        </w:rPr>
        <w:t xml:space="preserve"> SZ </w:t>
      </w:r>
      <w:r w:rsidR="00F56E6F">
        <w:rPr>
          <w:rFonts w:ascii="Verdana" w:hAnsi="Verdana"/>
          <w:b/>
          <w:color w:val="000000" w:themeColor="text1"/>
          <w:sz w:val="18"/>
          <w:szCs w:val="18"/>
        </w:rPr>
        <w:t xml:space="preserve">KOWR </w:t>
      </w:r>
      <w:r>
        <w:rPr>
          <w:rFonts w:ascii="Verdana" w:hAnsi="Verdana"/>
          <w:b/>
          <w:color w:val="000000" w:themeColor="text1"/>
          <w:sz w:val="18"/>
          <w:szCs w:val="18"/>
        </w:rPr>
        <w:t xml:space="preserve">w Świdnicy, </w:t>
      </w:r>
      <w:r w:rsidR="007C0B60" w:rsidRPr="00B83E3E">
        <w:rPr>
          <w:rFonts w:ascii="Verdana" w:hAnsi="Verdana"/>
          <w:color w:val="000000" w:themeColor="text1"/>
          <w:sz w:val="18"/>
          <w:szCs w:val="18"/>
        </w:rPr>
        <w:t>na stronie internetowej</w:t>
      </w:r>
      <w:r w:rsidR="008C17EB" w:rsidRPr="008C17EB">
        <w:rPr>
          <w:rFonts w:ascii="Verdana" w:hAnsi="Verdana"/>
          <w:b/>
          <w:sz w:val="20"/>
          <w:szCs w:val="20"/>
        </w:rPr>
        <w:t xml:space="preserve"> </w:t>
      </w:r>
      <w:r w:rsidR="008C17EB" w:rsidRPr="00935D89">
        <w:rPr>
          <w:rFonts w:ascii="Verdana" w:hAnsi="Verdana"/>
          <w:b/>
          <w:sz w:val="20"/>
          <w:szCs w:val="20"/>
        </w:rPr>
        <w:t>www.gov.pl/web/kowr</w:t>
      </w:r>
      <w:r w:rsidR="007C0B60" w:rsidRPr="00B83E3E">
        <w:rPr>
          <w:rFonts w:ascii="Verdana" w:hAnsi="Verdana"/>
          <w:color w:val="000000" w:themeColor="text1"/>
          <w:sz w:val="18"/>
          <w:szCs w:val="18"/>
        </w:rPr>
        <w:t xml:space="preserve"> oraz stronie podmiotowej Biuletynu Informacji Publicznej KOWR (BIP).</w:t>
      </w:r>
      <w:r w:rsidR="007E087C">
        <w:rPr>
          <w:rFonts w:ascii="Verdana" w:hAnsi="Verdana"/>
          <w:color w:val="000000" w:themeColor="text1"/>
          <w:sz w:val="18"/>
          <w:szCs w:val="18"/>
        </w:rPr>
        <w:t xml:space="preserve"> </w:t>
      </w:r>
    </w:p>
    <w:p w:rsidR="003F1A87" w:rsidRDefault="003F1A87" w:rsidP="00C53F8E">
      <w:pPr>
        <w:spacing w:line="280" w:lineRule="atLeast"/>
        <w:jc w:val="both"/>
        <w:rPr>
          <w:rFonts w:ascii="Verdana" w:hAnsi="Verdana"/>
          <w:sz w:val="28"/>
          <w:szCs w:val="28"/>
          <w:highlight w:val="darkYellow"/>
        </w:rPr>
      </w:pPr>
    </w:p>
    <w:p w:rsidR="00357225" w:rsidRPr="00357225" w:rsidRDefault="00357225" w:rsidP="00357225">
      <w:pPr>
        <w:suppressAutoHyphens/>
        <w:spacing w:after="200" w:line="276" w:lineRule="auto"/>
        <w:jc w:val="both"/>
        <w:rPr>
          <w:rFonts w:eastAsia="Calibri"/>
          <w:kern w:val="1"/>
          <w:lang w:eastAsia="zh-CN"/>
        </w:rPr>
      </w:pPr>
      <w:r w:rsidRPr="00357225">
        <w:rPr>
          <w:rFonts w:ascii="Verdana" w:eastAsia="Calibri" w:hAnsi="Verdana" w:cs="Verdana"/>
          <w:kern w:val="1"/>
          <w:sz w:val="16"/>
          <w:szCs w:val="16"/>
          <w:lang w:eastAsia="zh-CN"/>
        </w:rPr>
        <w:t>Z informacjami o przedmiocie dzierżawy można się zapoznać w Sekcji Zamiejscowej KOWR w Świdnicy, ul. Kliczkowska 28  tel. 71/35 63 919 wew. 617.</w:t>
      </w:r>
      <w:r w:rsidRPr="00357225">
        <w:rPr>
          <w:rFonts w:ascii="Verdana" w:eastAsia="Verdana" w:hAnsi="Verdana" w:cs="Verdana"/>
          <w:i/>
          <w:kern w:val="1"/>
          <w:sz w:val="18"/>
          <w:szCs w:val="18"/>
        </w:rPr>
        <w:t xml:space="preserve">                                                      </w:t>
      </w:r>
      <w:r w:rsidRPr="00357225">
        <w:rPr>
          <w:rFonts w:ascii="Verdana" w:eastAsia="Verdana" w:hAnsi="Verdana" w:cs="Verdana"/>
          <w:i/>
          <w:kern w:val="1"/>
          <w:sz w:val="16"/>
          <w:szCs w:val="16"/>
        </w:rPr>
        <w:t xml:space="preserve">                                       </w:t>
      </w:r>
      <w:r w:rsidRPr="00357225">
        <w:rPr>
          <w:rFonts w:ascii="Verdana" w:eastAsia="Verdana" w:hAnsi="Verdana" w:cs="Verdana"/>
          <w:bCs/>
          <w:i/>
          <w:iCs/>
          <w:color w:val="000000"/>
          <w:spacing w:val="-7"/>
          <w:kern w:val="1"/>
          <w:sz w:val="18"/>
          <w:szCs w:val="18"/>
        </w:rPr>
        <w:t xml:space="preserve">      </w:t>
      </w:r>
    </w:p>
    <w:p w:rsidR="00357225" w:rsidRPr="00357225" w:rsidRDefault="00357225" w:rsidP="00357225">
      <w:pPr>
        <w:rPr>
          <w:rFonts w:ascii="Verdana" w:hAnsi="Verdana"/>
          <w:sz w:val="16"/>
          <w:szCs w:val="16"/>
        </w:rPr>
      </w:pPr>
      <w:r w:rsidRPr="00357225">
        <w:rPr>
          <w:rFonts w:ascii="Verdana" w:hAnsi="Verdana"/>
          <w:sz w:val="16"/>
          <w:szCs w:val="16"/>
        </w:rPr>
        <w:t xml:space="preserve">Sporządził: Paweł Jeżyk, dnia </w:t>
      </w:r>
      <w:r w:rsidR="00A8392C">
        <w:rPr>
          <w:rFonts w:ascii="Verdana" w:hAnsi="Verdana"/>
          <w:sz w:val="16"/>
          <w:szCs w:val="16"/>
        </w:rPr>
        <w:t>17.01.2024</w:t>
      </w:r>
      <w:r w:rsidRPr="00357225">
        <w:rPr>
          <w:rFonts w:ascii="Verdana" w:hAnsi="Verdana"/>
          <w:sz w:val="16"/>
          <w:szCs w:val="16"/>
        </w:rPr>
        <w:t>r.</w:t>
      </w:r>
    </w:p>
    <w:p w:rsidR="00357225" w:rsidRPr="00357225" w:rsidRDefault="00357225" w:rsidP="00357225">
      <w:pPr>
        <w:shd w:val="clear" w:color="auto" w:fill="FFFFFF"/>
        <w:suppressAutoHyphens/>
        <w:jc w:val="both"/>
        <w:rPr>
          <w:rFonts w:eastAsia="Calibri"/>
          <w:kern w:val="1"/>
          <w:lang w:eastAsia="zh-CN"/>
        </w:rPr>
      </w:pPr>
    </w:p>
    <w:p w:rsidR="00357225" w:rsidRPr="00357225" w:rsidRDefault="00357225" w:rsidP="00357225">
      <w:pPr>
        <w:shd w:val="clear" w:color="auto" w:fill="FFFFFF"/>
        <w:suppressAutoHyphens/>
        <w:jc w:val="both"/>
        <w:rPr>
          <w:rFonts w:ascii="Verdana" w:eastAsia="Calibri" w:hAnsi="Verdana"/>
          <w:b/>
          <w:kern w:val="1"/>
          <w:sz w:val="20"/>
          <w:szCs w:val="20"/>
          <w:lang w:eastAsia="zh-CN"/>
        </w:rPr>
      </w:pPr>
      <w:r w:rsidRPr="00357225">
        <w:rPr>
          <w:rFonts w:ascii="Verdana" w:eastAsia="Calibri" w:hAnsi="Verdana"/>
          <w:b/>
          <w:kern w:val="1"/>
          <w:sz w:val="20"/>
          <w:szCs w:val="20"/>
          <w:lang w:eastAsia="zh-CN"/>
        </w:rPr>
        <w:t>W załączeniu mapa z podziałem umownym działki nr 444, obręb Milikowice.</w:t>
      </w:r>
    </w:p>
    <w:p w:rsidR="00BD0D86" w:rsidRPr="00221F48" w:rsidRDefault="00BD0D86" w:rsidP="00CB5D01">
      <w:pPr>
        <w:pStyle w:val="Akapitzlist"/>
        <w:spacing w:line="280" w:lineRule="atLeast"/>
        <w:ind w:left="0"/>
        <w:jc w:val="both"/>
        <w:rPr>
          <w:rFonts w:ascii="Verdana" w:hAnsi="Verdana"/>
          <w:i/>
          <w:sz w:val="18"/>
          <w:szCs w:val="18"/>
        </w:rPr>
      </w:pPr>
    </w:p>
    <w:sectPr w:rsidR="00BD0D86" w:rsidRPr="00221F48" w:rsidSect="00A07C25">
      <w:headerReference w:type="default" r:id="rId10"/>
      <w:footerReference w:type="default" r:id="rId11"/>
      <w:headerReference w:type="first" r:id="rId12"/>
      <w:footerReference w:type="first" r:id="rId13"/>
      <w:pgSz w:w="11906" w:h="16838"/>
      <w:pgMar w:top="-709" w:right="851" w:bottom="993" w:left="709" w:header="354" w:footer="3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D37" w:rsidRDefault="00090D37">
      <w:r>
        <w:separator/>
      </w:r>
    </w:p>
  </w:endnote>
  <w:endnote w:type="continuationSeparator" w:id="0">
    <w:p w:rsidR="00090D37" w:rsidRDefault="0009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37" w:rsidRPr="004E2891" w:rsidRDefault="00090D37" w:rsidP="00CF7CC8">
    <w:pPr>
      <w:pStyle w:val="Stopka"/>
      <w:jc w:val="right"/>
      <w:rPr>
        <w:rFonts w:ascii="Verdana" w:hAnsi="Verdana"/>
        <w:sz w:val="16"/>
        <w:szCs w:val="16"/>
      </w:rPr>
    </w:pPr>
    <w:r w:rsidRPr="004E2891">
      <w:rPr>
        <w:rFonts w:ascii="Verdana" w:hAnsi="Verdana"/>
        <w:sz w:val="16"/>
        <w:szCs w:val="16"/>
      </w:rPr>
      <w:t xml:space="preserve">Strona </w:t>
    </w:r>
    <w:r w:rsidRPr="004E2891">
      <w:rPr>
        <w:rFonts w:ascii="Verdana" w:hAnsi="Verdana"/>
        <w:b/>
        <w:bCs/>
        <w:sz w:val="16"/>
        <w:szCs w:val="16"/>
      </w:rPr>
      <w:fldChar w:fldCharType="begin"/>
    </w:r>
    <w:r w:rsidRPr="004E2891">
      <w:rPr>
        <w:rFonts w:ascii="Verdana" w:hAnsi="Verdana"/>
        <w:b/>
        <w:bCs/>
        <w:sz w:val="16"/>
        <w:szCs w:val="16"/>
      </w:rPr>
      <w:instrText>PAGE</w:instrText>
    </w:r>
    <w:r w:rsidRPr="004E2891">
      <w:rPr>
        <w:rFonts w:ascii="Verdana" w:hAnsi="Verdana"/>
        <w:b/>
        <w:bCs/>
        <w:sz w:val="16"/>
        <w:szCs w:val="16"/>
      </w:rPr>
      <w:fldChar w:fldCharType="separate"/>
    </w:r>
    <w:r w:rsidR="00D739C9">
      <w:rPr>
        <w:rFonts w:ascii="Verdana" w:hAnsi="Verdana"/>
        <w:b/>
        <w:bCs/>
        <w:noProof/>
        <w:sz w:val="16"/>
        <w:szCs w:val="16"/>
      </w:rPr>
      <w:t>31</w:t>
    </w:r>
    <w:r w:rsidRPr="004E2891">
      <w:rPr>
        <w:rFonts w:ascii="Verdana" w:hAnsi="Verdana"/>
        <w:b/>
        <w:bCs/>
        <w:sz w:val="16"/>
        <w:szCs w:val="16"/>
      </w:rPr>
      <w:fldChar w:fldCharType="end"/>
    </w:r>
    <w:r w:rsidRPr="004E2891">
      <w:rPr>
        <w:rFonts w:ascii="Verdana" w:hAnsi="Verdana"/>
        <w:sz w:val="16"/>
        <w:szCs w:val="16"/>
      </w:rPr>
      <w:t xml:space="preserve"> z </w:t>
    </w:r>
    <w:r w:rsidRPr="004E2891">
      <w:rPr>
        <w:rFonts w:ascii="Verdana" w:hAnsi="Verdana"/>
        <w:b/>
        <w:bCs/>
        <w:sz w:val="16"/>
        <w:szCs w:val="16"/>
      </w:rPr>
      <w:fldChar w:fldCharType="begin"/>
    </w:r>
    <w:r w:rsidRPr="004E2891">
      <w:rPr>
        <w:rFonts w:ascii="Verdana" w:hAnsi="Verdana"/>
        <w:b/>
        <w:bCs/>
        <w:sz w:val="16"/>
        <w:szCs w:val="16"/>
      </w:rPr>
      <w:instrText>NUMPAGES</w:instrText>
    </w:r>
    <w:r w:rsidRPr="004E2891">
      <w:rPr>
        <w:rFonts w:ascii="Verdana" w:hAnsi="Verdana"/>
        <w:b/>
        <w:bCs/>
        <w:sz w:val="16"/>
        <w:szCs w:val="16"/>
      </w:rPr>
      <w:fldChar w:fldCharType="separate"/>
    </w:r>
    <w:r w:rsidR="00D739C9">
      <w:rPr>
        <w:rFonts w:ascii="Verdana" w:hAnsi="Verdana"/>
        <w:b/>
        <w:bCs/>
        <w:noProof/>
        <w:sz w:val="16"/>
        <w:szCs w:val="16"/>
      </w:rPr>
      <w:t>31</w:t>
    </w:r>
    <w:r w:rsidRPr="004E2891">
      <w:rPr>
        <w:rFonts w:ascii="Verdana" w:hAnsi="Verdana"/>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37" w:rsidRPr="00A07C25" w:rsidRDefault="00090D37" w:rsidP="00A07C25">
    <w:pPr>
      <w:tabs>
        <w:tab w:val="left" w:pos="301"/>
        <w:tab w:val="center" w:pos="4251"/>
        <w:tab w:val="center" w:pos="4536"/>
        <w:tab w:val="right" w:pos="9072"/>
      </w:tabs>
      <w:suppressAutoHyphens/>
      <w:spacing w:before="120"/>
      <w:ind w:left="-567"/>
      <w:jc w:val="center"/>
      <w:rPr>
        <w:rFonts w:eastAsia="Calibri"/>
        <w:kern w:val="1"/>
        <w:lang w:eastAsia="zh-CN"/>
      </w:rPr>
    </w:pPr>
    <w:r w:rsidRPr="00A07C25">
      <w:rPr>
        <w:rFonts w:ascii="Verdana" w:eastAsia="Calibri" w:hAnsi="Verdana" w:cs="Verdana"/>
        <w:kern w:val="1"/>
        <w:sz w:val="16"/>
        <w:szCs w:val="16"/>
        <w:lang w:eastAsia="zh-CN"/>
      </w:rPr>
      <w:t>KOWR OT Wrocław, 54-610 Wrocław, ul. Mińska 60, tel. 71 35 63 919, www.gov.pl/web/kowr</w:t>
    </w:r>
  </w:p>
  <w:p w:rsidR="00090D37" w:rsidRPr="00A07C25" w:rsidRDefault="00090D37" w:rsidP="00A07C25">
    <w:pPr>
      <w:tabs>
        <w:tab w:val="left" w:pos="301"/>
        <w:tab w:val="center" w:pos="4251"/>
        <w:tab w:val="center" w:pos="4536"/>
        <w:tab w:val="right" w:pos="9072"/>
      </w:tabs>
      <w:suppressAutoHyphens/>
      <w:ind w:left="-567"/>
      <w:jc w:val="center"/>
      <w:rPr>
        <w:rFonts w:eastAsia="Calibri"/>
        <w:kern w:val="1"/>
        <w:lang w:eastAsia="zh-CN"/>
      </w:rPr>
    </w:pPr>
    <w:r>
      <w:rPr>
        <w:noProof/>
      </w:rPr>
      <w:drawing>
        <wp:anchor distT="0" distB="0" distL="114300" distR="114300" simplePos="0" relativeHeight="251659776" behindDoc="1" locked="0" layoutInCell="1" allowOverlap="1">
          <wp:simplePos x="0" y="0"/>
          <wp:positionH relativeFrom="page">
            <wp:posOffset>953770</wp:posOffset>
          </wp:positionH>
          <wp:positionV relativeFrom="page">
            <wp:posOffset>10212705</wp:posOffset>
          </wp:positionV>
          <wp:extent cx="6400800" cy="365319"/>
          <wp:effectExtent l="0" t="0" r="0" b="0"/>
          <wp:wrapNone/>
          <wp:docPr id="20" name="Obraz 20"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65319"/>
                  </a:xfrm>
                  <a:prstGeom prst="rect">
                    <a:avLst/>
                  </a:prstGeom>
                  <a:noFill/>
                </pic:spPr>
              </pic:pic>
            </a:graphicData>
          </a:graphic>
        </wp:anchor>
      </w:drawing>
    </w:r>
    <w:r w:rsidRPr="00A07C25">
      <w:rPr>
        <w:rFonts w:ascii="Verdana" w:eastAsia="Calibri" w:hAnsi="Verdana" w:cs="Verdana"/>
        <w:kern w:val="1"/>
        <w:sz w:val="16"/>
        <w:szCs w:val="16"/>
        <w:lang w:eastAsia="zh-CN"/>
      </w:rPr>
      <w:t>Sekcja Zamiejscowa w Świdnicy, 58-100 Świdnica, ul. Kliczkowska 28</w:t>
    </w:r>
  </w:p>
  <w:p w:rsidR="00090D37" w:rsidRPr="00A03FC1" w:rsidRDefault="00090D37" w:rsidP="00CE47A0">
    <w:pPr>
      <w:pStyle w:val="Stopka"/>
      <w:tabs>
        <w:tab w:val="left" w:pos="301"/>
        <w:tab w:val="center" w:pos="4251"/>
      </w:tabs>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D37" w:rsidRDefault="00090D37">
      <w:r>
        <w:separator/>
      </w:r>
    </w:p>
  </w:footnote>
  <w:footnote w:type="continuationSeparator" w:id="0">
    <w:p w:rsidR="00090D37" w:rsidRDefault="0009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37" w:rsidRDefault="00090D37" w:rsidP="00111D82">
    <w:pPr>
      <w:pStyle w:val="Nagwek"/>
      <w:jc w:val="center"/>
      <w:rPr>
        <w:rFonts w:ascii="Verdana" w:hAnsi="Verdana"/>
        <w:b/>
        <w:color w:val="FF0000"/>
      </w:rPr>
    </w:pPr>
  </w:p>
  <w:p w:rsidR="00090D37" w:rsidRPr="00111D82" w:rsidRDefault="00090D37" w:rsidP="004E2891">
    <w:pPr>
      <w:pStyle w:val="Nagwek"/>
      <w:jc w:val="center"/>
      <w:rPr>
        <w:rFonts w:ascii="Verdana" w:hAnsi="Verdana"/>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37" w:rsidRDefault="00090D37" w:rsidP="0027082E">
    <w:pPr>
      <w:spacing w:line="276" w:lineRule="auto"/>
      <w:rPr>
        <w:rFonts w:ascii="Verdana" w:hAnsi="Verdana"/>
        <w:b/>
        <w:sz w:val="18"/>
        <w:szCs w:val="18"/>
      </w:rPr>
    </w:pPr>
    <w:r>
      <w:rPr>
        <w:rFonts w:ascii="Verdana" w:hAnsi="Verdana"/>
        <w:b/>
        <w:noProof/>
        <w:sz w:val="18"/>
        <w:szCs w:val="18"/>
      </w:rPr>
      <w:drawing>
        <wp:anchor distT="0" distB="0" distL="114300" distR="114300" simplePos="0" relativeHeight="251657728" behindDoc="0" locked="0" layoutInCell="1" allowOverlap="1">
          <wp:simplePos x="0" y="0"/>
          <wp:positionH relativeFrom="margin">
            <wp:posOffset>0</wp:posOffset>
          </wp:positionH>
          <wp:positionV relativeFrom="margin">
            <wp:posOffset>-6350</wp:posOffset>
          </wp:positionV>
          <wp:extent cx="1440180" cy="861060"/>
          <wp:effectExtent l="0" t="0" r="0" b="0"/>
          <wp:wrapSquare wrapText="bothSides"/>
          <wp:docPr id="18" name="Obraz 18"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pic:spPr>
              </pic:pic>
            </a:graphicData>
          </a:graphic>
        </wp:anchor>
      </w:drawing>
    </w:r>
  </w:p>
  <w:p w:rsidR="00090D37" w:rsidRDefault="00090D37" w:rsidP="0027082E">
    <w:pPr>
      <w:spacing w:line="276" w:lineRule="auto"/>
      <w:rPr>
        <w:rFonts w:ascii="Verdana" w:hAnsi="Verdana"/>
        <w:b/>
        <w:sz w:val="18"/>
        <w:szCs w:val="18"/>
      </w:rPr>
    </w:pPr>
  </w:p>
  <w:p w:rsidR="00090D37" w:rsidRDefault="00090D37" w:rsidP="0027082E">
    <w:pPr>
      <w:spacing w:line="276" w:lineRule="auto"/>
      <w:rPr>
        <w:rFonts w:ascii="Verdana" w:hAnsi="Verdana"/>
        <w:b/>
        <w:sz w:val="18"/>
        <w:szCs w:val="18"/>
      </w:rPr>
    </w:pPr>
  </w:p>
  <w:p w:rsidR="00090D37" w:rsidRDefault="00090D37" w:rsidP="0027082E">
    <w:pPr>
      <w:spacing w:line="276" w:lineRule="auto"/>
      <w:rPr>
        <w:rFonts w:ascii="Verdana" w:hAnsi="Verdana"/>
        <w:b/>
        <w:sz w:val="18"/>
        <w:szCs w:val="18"/>
      </w:rPr>
    </w:pPr>
  </w:p>
  <w:p w:rsidR="00090D37" w:rsidRDefault="00090D37" w:rsidP="0027082E">
    <w:pPr>
      <w:spacing w:line="276" w:lineRule="auto"/>
      <w:rPr>
        <w:rFonts w:ascii="Verdana" w:hAnsi="Verdana"/>
        <w:b/>
        <w:sz w:val="18"/>
        <w:szCs w:val="18"/>
      </w:rPr>
    </w:pPr>
  </w:p>
  <w:p w:rsidR="00090D37" w:rsidRDefault="00090D37" w:rsidP="0027082E">
    <w:pPr>
      <w:spacing w:line="276" w:lineRule="auto"/>
      <w:rPr>
        <w:rFonts w:ascii="Verdana" w:hAnsi="Verdana"/>
        <w:b/>
        <w:sz w:val="18"/>
        <w:szCs w:val="18"/>
      </w:rPr>
    </w:pPr>
  </w:p>
  <w:p w:rsidR="00090D37" w:rsidRDefault="00090D37" w:rsidP="0027082E">
    <w:pPr>
      <w:spacing w:line="276" w:lineRule="auto"/>
      <w:rPr>
        <w:rFonts w:ascii="Verdana" w:hAnsi="Verdana"/>
        <w:b/>
        <w:sz w:val="6"/>
        <w:szCs w:val="6"/>
      </w:rPr>
    </w:pPr>
  </w:p>
  <w:p w:rsidR="00090D37" w:rsidRDefault="00090D37" w:rsidP="0027082E">
    <w:pPr>
      <w:spacing w:line="276" w:lineRule="auto"/>
      <w:rPr>
        <w:rFonts w:ascii="Verdana" w:hAnsi="Verdana"/>
        <w:b/>
        <w:sz w:val="6"/>
        <w:szCs w:val="6"/>
      </w:rPr>
    </w:pPr>
  </w:p>
  <w:p w:rsidR="00090D37" w:rsidRDefault="00090D37" w:rsidP="0027082E">
    <w:pPr>
      <w:spacing w:line="276" w:lineRule="auto"/>
      <w:rPr>
        <w:rFonts w:ascii="Verdana" w:hAnsi="Verdana"/>
        <w:b/>
        <w:sz w:val="6"/>
        <w:szCs w:val="6"/>
      </w:rPr>
    </w:pPr>
  </w:p>
  <w:p w:rsidR="00090D37" w:rsidRPr="00A65E7E" w:rsidRDefault="00090D37" w:rsidP="0027082E">
    <w:pPr>
      <w:spacing w:line="276" w:lineRule="auto"/>
      <w:rPr>
        <w:rFonts w:ascii="Verdana" w:hAnsi="Verdana"/>
        <w:b/>
        <w:sz w:val="6"/>
        <w:szCs w:val="6"/>
      </w:rPr>
    </w:pPr>
  </w:p>
  <w:p w:rsidR="00090D37" w:rsidRDefault="00090D37" w:rsidP="0027082E">
    <w:pPr>
      <w:spacing w:line="276" w:lineRule="auto"/>
      <w:rPr>
        <w:rFonts w:ascii="Verdana" w:hAnsi="Verdana"/>
        <w:b/>
        <w:sz w:val="18"/>
        <w:szCs w:val="18"/>
      </w:rPr>
    </w:pPr>
    <w:r w:rsidRPr="007C3CDD">
      <w:rPr>
        <w:rFonts w:ascii="Calibri" w:hAnsi="Calibri"/>
        <w:noProof/>
        <w:sz w:val="3276"/>
        <w:szCs w:val="3276"/>
      </w:rPr>
      <w:drawing>
        <wp:anchor distT="0" distB="0" distL="114300" distR="114300" simplePos="0" relativeHeight="251656704" behindDoc="0" locked="0" layoutInCell="1" allowOverlap="1">
          <wp:simplePos x="0" y="0"/>
          <wp:positionH relativeFrom="margin">
            <wp:posOffset>0</wp:posOffset>
          </wp:positionH>
          <wp:positionV relativeFrom="margin">
            <wp:posOffset>-1450975</wp:posOffset>
          </wp:positionV>
          <wp:extent cx="1440180" cy="861060"/>
          <wp:effectExtent l="0" t="0" r="0" b="0"/>
          <wp:wrapSquare wrapText="bothSides"/>
          <wp:docPr id="19" name="Obraz 19"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pic:spPr>
              </pic:pic>
            </a:graphicData>
          </a:graphic>
        </wp:anchor>
      </w:drawing>
    </w:r>
    <w:r>
      <w:rPr>
        <w:rFonts w:ascii="Verdana" w:hAnsi="Verdana"/>
        <w:b/>
        <w:sz w:val="18"/>
        <w:szCs w:val="18"/>
      </w:rPr>
      <w:t xml:space="preserve">Oddział Terenowy we Wrocławiu </w:t>
    </w:r>
  </w:p>
  <w:p w:rsidR="00090D37" w:rsidRDefault="00090D37" w:rsidP="004E28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965"/>
    <w:multiLevelType w:val="hybridMultilevel"/>
    <w:tmpl w:val="A24A7DD8"/>
    <w:lvl w:ilvl="0" w:tplc="0415000D">
      <w:start w:val="1"/>
      <w:numFmt w:val="bullet"/>
      <w:lvlText w:val=""/>
      <w:lvlJc w:val="left"/>
      <w:pPr>
        <w:tabs>
          <w:tab w:val="num" w:pos="360"/>
        </w:tabs>
        <w:ind w:left="360" w:hanging="360"/>
      </w:pPr>
      <w:rPr>
        <w:rFonts w:ascii="Wingdings" w:hAnsi="Wingdings" w:hint="default"/>
      </w:rPr>
    </w:lvl>
    <w:lvl w:ilvl="1" w:tplc="04150011">
      <w:start w:val="1"/>
      <w:numFmt w:val="decimal"/>
      <w:lvlText w:val="%2)"/>
      <w:lvlJc w:val="left"/>
      <w:pPr>
        <w:ind w:left="1080" w:hanging="360"/>
      </w:pPr>
      <w:rPr>
        <w:rFonts w:hint="default"/>
      </w:rPr>
    </w:lvl>
    <w:lvl w:ilvl="2" w:tplc="5748FB5A">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52E6783"/>
    <w:multiLevelType w:val="hybridMultilevel"/>
    <w:tmpl w:val="A3FC91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84FB8"/>
    <w:multiLevelType w:val="hybridMultilevel"/>
    <w:tmpl w:val="CB1A2520"/>
    <w:lvl w:ilvl="0" w:tplc="F056C5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F6410A"/>
    <w:multiLevelType w:val="hybridMultilevel"/>
    <w:tmpl w:val="DDC6A1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96372B"/>
    <w:multiLevelType w:val="hybridMultilevel"/>
    <w:tmpl w:val="728836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D0D33"/>
    <w:multiLevelType w:val="hybridMultilevel"/>
    <w:tmpl w:val="A0A08C54"/>
    <w:lvl w:ilvl="0" w:tplc="04150017">
      <w:start w:val="1"/>
      <w:numFmt w:val="lowerLetter"/>
      <w:lvlText w:val="%1)"/>
      <w:lvlJc w:val="left"/>
      <w:pPr>
        <w:tabs>
          <w:tab w:val="num" w:pos="360"/>
        </w:tabs>
        <w:ind w:left="360" w:hanging="360"/>
      </w:pPr>
      <w:rPr>
        <w:rFonts w:hint="default"/>
      </w:rPr>
    </w:lvl>
    <w:lvl w:ilvl="1" w:tplc="CF20A1DC">
      <w:start w:val="1"/>
      <w:numFmt w:val="decimal"/>
      <w:lvlText w:val="%2."/>
      <w:lvlJc w:val="left"/>
      <w:pPr>
        <w:tabs>
          <w:tab w:val="num" w:pos="1080"/>
        </w:tabs>
        <w:ind w:left="1080" w:hanging="360"/>
      </w:pPr>
      <w:rPr>
        <w:rFonts w:hint="default"/>
        <w:b/>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21B5B30"/>
    <w:multiLevelType w:val="hybridMultilevel"/>
    <w:tmpl w:val="05A01AC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76F22AA"/>
    <w:multiLevelType w:val="hybridMultilevel"/>
    <w:tmpl w:val="0992661A"/>
    <w:lvl w:ilvl="0" w:tplc="4B241A7A">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453176"/>
    <w:multiLevelType w:val="hybridMultilevel"/>
    <w:tmpl w:val="09FC7F80"/>
    <w:lvl w:ilvl="0" w:tplc="BA5A86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4762B0"/>
    <w:multiLevelType w:val="hybridMultilevel"/>
    <w:tmpl w:val="AB4AEB0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2AB384D"/>
    <w:multiLevelType w:val="hybridMultilevel"/>
    <w:tmpl w:val="1960F398"/>
    <w:lvl w:ilvl="0" w:tplc="A41C6E7A">
      <w:start w:val="2"/>
      <w:numFmt w:val="upperRoman"/>
      <w:lvlText w:val="%1."/>
      <w:lvlJc w:val="left"/>
      <w:pPr>
        <w:ind w:left="0" w:hanging="720"/>
      </w:pPr>
      <w:rPr>
        <w:rFonts w:hint="default"/>
        <w:b/>
        <w:i w:val="0"/>
        <w:color w:val="auto"/>
        <w:sz w:val="19"/>
        <w:szCs w:val="19"/>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1" w15:restartNumberingAfterBreak="0">
    <w:nsid w:val="23B62594"/>
    <w:multiLevelType w:val="hybridMultilevel"/>
    <w:tmpl w:val="9CF609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6055C"/>
    <w:multiLevelType w:val="multilevel"/>
    <w:tmpl w:val="9C54AB72"/>
    <w:lvl w:ilvl="0">
      <w:start w:val="1"/>
      <w:numFmt w:val="bullet"/>
      <w:lvlText w:val=""/>
      <w:lvlJc w:val="left"/>
      <w:pPr>
        <w:tabs>
          <w:tab w:val="num" w:pos="720"/>
        </w:tabs>
        <w:ind w:left="720" w:hanging="360"/>
      </w:pPr>
      <w:rPr>
        <w:rFonts w:ascii="Symbol" w:hAnsi="Symbol" w:hint="default"/>
        <w:b w:val="0"/>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3" w15:restartNumberingAfterBreak="0">
    <w:nsid w:val="2E0D6749"/>
    <w:multiLevelType w:val="hybridMultilevel"/>
    <w:tmpl w:val="54247E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BD0534"/>
    <w:multiLevelType w:val="singleLevel"/>
    <w:tmpl w:val="0415000D"/>
    <w:lvl w:ilvl="0">
      <w:start w:val="1"/>
      <w:numFmt w:val="bullet"/>
      <w:lvlText w:val=""/>
      <w:lvlJc w:val="left"/>
      <w:pPr>
        <w:ind w:left="720" w:hanging="360"/>
      </w:pPr>
      <w:rPr>
        <w:rFonts w:ascii="Wingdings" w:hAnsi="Wingdings" w:hint="default"/>
      </w:rPr>
    </w:lvl>
  </w:abstractNum>
  <w:abstractNum w:abstractNumId="15" w15:restartNumberingAfterBreak="0">
    <w:nsid w:val="38E1613C"/>
    <w:multiLevelType w:val="hybridMultilevel"/>
    <w:tmpl w:val="F2146962"/>
    <w:lvl w:ilvl="0" w:tplc="688C195E">
      <w:start w:val="1"/>
      <w:numFmt w:val="decimal"/>
      <w:lvlText w:val="%1)"/>
      <w:lvlJc w:val="left"/>
      <w:pPr>
        <w:ind w:left="502" w:hanging="360"/>
      </w:pPr>
      <w:rPr>
        <w:i w:val="0"/>
        <w:color w:val="auto"/>
        <w:sz w:val="18"/>
        <w:szCs w:val="18"/>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6" w15:restartNumberingAfterBreak="0">
    <w:nsid w:val="3C0F4B1D"/>
    <w:multiLevelType w:val="hybridMultilevel"/>
    <w:tmpl w:val="BDA8799E"/>
    <w:lvl w:ilvl="0" w:tplc="86D40B7C">
      <w:start w:val="1"/>
      <w:numFmt w:val="decimal"/>
      <w:lvlText w:val="%1."/>
      <w:lvlJc w:val="left"/>
      <w:pPr>
        <w:tabs>
          <w:tab w:val="num" w:pos="360"/>
        </w:tabs>
        <w:ind w:left="360" w:hanging="360"/>
      </w:pPr>
      <w:rPr>
        <w:rFonts w:hint="default"/>
        <w:b/>
        <w:color w:val="auto"/>
      </w:rPr>
    </w:lvl>
    <w:lvl w:ilvl="1" w:tplc="0415000B">
      <w:start w:val="1"/>
      <w:numFmt w:val="bullet"/>
      <w:lvlText w:val=""/>
      <w:lvlJc w:val="left"/>
      <w:pPr>
        <w:tabs>
          <w:tab w:val="num" w:pos="732"/>
        </w:tabs>
        <w:ind w:left="732" w:hanging="360"/>
      </w:pPr>
      <w:rPr>
        <w:rFonts w:ascii="Wingdings" w:hAnsi="Wingdings" w:hint="default"/>
      </w:rPr>
    </w:lvl>
    <w:lvl w:ilvl="2" w:tplc="04150005" w:tentative="1">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17" w15:restartNumberingAfterBreak="0">
    <w:nsid w:val="4ED3409C"/>
    <w:multiLevelType w:val="hybridMultilevel"/>
    <w:tmpl w:val="9586E1C2"/>
    <w:lvl w:ilvl="0" w:tplc="418C09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2D6D0A"/>
    <w:multiLevelType w:val="hybridMultilevel"/>
    <w:tmpl w:val="BD76D182"/>
    <w:lvl w:ilvl="0" w:tplc="0415000B">
      <w:start w:val="1"/>
      <w:numFmt w:val="bullet"/>
      <w:lvlText w:val=""/>
      <w:lvlJc w:val="left"/>
      <w:pPr>
        <w:ind w:left="719" w:hanging="360"/>
      </w:pPr>
      <w:rPr>
        <w:rFonts w:ascii="Wingdings" w:hAnsi="Wingdings" w:hint="default"/>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19" w15:restartNumberingAfterBreak="0">
    <w:nsid w:val="564F58C0"/>
    <w:multiLevelType w:val="hybridMultilevel"/>
    <w:tmpl w:val="32A44352"/>
    <w:lvl w:ilvl="0" w:tplc="39968B88">
      <w:start w:val="1"/>
      <w:numFmt w:val="bullet"/>
      <w:lvlText w:val=""/>
      <w:lvlJc w:val="left"/>
      <w:pPr>
        <w:ind w:left="360" w:hanging="360"/>
      </w:pPr>
      <w:rPr>
        <w:rFonts w:ascii="Wingdings" w:hAnsi="Wingdings" w:hint="default"/>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8377FE5"/>
    <w:multiLevelType w:val="hybridMultilevel"/>
    <w:tmpl w:val="6EFE8926"/>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58E05BF2"/>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A1177EA"/>
    <w:multiLevelType w:val="hybridMultilevel"/>
    <w:tmpl w:val="DA545880"/>
    <w:lvl w:ilvl="0" w:tplc="A410AA98">
      <w:start w:val="1"/>
      <w:numFmt w:val="bullet"/>
      <w:lvlText w:val=""/>
      <w:lvlJc w:val="left"/>
      <w:pPr>
        <w:ind w:left="360" w:hanging="360"/>
      </w:pPr>
      <w:rPr>
        <w:rFonts w:ascii="Wingdings" w:hAnsi="Wingdings" w:hint="default"/>
        <w:color w:val="auto"/>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CFD1DA9"/>
    <w:multiLevelType w:val="hybridMultilevel"/>
    <w:tmpl w:val="1DE2E93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556672B"/>
    <w:multiLevelType w:val="hybridMultilevel"/>
    <w:tmpl w:val="4E740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323600"/>
    <w:multiLevelType w:val="hybridMultilevel"/>
    <w:tmpl w:val="38F431DE"/>
    <w:lvl w:ilvl="0" w:tplc="6B9001D6">
      <w:start w:val="1"/>
      <w:numFmt w:val="upperLetter"/>
      <w:lvlText w:val="%1"/>
      <w:lvlJc w:val="left"/>
      <w:pPr>
        <w:tabs>
          <w:tab w:val="num" w:pos="360"/>
        </w:tabs>
        <w:ind w:left="360" w:hanging="360"/>
      </w:pPr>
      <w:rPr>
        <w:rFonts w:hint="default"/>
      </w:rPr>
    </w:lvl>
    <w:lvl w:ilvl="1" w:tplc="CF20A1DC">
      <w:start w:val="1"/>
      <w:numFmt w:val="decimal"/>
      <w:lvlText w:val="%2."/>
      <w:lvlJc w:val="left"/>
      <w:pPr>
        <w:tabs>
          <w:tab w:val="num" w:pos="1080"/>
        </w:tabs>
        <w:ind w:left="1080" w:hanging="360"/>
      </w:pPr>
      <w:rPr>
        <w:rFonts w:hint="default"/>
        <w:b/>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67893393"/>
    <w:multiLevelType w:val="hybridMultilevel"/>
    <w:tmpl w:val="7C2E821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1A62B0"/>
    <w:multiLevelType w:val="hybridMultilevel"/>
    <w:tmpl w:val="CA3AD0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CD02417"/>
    <w:multiLevelType w:val="hybridMultilevel"/>
    <w:tmpl w:val="C0B6AE0A"/>
    <w:lvl w:ilvl="0" w:tplc="FFFFFFFF">
      <w:start w:val="1"/>
      <w:numFmt w:val="decimal"/>
      <w:lvlText w:val="%1."/>
      <w:lvlJc w:val="left"/>
      <w:pPr>
        <w:tabs>
          <w:tab w:val="num" w:pos="360"/>
        </w:tabs>
        <w:ind w:left="360" w:hanging="360"/>
      </w:pPr>
      <w:rPr>
        <w:rFonts w:hint="default"/>
      </w:rPr>
    </w:lvl>
    <w:lvl w:ilvl="1" w:tplc="B0CE7168">
      <w:start w:val="1"/>
      <w:numFmt w:val="bullet"/>
      <w:lvlText w:val=""/>
      <w:lvlJc w:val="left"/>
      <w:pPr>
        <w:tabs>
          <w:tab w:val="num" w:pos="732"/>
        </w:tabs>
        <w:ind w:left="732" w:hanging="360"/>
      </w:pPr>
      <w:rPr>
        <w:rFonts w:ascii="Symbol" w:hAnsi="Symbol" w:hint="default"/>
      </w:rPr>
    </w:lvl>
    <w:lvl w:ilvl="2" w:tplc="04150005" w:tentative="1">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29" w15:restartNumberingAfterBreak="0">
    <w:nsid w:val="6D8E2B2F"/>
    <w:multiLevelType w:val="hybridMultilevel"/>
    <w:tmpl w:val="B706E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516070"/>
    <w:multiLevelType w:val="hybridMultilevel"/>
    <w:tmpl w:val="D326FCBE"/>
    <w:lvl w:ilvl="0" w:tplc="BD609B52">
      <w:start w:val="1"/>
      <w:numFmt w:val="decimal"/>
      <w:lvlText w:val="%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C310B4"/>
    <w:multiLevelType w:val="hybridMultilevel"/>
    <w:tmpl w:val="D57450B2"/>
    <w:lvl w:ilvl="0" w:tplc="0415000B">
      <w:start w:val="1"/>
      <w:numFmt w:val="bullet"/>
      <w:lvlText w:val=""/>
      <w:lvlJc w:val="left"/>
      <w:pPr>
        <w:ind w:left="720" w:hanging="360"/>
      </w:pPr>
      <w:rPr>
        <w:rFonts w:ascii="Wingdings" w:hAnsi="Wingding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514507"/>
    <w:multiLevelType w:val="hybridMultilevel"/>
    <w:tmpl w:val="9EAE1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A864F8"/>
    <w:multiLevelType w:val="hybridMultilevel"/>
    <w:tmpl w:val="89FC11D2"/>
    <w:lvl w:ilvl="0" w:tplc="638453A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0"/>
  </w:num>
  <w:num w:numId="4">
    <w:abstractNumId w:val="21"/>
  </w:num>
  <w:num w:numId="5">
    <w:abstractNumId w:val="10"/>
  </w:num>
  <w:num w:numId="6">
    <w:abstractNumId w:val="6"/>
  </w:num>
  <w:num w:numId="7">
    <w:abstractNumId w:val="11"/>
  </w:num>
  <w:num w:numId="8">
    <w:abstractNumId w:val="1"/>
  </w:num>
  <w:num w:numId="9">
    <w:abstractNumId w:val="19"/>
  </w:num>
  <w:num w:numId="10">
    <w:abstractNumId w:val="25"/>
  </w:num>
  <w:num w:numId="11">
    <w:abstractNumId w:val="9"/>
  </w:num>
  <w:num w:numId="12">
    <w:abstractNumId w:val="33"/>
  </w:num>
  <w:num w:numId="13">
    <w:abstractNumId w:val="20"/>
  </w:num>
  <w:num w:numId="14">
    <w:abstractNumId w:val="28"/>
  </w:num>
  <w:num w:numId="15">
    <w:abstractNumId w:val="16"/>
  </w:num>
  <w:num w:numId="16">
    <w:abstractNumId w:val="7"/>
  </w:num>
  <w:num w:numId="17">
    <w:abstractNumId w:val="15"/>
  </w:num>
  <w:num w:numId="18">
    <w:abstractNumId w:val="24"/>
  </w:num>
  <w:num w:numId="19">
    <w:abstractNumId w:val="18"/>
  </w:num>
  <w:num w:numId="20">
    <w:abstractNumId w:val="3"/>
  </w:num>
  <w:num w:numId="21">
    <w:abstractNumId w:val="5"/>
  </w:num>
  <w:num w:numId="22">
    <w:abstractNumId w:val="31"/>
  </w:num>
  <w:num w:numId="23">
    <w:abstractNumId w:val="26"/>
  </w:num>
  <w:num w:numId="24">
    <w:abstractNumId w:val="22"/>
  </w:num>
  <w:num w:numId="25">
    <w:abstractNumId w:val="8"/>
  </w:num>
  <w:num w:numId="26">
    <w:abstractNumId w:val="30"/>
  </w:num>
  <w:num w:numId="27">
    <w:abstractNumId w:val="13"/>
  </w:num>
  <w:num w:numId="28">
    <w:abstractNumId w:val="27"/>
  </w:num>
  <w:num w:numId="29">
    <w:abstractNumId w:val="17"/>
  </w:num>
  <w:num w:numId="30">
    <w:abstractNumId w:val="29"/>
  </w:num>
  <w:num w:numId="31">
    <w:abstractNumId w:val="32"/>
  </w:num>
  <w:num w:numId="32">
    <w:abstractNumId w:val="1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5A"/>
    <w:rsid w:val="00001149"/>
    <w:rsid w:val="00004B3E"/>
    <w:rsid w:val="00007E2F"/>
    <w:rsid w:val="00014B67"/>
    <w:rsid w:val="00015305"/>
    <w:rsid w:val="000153B7"/>
    <w:rsid w:val="00017F31"/>
    <w:rsid w:val="00023000"/>
    <w:rsid w:val="0002404E"/>
    <w:rsid w:val="00024C32"/>
    <w:rsid w:val="0002556C"/>
    <w:rsid w:val="0003127D"/>
    <w:rsid w:val="00031355"/>
    <w:rsid w:val="00031D1A"/>
    <w:rsid w:val="0003375F"/>
    <w:rsid w:val="000341A6"/>
    <w:rsid w:val="00037CD9"/>
    <w:rsid w:val="000408B8"/>
    <w:rsid w:val="00043A2F"/>
    <w:rsid w:val="0005039F"/>
    <w:rsid w:val="0005129C"/>
    <w:rsid w:val="00054845"/>
    <w:rsid w:val="00054C90"/>
    <w:rsid w:val="0005637A"/>
    <w:rsid w:val="00056407"/>
    <w:rsid w:val="00056B1E"/>
    <w:rsid w:val="00060F04"/>
    <w:rsid w:val="000611F2"/>
    <w:rsid w:val="00061B50"/>
    <w:rsid w:val="00061C10"/>
    <w:rsid w:val="000623AC"/>
    <w:rsid w:val="000630C9"/>
    <w:rsid w:val="00067FBE"/>
    <w:rsid w:val="00070390"/>
    <w:rsid w:val="00070A7F"/>
    <w:rsid w:val="0007170A"/>
    <w:rsid w:val="00071D80"/>
    <w:rsid w:val="00072D4D"/>
    <w:rsid w:val="00073ECC"/>
    <w:rsid w:val="00073F6D"/>
    <w:rsid w:val="000769DE"/>
    <w:rsid w:val="00076C62"/>
    <w:rsid w:val="00081F18"/>
    <w:rsid w:val="0008237B"/>
    <w:rsid w:val="0008339B"/>
    <w:rsid w:val="00083A2B"/>
    <w:rsid w:val="00083B8A"/>
    <w:rsid w:val="00090D37"/>
    <w:rsid w:val="00092DE3"/>
    <w:rsid w:val="000943C0"/>
    <w:rsid w:val="0009574C"/>
    <w:rsid w:val="00097AFF"/>
    <w:rsid w:val="000A3708"/>
    <w:rsid w:val="000A4F09"/>
    <w:rsid w:val="000B1EFC"/>
    <w:rsid w:val="000B4765"/>
    <w:rsid w:val="000B4DDB"/>
    <w:rsid w:val="000B5E13"/>
    <w:rsid w:val="000B721A"/>
    <w:rsid w:val="000B77B8"/>
    <w:rsid w:val="000B7A61"/>
    <w:rsid w:val="000C2450"/>
    <w:rsid w:val="000C5E31"/>
    <w:rsid w:val="000C74A0"/>
    <w:rsid w:val="000D198D"/>
    <w:rsid w:val="000D3A18"/>
    <w:rsid w:val="000D3FCC"/>
    <w:rsid w:val="000D4807"/>
    <w:rsid w:val="000D5835"/>
    <w:rsid w:val="000E0B96"/>
    <w:rsid w:val="000E1A27"/>
    <w:rsid w:val="000F390C"/>
    <w:rsid w:val="001064D7"/>
    <w:rsid w:val="001072FE"/>
    <w:rsid w:val="00111D82"/>
    <w:rsid w:val="00114837"/>
    <w:rsid w:val="00115D93"/>
    <w:rsid w:val="00116FB9"/>
    <w:rsid w:val="0011794A"/>
    <w:rsid w:val="00121615"/>
    <w:rsid w:val="00122114"/>
    <w:rsid w:val="00122595"/>
    <w:rsid w:val="00122E68"/>
    <w:rsid w:val="00123FCF"/>
    <w:rsid w:val="0012783E"/>
    <w:rsid w:val="001326FB"/>
    <w:rsid w:val="00136E64"/>
    <w:rsid w:val="00140F7F"/>
    <w:rsid w:val="00141423"/>
    <w:rsid w:val="00141B63"/>
    <w:rsid w:val="0014299E"/>
    <w:rsid w:val="0014416B"/>
    <w:rsid w:val="00144B01"/>
    <w:rsid w:val="00145E83"/>
    <w:rsid w:val="00146226"/>
    <w:rsid w:val="00146F09"/>
    <w:rsid w:val="001473AD"/>
    <w:rsid w:val="00147795"/>
    <w:rsid w:val="00150E14"/>
    <w:rsid w:val="00153E5B"/>
    <w:rsid w:val="00154536"/>
    <w:rsid w:val="00154F53"/>
    <w:rsid w:val="00161C73"/>
    <w:rsid w:val="00163BC3"/>
    <w:rsid w:val="00164371"/>
    <w:rsid w:val="00164480"/>
    <w:rsid w:val="00166672"/>
    <w:rsid w:val="00167C07"/>
    <w:rsid w:val="00175176"/>
    <w:rsid w:val="00181B57"/>
    <w:rsid w:val="001822E6"/>
    <w:rsid w:val="00182604"/>
    <w:rsid w:val="0018301F"/>
    <w:rsid w:val="00184785"/>
    <w:rsid w:val="00184904"/>
    <w:rsid w:val="00184EF9"/>
    <w:rsid w:val="001900DD"/>
    <w:rsid w:val="0019177A"/>
    <w:rsid w:val="00192BF8"/>
    <w:rsid w:val="00195806"/>
    <w:rsid w:val="001965F4"/>
    <w:rsid w:val="001A1F9E"/>
    <w:rsid w:val="001A2B28"/>
    <w:rsid w:val="001A4FA2"/>
    <w:rsid w:val="001B4207"/>
    <w:rsid w:val="001B5B16"/>
    <w:rsid w:val="001B622E"/>
    <w:rsid w:val="001B6ECF"/>
    <w:rsid w:val="001B743E"/>
    <w:rsid w:val="001B7BB5"/>
    <w:rsid w:val="001C0378"/>
    <w:rsid w:val="001C7B4A"/>
    <w:rsid w:val="001D1717"/>
    <w:rsid w:val="001D1EF6"/>
    <w:rsid w:val="001D4D56"/>
    <w:rsid w:val="001D5A01"/>
    <w:rsid w:val="001E2B3A"/>
    <w:rsid w:val="001E4FE6"/>
    <w:rsid w:val="001F03AB"/>
    <w:rsid w:val="001F105B"/>
    <w:rsid w:val="001F3D09"/>
    <w:rsid w:val="0020161D"/>
    <w:rsid w:val="0020231E"/>
    <w:rsid w:val="00203725"/>
    <w:rsid w:val="00206D65"/>
    <w:rsid w:val="00207391"/>
    <w:rsid w:val="00207DEC"/>
    <w:rsid w:val="00213FE3"/>
    <w:rsid w:val="00215844"/>
    <w:rsid w:val="0022111E"/>
    <w:rsid w:val="0022142D"/>
    <w:rsid w:val="00221F48"/>
    <w:rsid w:val="00222E10"/>
    <w:rsid w:val="00223649"/>
    <w:rsid w:val="00224A29"/>
    <w:rsid w:val="002255AC"/>
    <w:rsid w:val="00225EB3"/>
    <w:rsid w:val="00226303"/>
    <w:rsid w:val="0023202D"/>
    <w:rsid w:val="00232250"/>
    <w:rsid w:val="00232C69"/>
    <w:rsid w:val="00232E52"/>
    <w:rsid w:val="0023595F"/>
    <w:rsid w:val="00235BD9"/>
    <w:rsid w:val="00236AB5"/>
    <w:rsid w:val="00241ACF"/>
    <w:rsid w:val="002453D0"/>
    <w:rsid w:val="002453E9"/>
    <w:rsid w:val="00245449"/>
    <w:rsid w:val="00247217"/>
    <w:rsid w:val="00250D0E"/>
    <w:rsid w:val="00251396"/>
    <w:rsid w:val="0025286F"/>
    <w:rsid w:val="002529BF"/>
    <w:rsid w:val="00252E9D"/>
    <w:rsid w:val="00255A21"/>
    <w:rsid w:val="00256028"/>
    <w:rsid w:val="002560DA"/>
    <w:rsid w:val="002563A4"/>
    <w:rsid w:val="00260EBF"/>
    <w:rsid w:val="002627AC"/>
    <w:rsid w:val="00262E3C"/>
    <w:rsid w:val="00265EF1"/>
    <w:rsid w:val="002662CC"/>
    <w:rsid w:val="002664D8"/>
    <w:rsid w:val="00266847"/>
    <w:rsid w:val="002668F6"/>
    <w:rsid w:val="00266B99"/>
    <w:rsid w:val="0026797A"/>
    <w:rsid w:val="002703BC"/>
    <w:rsid w:val="0027082E"/>
    <w:rsid w:val="00270A58"/>
    <w:rsid w:val="002723CD"/>
    <w:rsid w:val="00276234"/>
    <w:rsid w:val="002801E9"/>
    <w:rsid w:val="00286311"/>
    <w:rsid w:val="0028798B"/>
    <w:rsid w:val="0029099F"/>
    <w:rsid w:val="00291CBA"/>
    <w:rsid w:val="002A23F3"/>
    <w:rsid w:val="002A3CCB"/>
    <w:rsid w:val="002A40A7"/>
    <w:rsid w:val="002A49B1"/>
    <w:rsid w:val="002A4F08"/>
    <w:rsid w:val="002A687A"/>
    <w:rsid w:val="002A7559"/>
    <w:rsid w:val="002B0CCA"/>
    <w:rsid w:val="002B624A"/>
    <w:rsid w:val="002C7BEC"/>
    <w:rsid w:val="002D2229"/>
    <w:rsid w:val="002D331B"/>
    <w:rsid w:val="002D42C8"/>
    <w:rsid w:val="002D5EF0"/>
    <w:rsid w:val="002D73AD"/>
    <w:rsid w:val="002E183B"/>
    <w:rsid w:val="002E2A4F"/>
    <w:rsid w:val="002E2A98"/>
    <w:rsid w:val="002E5E4F"/>
    <w:rsid w:val="002E79AE"/>
    <w:rsid w:val="002F7656"/>
    <w:rsid w:val="002F76A7"/>
    <w:rsid w:val="00300AF8"/>
    <w:rsid w:val="00300EDA"/>
    <w:rsid w:val="00305D2E"/>
    <w:rsid w:val="003061CB"/>
    <w:rsid w:val="003107FD"/>
    <w:rsid w:val="00312E5B"/>
    <w:rsid w:val="00314A26"/>
    <w:rsid w:val="0031514C"/>
    <w:rsid w:val="0032100D"/>
    <w:rsid w:val="00322BD6"/>
    <w:rsid w:val="00325F73"/>
    <w:rsid w:val="003264DF"/>
    <w:rsid w:val="003300FB"/>
    <w:rsid w:val="00330592"/>
    <w:rsid w:val="00330C63"/>
    <w:rsid w:val="00331901"/>
    <w:rsid w:val="0033295F"/>
    <w:rsid w:val="00333A50"/>
    <w:rsid w:val="00335428"/>
    <w:rsid w:val="00337994"/>
    <w:rsid w:val="00340291"/>
    <w:rsid w:val="003434C1"/>
    <w:rsid w:val="00344BF5"/>
    <w:rsid w:val="0035180F"/>
    <w:rsid w:val="0035354A"/>
    <w:rsid w:val="003539BA"/>
    <w:rsid w:val="00353B1F"/>
    <w:rsid w:val="003554C8"/>
    <w:rsid w:val="00357225"/>
    <w:rsid w:val="0035793F"/>
    <w:rsid w:val="00360439"/>
    <w:rsid w:val="003631D0"/>
    <w:rsid w:val="00364883"/>
    <w:rsid w:val="00365F74"/>
    <w:rsid w:val="00370C3E"/>
    <w:rsid w:val="00376CE8"/>
    <w:rsid w:val="00380BAD"/>
    <w:rsid w:val="00380CBF"/>
    <w:rsid w:val="00381310"/>
    <w:rsid w:val="00385CBC"/>
    <w:rsid w:val="003860F6"/>
    <w:rsid w:val="003929A5"/>
    <w:rsid w:val="00392DA6"/>
    <w:rsid w:val="00395A22"/>
    <w:rsid w:val="00395F7A"/>
    <w:rsid w:val="00396B5D"/>
    <w:rsid w:val="00397030"/>
    <w:rsid w:val="003972D6"/>
    <w:rsid w:val="003A0035"/>
    <w:rsid w:val="003A0DB8"/>
    <w:rsid w:val="003A44D2"/>
    <w:rsid w:val="003A547E"/>
    <w:rsid w:val="003A5B86"/>
    <w:rsid w:val="003A673B"/>
    <w:rsid w:val="003B09BD"/>
    <w:rsid w:val="003B1DF5"/>
    <w:rsid w:val="003B200B"/>
    <w:rsid w:val="003B27D7"/>
    <w:rsid w:val="003B5B26"/>
    <w:rsid w:val="003B6475"/>
    <w:rsid w:val="003B69A4"/>
    <w:rsid w:val="003C06BA"/>
    <w:rsid w:val="003C0805"/>
    <w:rsid w:val="003C14F9"/>
    <w:rsid w:val="003C1E5D"/>
    <w:rsid w:val="003C3E12"/>
    <w:rsid w:val="003C3F09"/>
    <w:rsid w:val="003C4522"/>
    <w:rsid w:val="003C6ED6"/>
    <w:rsid w:val="003C7AF4"/>
    <w:rsid w:val="003D122C"/>
    <w:rsid w:val="003D313B"/>
    <w:rsid w:val="003D3D48"/>
    <w:rsid w:val="003D3E01"/>
    <w:rsid w:val="003D4E24"/>
    <w:rsid w:val="003D57C8"/>
    <w:rsid w:val="003D5F05"/>
    <w:rsid w:val="003D6D44"/>
    <w:rsid w:val="003D7EC9"/>
    <w:rsid w:val="003E069F"/>
    <w:rsid w:val="003E1887"/>
    <w:rsid w:val="003E4580"/>
    <w:rsid w:val="003E5663"/>
    <w:rsid w:val="003E6727"/>
    <w:rsid w:val="003F0B37"/>
    <w:rsid w:val="003F1A87"/>
    <w:rsid w:val="003F2DF4"/>
    <w:rsid w:val="003F358D"/>
    <w:rsid w:val="003F3A64"/>
    <w:rsid w:val="003F62C8"/>
    <w:rsid w:val="003F7F9D"/>
    <w:rsid w:val="0040059C"/>
    <w:rsid w:val="004053FF"/>
    <w:rsid w:val="00405B4F"/>
    <w:rsid w:val="004066A1"/>
    <w:rsid w:val="004107D9"/>
    <w:rsid w:val="00411BDA"/>
    <w:rsid w:val="00413F51"/>
    <w:rsid w:val="00415CC5"/>
    <w:rsid w:val="00417C4A"/>
    <w:rsid w:val="00421A91"/>
    <w:rsid w:val="0042307D"/>
    <w:rsid w:val="00423289"/>
    <w:rsid w:val="00423584"/>
    <w:rsid w:val="00423C31"/>
    <w:rsid w:val="004277B0"/>
    <w:rsid w:val="00434B1D"/>
    <w:rsid w:val="004350B4"/>
    <w:rsid w:val="00437FDC"/>
    <w:rsid w:val="00440373"/>
    <w:rsid w:val="0044153E"/>
    <w:rsid w:val="00442703"/>
    <w:rsid w:val="0044286E"/>
    <w:rsid w:val="004447DB"/>
    <w:rsid w:val="00445782"/>
    <w:rsid w:val="004505D8"/>
    <w:rsid w:val="00451F43"/>
    <w:rsid w:val="00452244"/>
    <w:rsid w:val="00452A73"/>
    <w:rsid w:val="00452D84"/>
    <w:rsid w:val="00455F20"/>
    <w:rsid w:val="004562BB"/>
    <w:rsid w:val="00456A88"/>
    <w:rsid w:val="00457BA3"/>
    <w:rsid w:val="004619EB"/>
    <w:rsid w:val="00461E3D"/>
    <w:rsid w:val="0046213C"/>
    <w:rsid w:val="004639CD"/>
    <w:rsid w:val="004641D0"/>
    <w:rsid w:val="004643F7"/>
    <w:rsid w:val="00464625"/>
    <w:rsid w:val="00465879"/>
    <w:rsid w:val="00466E25"/>
    <w:rsid w:val="004675A9"/>
    <w:rsid w:val="004720D0"/>
    <w:rsid w:val="00475004"/>
    <w:rsid w:val="00476419"/>
    <w:rsid w:val="00480D11"/>
    <w:rsid w:val="00484B4E"/>
    <w:rsid w:val="00486321"/>
    <w:rsid w:val="00487675"/>
    <w:rsid w:val="004907EF"/>
    <w:rsid w:val="004909B5"/>
    <w:rsid w:val="004914AC"/>
    <w:rsid w:val="00491FB4"/>
    <w:rsid w:val="004936B0"/>
    <w:rsid w:val="0049517B"/>
    <w:rsid w:val="00495D16"/>
    <w:rsid w:val="004A0098"/>
    <w:rsid w:val="004A147A"/>
    <w:rsid w:val="004A16F5"/>
    <w:rsid w:val="004A1DED"/>
    <w:rsid w:val="004A29C2"/>
    <w:rsid w:val="004A5BE8"/>
    <w:rsid w:val="004B0507"/>
    <w:rsid w:val="004B0A71"/>
    <w:rsid w:val="004B450D"/>
    <w:rsid w:val="004B6B15"/>
    <w:rsid w:val="004B6F74"/>
    <w:rsid w:val="004C2C26"/>
    <w:rsid w:val="004C3857"/>
    <w:rsid w:val="004C4388"/>
    <w:rsid w:val="004C6A5D"/>
    <w:rsid w:val="004C72E5"/>
    <w:rsid w:val="004C78E7"/>
    <w:rsid w:val="004D09A9"/>
    <w:rsid w:val="004D3A12"/>
    <w:rsid w:val="004E2891"/>
    <w:rsid w:val="004E29D4"/>
    <w:rsid w:val="004E2B29"/>
    <w:rsid w:val="004E4A24"/>
    <w:rsid w:val="004E5B62"/>
    <w:rsid w:val="004F2A54"/>
    <w:rsid w:val="004F2F69"/>
    <w:rsid w:val="004F6282"/>
    <w:rsid w:val="004F6483"/>
    <w:rsid w:val="00501D0B"/>
    <w:rsid w:val="0050541A"/>
    <w:rsid w:val="00506C28"/>
    <w:rsid w:val="0051313A"/>
    <w:rsid w:val="00514B4A"/>
    <w:rsid w:val="005164EF"/>
    <w:rsid w:val="00516A17"/>
    <w:rsid w:val="005206B4"/>
    <w:rsid w:val="00521817"/>
    <w:rsid w:val="00522470"/>
    <w:rsid w:val="00523ACA"/>
    <w:rsid w:val="00526EC5"/>
    <w:rsid w:val="005305E4"/>
    <w:rsid w:val="00530617"/>
    <w:rsid w:val="00531D64"/>
    <w:rsid w:val="00532029"/>
    <w:rsid w:val="00532BC5"/>
    <w:rsid w:val="0053312E"/>
    <w:rsid w:val="00533334"/>
    <w:rsid w:val="0053343B"/>
    <w:rsid w:val="00537966"/>
    <w:rsid w:val="00543D0B"/>
    <w:rsid w:val="0054662A"/>
    <w:rsid w:val="0055064E"/>
    <w:rsid w:val="00550E3B"/>
    <w:rsid w:val="00555CB4"/>
    <w:rsid w:val="0055676C"/>
    <w:rsid w:val="00556DB1"/>
    <w:rsid w:val="005603EB"/>
    <w:rsid w:val="00560AEE"/>
    <w:rsid w:val="0056346A"/>
    <w:rsid w:val="00563CFD"/>
    <w:rsid w:val="00565053"/>
    <w:rsid w:val="00567FFB"/>
    <w:rsid w:val="00572D3F"/>
    <w:rsid w:val="00573AB7"/>
    <w:rsid w:val="00573F1C"/>
    <w:rsid w:val="00574E36"/>
    <w:rsid w:val="00576487"/>
    <w:rsid w:val="00577A5C"/>
    <w:rsid w:val="005805AB"/>
    <w:rsid w:val="005807AB"/>
    <w:rsid w:val="00581092"/>
    <w:rsid w:val="0058351B"/>
    <w:rsid w:val="00583BE3"/>
    <w:rsid w:val="00584D5F"/>
    <w:rsid w:val="005855CC"/>
    <w:rsid w:val="00587645"/>
    <w:rsid w:val="00591F29"/>
    <w:rsid w:val="00592188"/>
    <w:rsid w:val="00593BD5"/>
    <w:rsid w:val="00595092"/>
    <w:rsid w:val="0059543F"/>
    <w:rsid w:val="005976B9"/>
    <w:rsid w:val="005A01A0"/>
    <w:rsid w:val="005A07B4"/>
    <w:rsid w:val="005A1DE6"/>
    <w:rsid w:val="005A31B8"/>
    <w:rsid w:val="005A45A5"/>
    <w:rsid w:val="005A5617"/>
    <w:rsid w:val="005B0BCB"/>
    <w:rsid w:val="005B1593"/>
    <w:rsid w:val="005B1684"/>
    <w:rsid w:val="005B5A27"/>
    <w:rsid w:val="005C0C9F"/>
    <w:rsid w:val="005C143E"/>
    <w:rsid w:val="005C1E91"/>
    <w:rsid w:val="005C2167"/>
    <w:rsid w:val="005C393D"/>
    <w:rsid w:val="005C5DA8"/>
    <w:rsid w:val="005C627D"/>
    <w:rsid w:val="005D0115"/>
    <w:rsid w:val="005D10D1"/>
    <w:rsid w:val="005D4F8A"/>
    <w:rsid w:val="005E2F7E"/>
    <w:rsid w:val="005E3D67"/>
    <w:rsid w:val="005E470F"/>
    <w:rsid w:val="005E4930"/>
    <w:rsid w:val="005E4C89"/>
    <w:rsid w:val="005E5B5E"/>
    <w:rsid w:val="005E6580"/>
    <w:rsid w:val="005E6AD9"/>
    <w:rsid w:val="005E757C"/>
    <w:rsid w:val="005F0E1D"/>
    <w:rsid w:val="005F0E8D"/>
    <w:rsid w:val="005F1C43"/>
    <w:rsid w:val="005F31EB"/>
    <w:rsid w:val="005F49E7"/>
    <w:rsid w:val="005F514A"/>
    <w:rsid w:val="005F516C"/>
    <w:rsid w:val="005F6F32"/>
    <w:rsid w:val="00601E2E"/>
    <w:rsid w:val="00602094"/>
    <w:rsid w:val="006074FB"/>
    <w:rsid w:val="006077E9"/>
    <w:rsid w:val="00610A30"/>
    <w:rsid w:val="006124F9"/>
    <w:rsid w:val="00614599"/>
    <w:rsid w:val="00615172"/>
    <w:rsid w:val="00615E2F"/>
    <w:rsid w:val="00616725"/>
    <w:rsid w:val="00617DE6"/>
    <w:rsid w:val="00620D78"/>
    <w:rsid w:val="00621B9B"/>
    <w:rsid w:val="00623456"/>
    <w:rsid w:val="006250CC"/>
    <w:rsid w:val="0062744E"/>
    <w:rsid w:val="00630757"/>
    <w:rsid w:val="00631D7B"/>
    <w:rsid w:val="00632E6E"/>
    <w:rsid w:val="006344AC"/>
    <w:rsid w:val="00637174"/>
    <w:rsid w:val="006412B5"/>
    <w:rsid w:val="006462A6"/>
    <w:rsid w:val="006465D8"/>
    <w:rsid w:val="006468C2"/>
    <w:rsid w:val="00646925"/>
    <w:rsid w:val="00647CC4"/>
    <w:rsid w:val="00655A73"/>
    <w:rsid w:val="006567AB"/>
    <w:rsid w:val="00656E6C"/>
    <w:rsid w:val="00657068"/>
    <w:rsid w:val="00661926"/>
    <w:rsid w:val="00663B1F"/>
    <w:rsid w:val="00664F27"/>
    <w:rsid w:val="00670EB0"/>
    <w:rsid w:val="00672661"/>
    <w:rsid w:val="00673CB5"/>
    <w:rsid w:val="00674AA0"/>
    <w:rsid w:val="00675E17"/>
    <w:rsid w:val="00677035"/>
    <w:rsid w:val="00680AE9"/>
    <w:rsid w:val="006813E0"/>
    <w:rsid w:val="006819C4"/>
    <w:rsid w:val="00681D63"/>
    <w:rsid w:val="00683FAC"/>
    <w:rsid w:val="00684FB3"/>
    <w:rsid w:val="00685755"/>
    <w:rsid w:val="00690384"/>
    <w:rsid w:val="006929B1"/>
    <w:rsid w:val="00693642"/>
    <w:rsid w:val="006967B5"/>
    <w:rsid w:val="006969AD"/>
    <w:rsid w:val="006976BA"/>
    <w:rsid w:val="00697716"/>
    <w:rsid w:val="006A31E1"/>
    <w:rsid w:val="006A6306"/>
    <w:rsid w:val="006B469B"/>
    <w:rsid w:val="006B4EEC"/>
    <w:rsid w:val="006B7CE8"/>
    <w:rsid w:val="006C16F1"/>
    <w:rsid w:val="006D6DFB"/>
    <w:rsid w:val="006D75E6"/>
    <w:rsid w:val="006D7AF2"/>
    <w:rsid w:val="006D7AFD"/>
    <w:rsid w:val="006E5021"/>
    <w:rsid w:val="006E77A3"/>
    <w:rsid w:val="006F038C"/>
    <w:rsid w:val="006F08CA"/>
    <w:rsid w:val="006F2816"/>
    <w:rsid w:val="006F3C5A"/>
    <w:rsid w:val="006F4C5B"/>
    <w:rsid w:val="006F573E"/>
    <w:rsid w:val="006F5F62"/>
    <w:rsid w:val="006F7241"/>
    <w:rsid w:val="00702216"/>
    <w:rsid w:val="00703CD4"/>
    <w:rsid w:val="0070596E"/>
    <w:rsid w:val="007063BA"/>
    <w:rsid w:val="00710986"/>
    <w:rsid w:val="00714B31"/>
    <w:rsid w:val="00721692"/>
    <w:rsid w:val="00721FAE"/>
    <w:rsid w:val="00726B2A"/>
    <w:rsid w:val="00727AFA"/>
    <w:rsid w:val="00730B5B"/>
    <w:rsid w:val="00732966"/>
    <w:rsid w:val="00733578"/>
    <w:rsid w:val="00734F78"/>
    <w:rsid w:val="00735483"/>
    <w:rsid w:val="0073573A"/>
    <w:rsid w:val="007358A5"/>
    <w:rsid w:val="00743614"/>
    <w:rsid w:val="00743D30"/>
    <w:rsid w:val="00756825"/>
    <w:rsid w:val="00757874"/>
    <w:rsid w:val="00757937"/>
    <w:rsid w:val="0076114C"/>
    <w:rsid w:val="007640F1"/>
    <w:rsid w:val="00764689"/>
    <w:rsid w:val="00765671"/>
    <w:rsid w:val="00767043"/>
    <w:rsid w:val="00767F1C"/>
    <w:rsid w:val="007706C0"/>
    <w:rsid w:val="00771250"/>
    <w:rsid w:val="007723ED"/>
    <w:rsid w:val="007824EA"/>
    <w:rsid w:val="00783008"/>
    <w:rsid w:val="00783A9E"/>
    <w:rsid w:val="00785976"/>
    <w:rsid w:val="007911F1"/>
    <w:rsid w:val="007934F1"/>
    <w:rsid w:val="0079480C"/>
    <w:rsid w:val="00795CF9"/>
    <w:rsid w:val="00796190"/>
    <w:rsid w:val="007A03C1"/>
    <w:rsid w:val="007A4C5F"/>
    <w:rsid w:val="007A627E"/>
    <w:rsid w:val="007A6C10"/>
    <w:rsid w:val="007B0C53"/>
    <w:rsid w:val="007B0FBD"/>
    <w:rsid w:val="007B1A2D"/>
    <w:rsid w:val="007B2B68"/>
    <w:rsid w:val="007B4D6C"/>
    <w:rsid w:val="007B5174"/>
    <w:rsid w:val="007B51D4"/>
    <w:rsid w:val="007B77F1"/>
    <w:rsid w:val="007B7D1E"/>
    <w:rsid w:val="007C0B60"/>
    <w:rsid w:val="007C1D4A"/>
    <w:rsid w:val="007C22DC"/>
    <w:rsid w:val="007C24B0"/>
    <w:rsid w:val="007C2808"/>
    <w:rsid w:val="007C3CDD"/>
    <w:rsid w:val="007C42D1"/>
    <w:rsid w:val="007C606F"/>
    <w:rsid w:val="007C6CE7"/>
    <w:rsid w:val="007D4D89"/>
    <w:rsid w:val="007D5A69"/>
    <w:rsid w:val="007E03A5"/>
    <w:rsid w:val="007E087C"/>
    <w:rsid w:val="007E1B02"/>
    <w:rsid w:val="007E3CBA"/>
    <w:rsid w:val="007E4141"/>
    <w:rsid w:val="007E6CBD"/>
    <w:rsid w:val="007F0132"/>
    <w:rsid w:val="007F4B62"/>
    <w:rsid w:val="007F5228"/>
    <w:rsid w:val="0080053F"/>
    <w:rsid w:val="008008CA"/>
    <w:rsid w:val="00800F85"/>
    <w:rsid w:val="00801531"/>
    <w:rsid w:val="0080159C"/>
    <w:rsid w:val="008042CC"/>
    <w:rsid w:val="0080759A"/>
    <w:rsid w:val="00807F87"/>
    <w:rsid w:val="0081008B"/>
    <w:rsid w:val="00821EA4"/>
    <w:rsid w:val="00821F66"/>
    <w:rsid w:val="00823BD0"/>
    <w:rsid w:val="00824707"/>
    <w:rsid w:val="00824FAC"/>
    <w:rsid w:val="00825F5E"/>
    <w:rsid w:val="00827976"/>
    <w:rsid w:val="00831821"/>
    <w:rsid w:val="00831F63"/>
    <w:rsid w:val="00834296"/>
    <w:rsid w:val="0083624D"/>
    <w:rsid w:val="00837ACF"/>
    <w:rsid w:val="008422A3"/>
    <w:rsid w:val="0084238A"/>
    <w:rsid w:val="00843404"/>
    <w:rsid w:val="008436C6"/>
    <w:rsid w:val="00843BF0"/>
    <w:rsid w:val="00843D07"/>
    <w:rsid w:val="0084565A"/>
    <w:rsid w:val="00847D45"/>
    <w:rsid w:val="00847F6A"/>
    <w:rsid w:val="00852BAE"/>
    <w:rsid w:val="00853A6F"/>
    <w:rsid w:val="0085489F"/>
    <w:rsid w:val="00857E01"/>
    <w:rsid w:val="0086101C"/>
    <w:rsid w:val="00861354"/>
    <w:rsid w:val="00863AAE"/>
    <w:rsid w:val="008644E5"/>
    <w:rsid w:val="0086492A"/>
    <w:rsid w:val="008662A5"/>
    <w:rsid w:val="008663E5"/>
    <w:rsid w:val="008733E9"/>
    <w:rsid w:val="008751FE"/>
    <w:rsid w:val="0087617D"/>
    <w:rsid w:val="00880620"/>
    <w:rsid w:val="0088322C"/>
    <w:rsid w:val="00884E38"/>
    <w:rsid w:val="008876C2"/>
    <w:rsid w:val="008904D6"/>
    <w:rsid w:val="00891CC1"/>
    <w:rsid w:val="0089271E"/>
    <w:rsid w:val="008929D4"/>
    <w:rsid w:val="008945D2"/>
    <w:rsid w:val="00894E3A"/>
    <w:rsid w:val="008951C1"/>
    <w:rsid w:val="008954C7"/>
    <w:rsid w:val="0089578B"/>
    <w:rsid w:val="008A1F1E"/>
    <w:rsid w:val="008A2E71"/>
    <w:rsid w:val="008B067F"/>
    <w:rsid w:val="008B3153"/>
    <w:rsid w:val="008B3D3B"/>
    <w:rsid w:val="008B546A"/>
    <w:rsid w:val="008C17EB"/>
    <w:rsid w:val="008C1EAC"/>
    <w:rsid w:val="008C3080"/>
    <w:rsid w:val="008C35FD"/>
    <w:rsid w:val="008C3DC2"/>
    <w:rsid w:val="008C5987"/>
    <w:rsid w:val="008C7012"/>
    <w:rsid w:val="008C7299"/>
    <w:rsid w:val="008D05A9"/>
    <w:rsid w:val="008D0971"/>
    <w:rsid w:val="008D0B82"/>
    <w:rsid w:val="008D0F02"/>
    <w:rsid w:val="008D2440"/>
    <w:rsid w:val="008D37AB"/>
    <w:rsid w:val="008D4842"/>
    <w:rsid w:val="008D5341"/>
    <w:rsid w:val="008D7561"/>
    <w:rsid w:val="008E0606"/>
    <w:rsid w:val="008F2F29"/>
    <w:rsid w:val="008F7D61"/>
    <w:rsid w:val="00905467"/>
    <w:rsid w:val="00906D5A"/>
    <w:rsid w:val="009101B4"/>
    <w:rsid w:val="00914462"/>
    <w:rsid w:val="0091712E"/>
    <w:rsid w:val="00917E32"/>
    <w:rsid w:val="00921BA7"/>
    <w:rsid w:val="0092218B"/>
    <w:rsid w:val="00923EE2"/>
    <w:rsid w:val="009300F7"/>
    <w:rsid w:val="009301C3"/>
    <w:rsid w:val="00931B23"/>
    <w:rsid w:val="00931B7A"/>
    <w:rsid w:val="009327C1"/>
    <w:rsid w:val="00934A36"/>
    <w:rsid w:val="00935D89"/>
    <w:rsid w:val="0093620C"/>
    <w:rsid w:val="00936D0D"/>
    <w:rsid w:val="00937833"/>
    <w:rsid w:val="0094369B"/>
    <w:rsid w:val="0094388B"/>
    <w:rsid w:val="00943D2F"/>
    <w:rsid w:val="00944D1B"/>
    <w:rsid w:val="00946E09"/>
    <w:rsid w:val="00947A45"/>
    <w:rsid w:val="009506BD"/>
    <w:rsid w:val="009519D4"/>
    <w:rsid w:val="00953864"/>
    <w:rsid w:val="00953E2D"/>
    <w:rsid w:val="009567AE"/>
    <w:rsid w:val="00957C1E"/>
    <w:rsid w:val="00957D18"/>
    <w:rsid w:val="0096174C"/>
    <w:rsid w:val="0096237D"/>
    <w:rsid w:val="00962DAA"/>
    <w:rsid w:val="00963361"/>
    <w:rsid w:val="00963B71"/>
    <w:rsid w:val="0096448D"/>
    <w:rsid w:val="00964D80"/>
    <w:rsid w:val="0097044D"/>
    <w:rsid w:val="00970BD4"/>
    <w:rsid w:val="009715E8"/>
    <w:rsid w:val="0097413B"/>
    <w:rsid w:val="00976792"/>
    <w:rsid w:val="00980285"/>
    <w:rsid w:val="00981225"/>
    <w:rsid w:val="00981F59"/>
    <w:rsid w:val="00983634"/>
    <w:rsid w:val="009838F4"/>
    <w:rsid w:val="00983A09"/>
    <w:rsid w:val="00990C83"/>
    <w:rsid w:val="00991875"/>
    <w:rsid w:val="00993463"/>
    <w:rsid w:val="0099389D"/>
    <w:rsid w:val="00995FB4"/>
    <w:rsid w:val="009960D3"/>
    <w:rsid w:val="00996BA8"/>
    <w:rsid w:val="009978D2"/>
    <w:rsid w:val="009A01FF"/>
    <w:rsid w:val="009A1274"/>
    <w:rsid w:val="009A2285"/>
    <w:rsid w:val="009A3C70"/>
    <w:rsid w:val="009A4D49"/>
    <w:rsid w:val="009A4E40"/>
    <w:rsid w:val="009A4F15"/>
    <w:rsid w:val="009A55FD"/>
    <w:rsid w:val="009A5954"/>
    <w:rsid w:val="009A66BA"/>
    <w:rsid w:val="009B058E"/>
    <w:rsid w:val="009B0F84"/>
    <w:rsid w:val="009B282B"/>
    <w:rsid w:val="009B339B"/>
    <w:rsid w:val="009B70FA"/>
    <w:rsid w:val="009C0DC4"/>
    <w:rsid w:val="009C534B"/>
    <w:rsid w:val="009D0644"/>
    <w:rsid w:val="009D6F2A"/>
    <w:rsid w:val="009D77F6"/>
    <w:rsid w:val="009E024F"/>
    <w:rsid w:val="009E0A32"/>
    <w:rsid w:val="009E292D"/>
    <w:rsid w:val="009E4776"/>
    <w:rsid w:val="009E568E"/>
    <w:rsid w:val="009E68B6"/>
    <w:rsid w:val="009E7D03"/>
    <w:rsid w:val="009F0215"/>
    <w:rsid w:val="009F09EB"/>
    <w:rsid w:val="009F0E03"/>
    <w:rsid w:val="009F0F78"/>
    <w:rsid w:val="009F638A"/>
    <w:rsid w:val="009F7105"/>
    <w:rsid w:val="00A00838"/>
    <w:rsid w:val="00A015D3"/>
    <w:rsid w:val="00A015E3"/>
    <w:rsid w:val="00A03FC1"/>
    <w:rsid w:val="00A05349"/>
    <w:rsid w:val="00A07C25"/>
    <w:rsid w:val="00A1086C"/>
    <w:rsid w:val="00A12080"/>
    <w:rsid w:val="00A12D1E"/>
    <w:rsid w:val="00A1345B"/>
    <w:rsid w:val="00A20D09"/>
    <w:rsid w:val="00A223F4"/>
    <w:rsid w:val="00A256D0"/>
    <w:rsid w:val="00A30581"/>
    <w:rsid w:val="00A308A8"/>
    <w:rsid w:val="00A32029"/>
    <w:rsid w:val="00A3324B"/>
    <w:rsid w:val="00A377F0"/>
    <w:rsid w:val="00A40A7D"/>
    <w:rsid w:val="00A40EF8"/>
    <w:rsid w:val="00A425CE"/>
    <w:rsid w:val="00A44251"/>
    <w:rsid w:val="00A4474B"/>
    <w:rsid w:val="00A44A39"/>
    <w:rsid w:val="00A457DD"/>
    <w:rsid w:val="00A466CD"/>
    <w:rsid w:val="00A47744"/>
    <w:rsid w:val="00A47B83"/>
    <w:rsid w:val="00A47EF4"/>
    <w:rsid w:val="00A50756"/>
    <w:rsid w:val="00A51084"/>
    <w:rsid w:val="00A51526"/>
    <w:rsid w:val="00A5246F"/>
    <w:rsid w:val="00A555FA"/>
    <w:rsid w:val="00A55824"/>
    <w:rsid w:val="00A57012"/>
    <w:rsid w:val="00A60C4C"/>
    <w:rsid w:val="00A61831"/>
    <w:rsid w:val="00A633EC"/>
    <w:rsid w:val="00A6407F"/>
    <w:rsid w:val="00A665EA"/>
    <w:rsid w:val="00A67AAF"/>
    <w:rsid w:val="00A71842"/>
    <w:rsid w:val="00A73CA6"/>
    <w:rsid w:val="00A759FA"/>
    <w:rsid w:val="00A765D5"/>
    <w:rsid w:val="00A76A40"/>
    <w:rsid w:val="00A76E2A"/>
    <w:rsid w:val="00A81F9F"/>
    <w:rsid w:val="00A82820"/>
    <w:rsid w:val="00A8392C"/>
    <w:rsid w:val="00A83ED7"/>
    <w:rsid w:val="00A84063"/>
    <w:rsid w:val="00A84275"/>
    <w:rsid w:val="00A871BF"/>
    <w:rsid w:val="00A90D58"/>
    <w:rsid w:val="00A94D57"/>
    <w:rsid w:val="00AA0223"/>
    <w:rsid w:val="00AA1F20"/>
    <w:rsid w:val="00AA72C1"/>
    <w:rsid w:val="00AB16CD"/>
    <w:rsid w:val="00AB2234"/>
    <w:rsid w:val="00AB283E"/>
    <w:rsid w:val="00AB46D9"/>
    <w:rsid w:val="00AB68CB"/>
    <w:rsid w:val="00AB78F4"/>
    <w:rsid w:val="00AC289F"/>
    <w:rsid w:val="00AD18AC"/>
    <w:rsid w:val="00AD1D02"/>
    <w:rsid w:val="00AD1E0F"/>
    <w:rsid w:val="00AD2717"/>
    <w:rsid w:val="00AD40F0"/>
    <w:rsid w:val="00AD5087"/>
    <w:rsid w:val="00AD7675"/>
    <w:rsid w:val="00AE0C03"/>
    <w:rsid w:val="00AE1BDB"/>
    <w:rsid w:val="00AE34DD"/>
    <w:rsid w:val="00AE4539"/>
    <w:rsid w:val="00AE52DE"/>
    <w:rsid w:val="00AE673C"/>
    <w:rsid w:val="00AE68AD"/>
    <w:rsid w:val="00AE6E72"/>
    <w:rsid w:val="00AF41FE"/>
    <w:rsid w:val="00AF52CB"/>
    <w:rsid w:val="00AF756B"/>
    <w:rsid w:val="00B00AB6"/>
    <w:rsid w:val="00B02D6D"/>
    <w:rsid w:val="00B04608"/>
    <w:rsid w:val="00B05E53"/>
    <w:rsid w:val="00B07A67"/>
    <w:rsid w:val="00B07C34"/>
    <w:rsid w:val="00B11496"/>
    <w:rsid w:val="00B11919"/>
    <w:rsid w:val="00B13603"/>
    <w:rsid w:val="00B1402E"/>
    <w:rsid w:val="00B21A0F"/>
    <w:rsid w:val="00B23400"/>
    <w:rsid w:val="00B23E4A"/>
    <w:rsid w:val="00B31B46"/>
    <w:rsid w:val="00B3414B"/>
    <w:rsid w:val="00B34A96"/>
    <w:rsid w:val="00B366F1"/>
    <w:rsid w:val="00B42057"/>
    <w:rsid w:val="00B447E0"/>
    <w:rsid w:val="00B4526D"/>
    <w:rsid w:val="00B46BA8"/>
    <w:rsid w:val="00B50266"/>
    <w:rsid w:val="00B504F4"/>
    <w:rsid w:val="00B52A45"/>
    <w:rsid w:val="00B53D46"/>
    <w:rsid w:val="00B5709D"/>
    <w:rsid w:val="00B70154"/>
    <w:rsid w:val="00B73F1D"/>
    <w:rsid w:val="00B76611"/>
    <w:rsid w:val="00B77533"/>
    <w:rsid w:val="00B8145B"/>
    <w:rsid w:val="00B82AD3"/>
    <w:rsid w:val="00B82B11"/>
    <w:rsid w:val="00B83A3B"/>
    <w:rsid w:val="00B83E3E"/>
    <w:rsid w:val="00B83F20"/>
    <w:rsid w:val="00B852A1"/>
    <w:rsid w:val="00B85649"/>
    <w:rsid w:val="00B87301"/>
    <w:rsid w:val="00B9013C"/>
    <w:rsid w:val="00B90A47"/>
    <w:rsid w:val="00B931BF"/>
    <w:rsid w:val="00B93A9B"/>
    <w:rsid w:val="00B960C3"/>
    <w:rsid w:val="00B96FE7"/>
    <w:rsid w:val="00BA2975"/>
    <w:rsid w:val="00BA3BDB"/>
    <w:rsid w:val="00BA755C"/>
    <w:rsid w:val="00BB0031"/>
    <w:rsid w:val="00BB0D92"/>
    <w:rsid w:val="00BB53F2"/>
    <w:rsid w:val="00BB679E"/>
    <w:rsid w:val="00BB7EA9"/>
    <w:rsid w:val="00BC02FE"/>
    <w:rsid w:val="00BC03C5"/>
    <w:rsid w:val="00BC1368"/>
    <w:rsid w:val="00BC16D9"/>
    <w:rsid w:val="00BC45A2"/>
    <w:rsid w:val="00BD0D86"/>
    <w:rsid w:val="00BD2987"/>
    <w:rsid w:val="00BD4053"/>
    <w:rsid w:val="00BD4AF6"/>
    <w:rsid w:val="00BD4BD4"/>
    <w:rsid w:val="00BD7451"/>
    <w:rsid w:val="00BD7FF6"/>
    <w:rsid w:val="00BE2722"/>
    <w:rsid w:val="00BE2969"/>
    <w:rsid w:val="00BF3627"/>
    <w:rsid w:val="00BF3761"/>
    <w:rsid w:val="00BF3D96"/>
    <w:rsid w:val="00BF68EC"/>
    <w:rsid w:val="00C02DB2"/>
    <w:rsid w:val="00C03C7E"/>
    <w:rsid w:val="00C04491"/>
    <w:rsid w:val="00C05276"/>
    <w:rsid w:val="00C05C28"/>
    <w:rsid w:val="00C05FF3"/>
    <w:rsid w:val="00C07CED"/>
    <w:rsid w:val="00C10EEF"/>
    <w:rsid w:val="00C13DBF"/>
    <w:rsid w:val="00C15AE6"/>
    <w:rsid w:val="00C16CD0"/>
    <w:rsid w:val="00C175DF"/>
    <w:rsid w:val="00C17647"/>
    <w:rsid w:val="00C208B6"/>
    <w:rsid w:val="00C27C01"/>
    <w:rsid w:val="00C33045"/>
    <w:rsid w:val="00C335F9"/>
    <w:rsid w:val="00C33D61"/>
    <w:rsid w:val="00C34F48"/>
    <w:rsid w:val="00C35E8D"/>
    <w:rsid w:val="00C40F58"/>
    <w:rsid w:val="00C416D8"/>
    <w:rsid w:val="00C427D9"/>
    <w:rsid w:val="00C43B08"/>
    <w:rsid w:val="00C456E8"/>
    <w:rsid w:val="00C46699"/>
    <w:rsid w:val="00C507AE"/>
    <w:rsid w:val="00C53F8E"/>
    <w:rsid w:val="00C55156"/>
    <w:rsid w:val="00C56299"/>
    <w:rsid w:val="00C56CBC"/>
    <w:rsid w:val="00C56F33"/>
    <w:rsid w:val="00C606B3"/>
    <w:rsid w:val="00C7019C"/>
    <w:rsid w:val="00C751FB"/>
    <w:rsid w:val="00C75558"/>
    <w:rsid w:val="00C75711"/>
    <w:rsid w:val="00C8223A"/>
    <w:rsid w:val="00C84119"/>
    <w:rsid w:val="00C8471D"/>
    <w:rsid w:val="00C8767E"/>
    <w:rsid w:val="00C9231A"/>
    <w:rsid w:val="00C93668"/>
    <w:rsid w:val="00C938C4"/>
    <w:rsid w:val="00C9656E"/>
    <w:rsid w:val="00CA21FD"/>
    <w:rsid w:val="00CA22A7"/>
    <w:rsid w:val="00CA22E9"/>
    <w:rsid w:val="00CA28EB"/>
    <w:rsid w:val="00CA33CC"/>
    <w:rsid w:val="00CA36F9"/>
    <w:rsid w:val="00CA3E3D"/>
    <w:rsid w:val="00CA65D2"/>
    <w:rsid w:val="00CB3918"/>
    <w:rsid w:val="00CB4BC7"/>
    <w:rsid w:val="00CB582C"/>
    <w:rsid w:val="00CB5D01"/>
    <w:rsid w:val="00CB6081"/>
    <w:rsid w:val="00CC0606"/>
    <w:rsid w:val="00CC4873"/>
    <w:rsid w:val="00CD0BA2"/>
    <w:rsid w:val="00CD1084"/>
    <w:rsid w:val="00CD178C"/>
    <w:rsid w:val="00CD1FE4"/>
    <w:rsid w:val="00CD349D"/>
    <w:rsid w:val="00CD6A76"/>
    <w:rsid w:val="00CE3E67"/>
    <w:rsid w:val="00CE47A0"/>
    <w:rsid w:val="00CE4C40"/>
    <w:rsid w:val="00CF0DF4"/>
    <w:rsid w:val="00CF1669"/>
    <w:rsid w:val="00CF39DF"/>
    <w:rsid w:val="00CF7CC8"/>
    <w:rsid w:val="00D002B9"/>
    <w:rsid w:val="00D00CEF"/>
    <w:rsid w:val="00D016D9"/>
    <w:rsid w:val="00D020B7"/>
    <w:rsid w:val="00D0213F"/>
    <w:rsid w:val="00D02CEE"/>
    <w:rsid w:val="00D036D3"/>
    <w:rsid w:val="00D0502A"/>
    <w:rsid w:val="00D0726E"/>
    <w:rsid w:val="00D073C8"/>
    <w:rsid w:val="00D077EE"/>
    <w:rsid w:val="00D13E5B"/>
    <w:rsid w:val="00D15E54"/>
    <w:rsid w:val="00D16CAA"/>
    <w:rsid w:val="00D2004D"/>
    <w:rsid w:val="00D251BA"/>
    <w:rsid w:val="00D25C95"/>
    <w:rsid w:val="00D2638A"/>
    <w:rsid w:val="00D3142B"/>
    <w:rsid w:val="00D354E5"/>
    <w:rsid w:val="00D3727D"/>
    <w:rsid w:val="00D37A79"/>
    <w:rsid w:val="00D40C6C"/>
    <w:rsid w:val="00D4146C"/>
    <w:rsid w:val="00D431ED"/>
    <w:rsid w:val="00D4552D"/>
    <w:rsid w:val="00D45AB4"/>
    <w:rsid w:val="00D47B82"/>
    <w:rsid w:val="00D510BB"/>
    <w:rsid w:val="00D53D91"/>
    <w:rsid w:val="00D61CB7"/>
    <w:rsid w:val="00D63390"/>
    <w:rsid w:val="00D63C3E"/>
    <w:rsid w:val="00D70288"/>
    <w:rsid w:val="00D70CA9"/>
    <w:rsid w:val="00D72199"/>
    <w:rsid w:val="00D72E62"/>
    <w:rsid w:val="00D739C9"/>
    <w:rsid w:val="00D77A0E"/>
    <w:rsid w:val="00D81F8D"/>
    <w:rsid w:val="00D84B2B"/>
    <w:rsid w:val="00D85B43"/>
    <w:rsid w:val="00D86191"/>
    <w:rsid w:val="00D8759C"/>
    <w:rsid w:val="00D93858"/>
    <w:rsid w:val="00D93AAC"/>
    <w:rsid w:val="00D955D4"/>
    <w:rsid w:val="00D97C13"/>
    <w:rsid w:val="00DA0CA8"/>
    <w:rsid w:val="00DA1926"/>
    <w:rsid w:val="00DA2B24"/>
    <w:rsid w:val="00DA492E"/>
    <w:rsid w:val="00DA4F72"/>
    <w:rsid w:val="00DA62B5"/>
    <w:rsid w:val="00DB0428"/>
    <w:rsid w:val="00DB2F92"/>
    <w:rsid w:val="00DB3281"/>
    <w:rsid w:val="00DB365D"/>
    <w:rsid w:val="00DB4775"/>
    <w:rsid w:val="00DB4B3D"/>
    <w:rsid w:val="00DB4D08"/>
    <w:rsid w:val="00DB5B41"/>
    <w:rsid w:val="00DB72A9"/>
    <w:rsid w:val="00DC2B71"/>
    <w:rsid w:val="00DC2DEA"/>
    <w:rsid w:val="00DC46A8"/>
    <w:rsid w:val="00DC4C19"/>
    <w:rsid w:val="00DC4FE5"/>
    <w:rsid w:val="00DC5349"/>
    <w:rsid w:val="00DC57F1"/>
    <w:rsid w:val="00DD2396"/>
    <w:rsid w:val="00DD2E56"/>
    <w:rsid w:val="00DD4355"/>
    <w:rsid w:val="00DD580A"/>
    <w:rsid w:val="00DD5D8A"/>
    <w:rsid w:val="00DE0C97"/>
    <w:rsid w:val="00DE685A"/>
    <w:rsid w:val="00DE69BC"/>
    <w:rsid w:val="00DF1E42"/>
    <w:rsid w:val="00DF21D8"/>
    <w:rsid w:val="00DF22BD"/>
    <w:rsid w:val="00DF2707"/>
    <w:rsid w:val="00DF2B8B"/>
    <w:rsid w:val="00DF68A9"/>
    <w:rsid w:val="00E0178E"/>
    <w:rsid w:val="00E02C52"/>
    <w:rsid w:val="00E0375B"/>
    <w:rsid w:val="00E05A8D"/>
    <w:rsid w:val="00E076A2"/>
    <w:rsid w:val="00E07718"/>
    <w:rsid w:val="00E0799E"/>
    <w:rsid w:val="00E11A64"/>
    <w:rsid w:val="00E12764"/>
    <w:rsid w:val="00E17240"/>
    <w:rsid w:val="00E17D36"/>
    <w:rsid w:val="00E20179"/>
    <w:rsid w:val="00E20CF8"/>
    <w:rsid w:val="00E21BE6"/>
    <w:rsid w:val="00E23268"/>
    <w:rsid w:val="00E23955"/>
    <w:rsid w:val="00E24001"/>
    <w:rsid w:val="00E26592"/>
    <w:rsid w:val="00E30C21"/>
    <w:rsid w:val="00E3187A"/>
    <w:rsid w:val="00E33D73"/>
    <w:rsid w:val="00E33F28"/>
    <w:rsid w:val="00E36120"/>
    <w:rsid w:val="00E37341"/>
    <w:rsid w:val="00E376B4"/>
    <w:rsid w:val="00E450F6"/>
    <w:rsid w:val="00E45655"/>
    <w:rsid w:val="00E46863"/>
    <w:rsid w:val="00E518E1"/>
    <w:rsid w:val="00E51BBF"/>
    <w:rsid w:val="00E545FA"/>
    <w:rsid w:val="00E56C1D"/>
    <w:rsid w:val="00E61DB4"/>
    <w:rsid w:val="00E63028"/>
    <w:rsid w:val="00E656D4"/>
    <w:rsid w:val="00E67B05"/>
    <w:rsid w:val="00E73F66"/>
    <w:rsid w:val="00E77000"/>
    <w:rsid w:val="00E770F9"/>
    <w:rsid w:val="00E80092"/>
    <w:rsid w:val="00E80C58"/>
    <w:rsid w:val="00E83CA1"/>
    <w:rsid w:val="00E86ADC"/>
    <w:rsid w:val="00E86FF3"/>
    <w:rsid w:val="00E876BB"/>
    <w:rsid w:val="00E92170"/>
    <w:rsid w:val="00E93408"/>
    <w:rsid w:val="00E93D27"/>
    <w:rsid w:val="00E95865"/>
    <w:rsid w:val="00E97C45"/>
    <w:rsid w:val="00EA0490"/>
    <w:rsid w:val="00EA46AB"/>
    <w:rsid w:val="00EA5379"/>
    <w:rsid w:val="00EA76ED"/>
    <w:rsid w:val="00EA7B86"/>
    <w:rsid w:val="00EB0452"/>
    <w:rsid w:val="00EB07BF"/>
    <w:rsid w:val="00EB0867"/>
    <w:rsid w:val="00EB0E11"/>
    <w:rsid w:val="00EB19E8"/>
    <w:rsid w:val="00EB26D2"/>
    <w:rsid w:val="00EB430B"/>
    <w:rsid w:val="00EC2A8E"/>
    <w:rsid w:val="00EC36EE"/>
    <w:rsid w:val="00EC37D8"/>
    <w:rsid w:val="00EC3FBB"/>
    <w:rsid w:val="00EC68F7"/>
    <w:rsid w:val="00EC721D"/>
    <w:rsid w:val="00EC7D43"/>
    <w:rsid w:val="00ED01C3"/>
    <w:rsid w:val="00ED3544"/>
    <w:rsid w:val="00ED4FD8"/>
    <w:rsid w:val="00ED6FFF"/>
    <w:rsid w:val="00EE290F"/>
    <w:rsid w:val="00EE466C"/>
    <w:rsid w:val="00EF303A"/>
    <w:rsid w:val="00EF6667"/>
    <w:rsid w:val="00F02198"/>
    <w:rsid w:val="00F03296"/>
    <w:rsid w:val="00F04566"/>
    <w:rsid w:val="00F04E7A"/>
    <w:rsid w:val="00F06E0F"/>
    <w:rsid w:val="00F079C7"/>
    <w:rsid w:val="00F07CF1"/>
    <w:rsid w:val="00F07FD8"/>
    <w:rsid w:val="00F10E48"/>
    <w:rsid w:val="00F158C0"/>
    <w:rsid w:val="00F15B01"/>
    <w:rsid w:val="00F16EAC"/>
    <w:rsid w:val="00F23A66"/>
    <w:rsid w:val="00F26B95"/>
    <w:rsid w:val="00F27404"/>
    <w:rsid w:val="00F275CD"/>
    <w:rsid w:val="00F27A75"/>
    <w:rsid w:val="00F27C9E"/>
    <w:rsid w:val="00F3125E"/>
    <w:rsid w:val="00F3134F"/>
    <w:rsid w:val="00F315B6"/>
    <w:rsid w:val="00F3251D"/>
    <w:rsid w:val="00F32820"/>
    <w:rsid w:val="00F35396"/>
    <w:rsid w:val="00F4005F"/>
    <w:rsid w:val="00F40FC1"/>
    <w:rsid w:val="00F425A7"/>
    <w:rsid w:val="00F43747"/>
    <w:rsid w:val="00F44AF5"/>
    <w:rsid w:val="00F44FF8"/>
    <w:rsid w:val="00F4573C"/>
    <w:rsid w:val="00F514C6"/>
    <w:rsid w:val="00F51B58"/>
    <w:rsid w:val="00F520C4"/>
    <w:rsid w:val="00F53503"/>
    <w:rsid w:val="00F54523"/>
    <w:rsid w:val="00F55710"/>
    <w:rsid w:val="00F56275"/>
    <w:rsid w:val="00F56E6F"/>
    <w:rsid w:val="00F60A50"/>
    <w:rsid w:val="00F62C61"/>
    <w:rsid w:val="00F63A3E"/>
    <w:rsid w:val="00F702D2"/>
    <w:rsid w:val="00F71272"/>
    <w:rsid w:val="00F717D4"/>
    <w:rsid w:val="00F718F7"/>
    <w:rsid w:val="00F73144"/>
    <w:rsid w:val="00F732BF"/>
    <w:rsid w:val="00F734C3"/>
    <w:rsid w:val="00F73E2B"/>
    <w:rsid w:val="00F8058C"/>
    <w:rsid w:val="00F825D7"/>
    <w:rsid w:val="00F86115"/>
    <w:rsid w:val="00F86878"/>
    <w:rsid w:val="00F8702A"/>
    <w:rsid w:val="00F93A0D"/>
    <w:rsid w:val="00F93B40"/>
    <w:rsid w:val="00F95AFE"/>
    <w:rsid w:val="00F9619E"/>
    <w:rsid w:val="00F97F4F"/>
    <w:rsid w:val="00FA10E7"/>
    <w:rsid w:val="00FA22BA"/>
    <w:rsid w:val="00FA29F0"/>
    <w:rsid w:val="00FA3B87"/>
    <w:rsid w:val="00FA7746"/>
    <w:rsid w:val="00FB04A2"/>
    <w:rsid w:val="00FB05C4"/>
    <w:rsid w:val="00FC3D12"/>
    <w:rsid w:val="00FC5DD1"/>
    <w:rsid w:val="00FC602C"/>
    <w:rsid w:val="00FC66BF"/>
    <w:rsid w:val="00FC780A"/>
    <w:rsid w:val="00FD0327"/>
    <w:rsid w:val="00FD08EA"/>
    <w:rsid w:val="00FD1828"/>
    <w:rsid w:val="00FD5661"/>
    <w:rsid w:val="00FD5E1E"/>
    <w:rsid w:val="00FE25FA"/>
    <w:rsid w:val="00FF24D0"/>
    <w:rsid w:val="00FF2C4D"/>
    <w:rsid w:val="00FF326F"/>
    <w:rsid w:val="00FF392F"/>
    <w:rsid w:val="00FF4164"/>
    <w:rsid w:val="00FF67BC"/>
    <w:rsid w:val="00FF730A"/>
    <w:rsid w:val="00FF7CC9"/>
    <w:rsid w:val="00FF7D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5297"/>
    <o:shapelayout v:ext="edit">
      <o:idmap v:ext="edit" data="1"/>
    </o:shapelayout>
  </w:shapeDefaults>
  <w:decimalSymbol w:val=","/>
  <w:listSeparator w:val=";"/>
  <w14:docId w14:val="0F533699"/>
  <w15:docId w15:val="{A081949D-C820-4DD1-BCC9-69719ADA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687A"/>
    <w:rPr>
      <w:sz w:val="24"/>
      <w:szCs w:val="24"/>
    </w:rPr>
  </w:style>
  <w:style w:type="paragraph" w:styleId="Nagwek1">
    <w:name w:val="heading 1"/>
    <w:basedOn w:val="Normalny"/>
    <w:next w:val="Normalny"/>
    <w:link w:val="Nagwek1Znak"/>
    <w:qFormat/>
    <w:rsid w:val="00413F51"/>
    <w:pPr>
      <w:keepNext/>
      <w:jc w:val="center"/>
      <w:outlineLvl w:val="0"/>
    </w:pPr>
    <w:rPr>
      <w:b/>
      <w:szCs w:val="20"/>
    </w:rPr>
  </w:style>
  <w:style w:type="paragraph" w:styleId="Nagwek2">
    <w:name w:val="heading 2"/>
    <w:basedOn w:val="Normalny"/>
    <w:next w:val="Normalny"/>
    <w:link w:val="Nagwek2Znak"/>
    <w:qFormat/>
    <w:rsid w:val="00413F51"/>
    <w:pPr>
      <w:keepNext/>
      <w:outlineLvl w:val="1"/>
    </w:pPr>
    <w:rPr>
      <w:szCs w:val="20"/>
    </w:rPr>
  </w:style>
  <w:style w:type="paragraph" w:styleId="Nagwek5">
    <w:name w:val="heading 5"/>
    <w:basedOn w:val="Normalny"/>
    <w:next w:val="Normalny"/>
    <w:link w:val="Nagwek5Znak"/>
    <w:uiPriority w:val="9"/>
    <w:qFormat/>
    <w:rsid w:val="00405B4F"/>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2A687A"/>
    <w:pPr>
      <w:spacing w:before="100" w:beforeAutospacing="1" w:after="100" w:afterAutospacing="1"/>
    </w:pPr>
  </w:style>
  <w:style w:type="paragraph" w:customStyle="1" w:styleId="Tekstpodstawowy21">
    <w:name w:val="Tekst podstawowy 21"/>
    <w:basedOn w:val="Normalny"/>
    <w:rsid w:val="002A687A"/>
    <w:pPr>
      <w:jc w:val="both"/>
    </w:pPr>
    <w:rPr>
      <w:sz w:val="22"/>
      <w:szCs w:val="20"/>
    </w:rPr>
  </w:style>
  <w:style w:type="paragraph" w:styleId="Tekstpodstawowy">
    <w:name w:val="Body Text"/>
    <w:basedOn w:val="Normalny"/>
    <w:link w:val="TekstpodstawowyZnak"/>
    <w:rsid w:val="002A687A"/>
    <w:pPr>
      <w:jc w:val="both"/>
    </w:pPr>
  </w:style>
  <w:style w:type="character" w:styleId="Hipercze">
    <w:name w:val="Hyperlink"/>
    <w:rsid w:val="002A687A"/>
    <w:rPr>
      <w:color w:val="0000FF"/>
      <w:u w:val="single"/>
    </w:rPr>
  </w:style>
  <w:style w:type="paragraph" w:styleId="Nagwek">
    <w:name w:val="header"/>
    <w:basedOn w:val="Normalny"/>
    <w:link w:val="NagwekZnak"/>
    <w:rsid w:val="00A256D0"/>
    <w:pPr>
      <w:tabs>
        <w:tab w:val="center" w:pos="4536"/>
        <w:tab w:val="right" w:pos="9072"/>
      </w:tabs>
    </w:pPr>
  </w:style>
  <w:style w:type="paragraph" w:styleId="Stopka">
    <w:name w:val="footer"/>
    <w:basedOn w:val="Normalny"/>
    <w:link w:val="StopkaZnak"/>
    <w:uiPriority w:val="99"/>
    <w:rsid w:val="00111D82"/>
    <w:pPr>
      <w:tabs>
        <w:tab w:val="center" w:pos="4536"/>
        <w:tab w:val="right" w:pos="9072"/>
      </w:tabs>
    </w:pPr>
  </w:style>
  <w:style w:type="character" w:customStyle="1" w:styleId="Teksttreci">
    <w:name w:val="Tekst treści"/>
    <w:rsid w:val="00767F1C"/>
    <w:rPr>
      <w:rFonts w:ascii="Calibri" w:hAnsi="Calibri" w:cs="Calibri"/>
      <w:spacing w:val="0"/>
      <w:sz w:val="19"/>
      <w:szCs w:val="19"/>
      <w:shd w:val="clear" w:color="auto" w:fill="FFFFFF"/>
    </w:rPr>
  </w:style>
  <w:style w:type="character" w:customStyle="1" w:styleId="Nagwek4">
    <w:name w:val="Nagłówek #4"/>
    <w:rsid w:val="00767F1C"/>
    <w:rPr>
      <w:b/>
      <w:bCs/>
      <w:sz w:val="19"/>
      <w:szCs w:val="19"/>
      <w:shd w:val="clear" w:color="auto" w:fill="FFFFFF"/>
    </w:rPr>
  </w:style>
  <w:style w:type="character" w:customStyle="1" w:styleId="NagwekZnak">
    <w:name w:val="Nagłówek Znak"/>
    <w:link w:val="Nagwek"/>
    <w:rsid w:val="004E2891"/>
    <w:rPr>
      <w:sz w:val="24"/>
      <w:szCs w:val="24"/>
    </w:rPr>
  </w:style>
  <w:style w:type="character" w:customStyle="1" w:styleId="StopkaZnak">
    <w:name w:val="Stopka Znak"/>
    <w:link w:val="Stopka"/>
    <w:uiPriority w:val="99"/>
    <w:rsid w:val="004E2891"/>
    <w:rPr>
      <w:sz w:val="24"/>
      <w:szCs w:val="24"/>
    </w:rPr>
  </w:style>
  <w:style w:type="character" w:customStyle="1" w:styleId="TekstpodstawowyZnak">
    <w:name w:val="Tekst podstawowy Znak"/>
    <w:link w:val="Tekstpodstawowy"/>
    <w:rsid w:val="00572D3F"/>
    <w:rPr>
      <w:sz w:val="24"/>
      <w:szCs w:val="24"/>
    </w:rPr>
  </w:style>
  <w:style w:type="paragraph" w:customStyle="1" w:styleId="Style7">
    <w:name w:val="Style7"/>
    <w:basedOn w:val="Normalny"/>
    <w:rsid w:val="00572D3F"/>
    <w:pPr>
      <w:widowControl w:val="0"/>
      <w:autoSpaceDE w:val="0"/>
      <w:autoSpaceDN w:val="0"/>
      <w:adjustRightInd w:val="0"/>
      <w:spacing w:line="282" w:lineRule="exact"/>
    </w:pPr>
    <w:rPr>
      <w:rFonts w:ascii="Franklin Gothic Medium" w:hAnsi="Franklin Gothic Medium"/>
    </w:rPr>
  </w:style>
  <w:style w:type="paragraph" w:customStyle="1" w:styleId="Style8">
    <w:name w:val="Style8"/>
    <w:basedOn w:val="Normalny"/>
    <w:rsid w:val="00572D3F"/>
    <w:pPr>
      <w:widowControl w:val="0"/>
      <w:autoSpaceDE w:val="0"/>
      <w:autoSpaceDN w:val="0"/>
      <w:adjustRightInd w:val="0"/>
      <w:spacing w:line="285" w:lineRule="exact"/>
      <w:ind w:firstLine="616"/>
      <w:jc w:val="both"/>
    </w:pPr>
    <w:rPr>
      <w:rFonts w:ascii="Franklin Gothic Medium" w:hAnsi="Franklin Gothic Medium"/>
    </w:rPr>
  </w:style>
  <w:style w:type="character" w:customStyle="1" w:styleId="FontStyle15">
    <w:name w:val="Font Style15"/>
    <w:rsid w:val="00572D3F"/>
    <w:rPr>
      <w:rFonts w:ascii="MS Reference Sans Serif" w:hAnsi="MS Reference Sans Serif" w:cs="MS Reference Sans Serif"/>
      <w:i/>
      <w:iCs/>
      <w:spacing w:val="10"/>
      <w:sz w:val="14"/>
      <w:szCs w:val="14"/>
    </w:rPr>
  </w:style>
  <w:style w:type="character" w:customStyle="1" w:styleId="FontStyle19">
    <w:name w:val="Font Style19"/>
    <w:rsid w:val="00572D3F"/>
    <w:rPr>
      <w:rFonts w:ascii="MS Reference Sans Serif" w:hAnsi="MS Reference Sans Serif" w:cs="MS Reference Sans Serif"/>
      <w:sz w:val="14"/>
      <w:szCs w:val="14"/>
    </w:rPr>
  </w:style>
  <w:style w:type="paragraph" w:customStyle="1" w:styleId="Kolorowalistaakcent11">
    <w:name w:val="Kolorowa lista — akcent 11"/>
    <w:basedOn w:val="Normalny"/>
    <w:uiPriority w:val="34"/>
    <w:qFormat/>
    <w:rsid w:val="002D73AD"/>
    <w:pPr>
      <w:spacing w:after="200" w:line="276" w:lineRule="auto"/>
      <w:ind w:left="720"/>
      <w:contextualSpacing/>
    </w:pPr>
    <w:rPr>
      <w:rFonts w:ascii="Calibri" w:eastAsia="Calibri" w:hAnsi="Calibri"/>
      <w:sz w:val="22"/>
      <w:szCs w:val="22"/>
      <w:lang w:eastAsia="en-US"/>
    </w:rPr>
  </w:style>
  <w:style w:type="paragraph" w:styleId="Tekstpodstawowy3">
    <w:name w:val="Body Text 3"/>
    <w:basedOn w:val="Normalny"/>
    <w:link w:val="Tekstpodstawowy3Znak"/>
    <w:rsid w:val="00413F51"/>
    <w:pPr>
      <w:spacing w:after="120"/>
    </w:pPr>
    <w:rPr>
      <w:sz w:val="16"/>
      <w:szCs w:val="16"/>
    </w:rPr>
  </w:style>
  <w:style w:type="character" w:customStyle="1" w:styleId="Tekstpodstawowy3Znak">
    <w:name w:val="Tekst podstawowy 3 Znak"/>
    <w:link w:val="Tekstpodstawowy3"/>
    <w:rsid w:val="00413F51"/>
    <w:rPr>
      <w:sz w:val="16"/>
      <w:szCs w:val="16"/>
    </w:rPr>
  </w:style>
  <w:style w:type="paragraph" w:styleId="Tekstpodstawowywcity2">
    <w:name w:val="Body Text Indent 2"/>
    <w:basedOn w:val="Normalny"/>
    <w:link w:val="Tekstpodstawowywcity2Znak"/>
    <w:rsid w:val="00413F51"/>
    <w:pPr>
      <w:spacing w:after="120" w:line="480" w:lineRule="auto"/>
      <w:ind w:left="283"/>
    </w:pPr>
  </w:style>
  <w:style w:type="character" w:customStyle="1" w:styleId="Tekstpodstawowywcity2Znak">
    <w:name w:val="Tekst podstawowy wcięty 2 Znak"/>
    <w:link w:val="Tekstpodstawowywcity2"/>
    <w:rsid w:val="00413F51"/>
    <w:rPr>
      <w:sz w:val="24"/>
      <w:szCs w:val="24"/>
    </w:rPr>
  </w:style>
  <w:style w:type="paragraph" w:styleId="Tekstpodstawowywcity3">
    <w:name w:val="Body Text Indent 3"/>
    <w:basedOn w:val="Normalny"/>
    <w:link w:val="Tekstpodstawowywcity3Znak"/>
    <w:rsid w:val="00413F51"/>
    <w:pPr>
      <w:spacing w:after="120"/>
      <w:ind w:left="283"/>
    </w:pPr>
    <w:rPr>
      <w:sz w:val="16"/>
      <w:szCs w:val="16"/>
    </w:rPr>
  </w:style>
  <w:style w:type="character" w:customStyle="1" w:styleId="Tekstpodstawowywcity3Znak">
    <w:name w:val="Tekst podstawowy wcięty 3 Znak"/>
    <w:link w:val="Tekstpodstawowywcity3"/>
    <w:rsid w:val="00413F51"/>
    <w:rPr>
      <w:sz w:val="16"/>
      <w:szCs w:val="16"/>
    </w:rPr>
  </w:style>
  <w:style w:type="character" w:customStyle="1" w:styleId="Nagwek1Znak">
    <w:name w:val="Nagłówek 1 Znak"/>
    <w:link w:val="Nagwek1"/>
    <w:rsid w:val="00413F51"/>
    <w:rPr>
      <w:b/>
      <w:sz w:val="24"/>
    </w:rPr>
  </w:style>
  <w:style w:type="character" w:customStyle="1" w:styleId="Nagwek2Znak">
    <w:name w:val="Nagłówek 2 Znak"/>
    <w:link w:val="Nagwek2"/>
    <w:semiHidden/>
    <w:rsid w:val="00413F51"/>
    <w:rPr>
      <w:sz w:val="24"/>
    </w:rPr>
  </w:style>
  <w:style w:type="character" w:customStyle="1" w:styleId="Nagwek5Znak">
    <w:name w:val="Nagłówek 5 Znak"/>
    <w:link w:val="Nagwek5"/>
    <w:uiPriority w:val="9"/>
    <w:rsid w:val="00405B4F"/>
    <w:rPr>
      <w:rFonts w:ascii="Calibri" w:hAnsi="Calibri"/>
      <w:b/>
      <w:bCs/>
      <w:i/>
      <w:iCs/>
      <w:sz w:val="26"/>
      <w:szCs w:val="26"/>
    </w:rPr>
  </w:style>
  <w:style w:type="paragraph" w:styleId="Tekstpodstawowy2">
    <w:name w:val="Body Text 2"/>
    <w:basedOn w:val="Normalny"/>
    <w:link w:val="Tekstpodstawowy2Znak"/>
    <w:rsid w:val="00405B4F"/>
    <w:pPr>
      <w:spacing w:after="120" w:line="480" w:lineRule="auto"/>
    </w:pPr>
  </w:style>
  <w:style w:type="character" w:customStyle="1" w:styleId="Tekstpodstawowy2Znak">
    <w:name w:val="Tekst podstawowy 2 Znak"/>
    <w:link w:val="Tekstpodstawowy2"/>
    <w:rsid w:val="00405B4F"/>
    <w:rPr>
      <w:sz w:val="24"/>
      <w:szCs w:val="24"/>
    </w:rPr>
  </w:style>
  <w:style w:type="paragraph" w:customStyle="1" w:styleId="BodyText21">
    <w:name w:val="Body Text 21"/>
    <w:basedOn w:val="Normalny"/>
    <w:rsid w:val="00E23268"/>
    <w:pPr>
      <w:jc w:val="both"/>
    </w:pPr>
    <w:rPr>
      <w:sz w:val="22"/>
      <w:szCs w:val="20"/>
    </w:rPr>
  </w:style>
  <w:style w:type="paragraph" w:customStyle="1" w:styleId="Akapitzlist1">
    <w:name w:val="Akapit z listą1"/>
    <w:basedOn w:val="Normalny"/>
    <w:qFormat/>
    <w:rsid w:val="00E23268"/>
    <w:pPr>
      <w:ind w:left="720" w:hanging="431"/>
      <w:contextualSpacing/>
      <w:jc w:val="both"/>
    </w:pPr>
    <w:rPr>
      <w:rFonts w:ascii="Calibri" w:hAnsi="Calibri"/>
      <w:sz w:val="22"/>
      <w:szCs w:val="22"/>
      <w:lang w:eastAsia="en-US"/>
    </w:rPr>
  </w:style>
  <w:style w:type="character" w:customStyle="1" w:styleId="apple-converted-space">
    <w:name w:val="apple-converted-space"/>
    <w:rsid w:val="00E23268"/>
  </w:style>
  <w:style w:type="paragraph" w:customStyle="1" w:styleId="redniasiatka21">
    <w:name w:val="Średnia siatka 21"/>
    <w:qFormat/>
    <w:rsid w:val="00E23268"/>
    <w:pPr>
      <w:widowControl w:val="0"/>
      <w:jc w:val="both"/>
    </w:pPr>
    <w:rPr>
      <w:sz w:val="28"/>
    </w:rPr>
  </w:style>
  <w:style w:type="paragraph" w:styleId="Tekstdymka">
    <w:name w:val="Balloon Text"/>
    <w:basedOn w:val="Normalny"/>
    <w:link w:val="TekstdymkaZnak"/>
    <w:rsid w:val="008B067F"/>
    <w:rPr>
      <w:rFonts w:ascii="Segoe UI" w:hAnsi="Segoe UI"/>
      <w:sz w:val="18"/>
      <w:szCs w:val="18"/>
    </w:rPr>
  </w:style>
  <w:style w:type="character" w:customStyle="1" w:styleId="TekstdymkaZnak">
    <w:name w:val="Tekst dymka Znak"/>
    <w:link w:val="Tekstdymka"/>
    <w:rsid w:val="008B067F"/>
    <w:rPr>
      <w:rFonts w:ascii="Segoe UI" w:hAnsi="Segoe UI" w:cs="Segoe UI"/>
      <w:sz w:val="18"/>
      <w:szCs w:val="18"/>
    </w:rPr>
  </w:style>
  <w:style w:type="character" w:styleId="Odwoaniedokomentarza">
    <w:name w:val="annotation reference"/>
    <w:rsid w:val="00690384"/>
    <w:rPr>
      <w:sz w:val="16"/>
      <w:szCs w:val="16"/>
    </w:rPr>
  </w:style>
  <w:style w:type="paragraph" w:styleId="Tekstkomentarza">
    <w:name w:val="annotation text"/>
    <w:basedOn w:val="Normalny"/>
    <w:link w:val="TekstkomentarzaZnak"/>
    <w:rsid w:val="00690384"/>
    <w:rPr>
      <w:sz w:val="20"/>
      <w:szCs w:val="20"/>
    </w:rPr>
  </w:style>
  <w:style w:type="character" w:customStyle="1" w:styleId="TekstkomentarzaZnak">
    <w:name w:val="Tekst komentarza Znak"/>
    <w:basedOn w:val="Domylnaczcionkaakapitu"/>
    <w:link w:val="Tekstkomentarza"/>
    <w:rsid w:val="00690384"/>
  </w:style>
  <w:style w:type="paragraph" w:styleId="Tematkomentarza">
    <w:name w:val="annotation subject"/>
    <w:basedOn w:val="Tekstkomentarza"/>
    <w:next w:val="Tekstkomentarza"/>
    <w:link w:val="TematkomentarzaZnak"/>
    <w:rsid w:val="00690384"/>
    <w:rPr>
      <w:b/>
      <w:bCs/>
    </w:rPr>
  </w:style>
  <w:style w:type="character" w:customStyle="1" w:styleId="TematkomentarzaZnak">
    <w:name w:val="Temat komentarza Znak"/>
    <w:link w:val="Tematkomentarza"/>
    <w:rsid w:val="00690384"/>
    <w:rPr>
      <w:b/>
      <w:bCs/>
    </w:rPr>
  </w:style>
  <w:style w:type="paragraph" w:customStyle="1" w:styleId="redniasiatka1akcent21">
    <w:name w:val="Średnia siatka 1 — akcent 21"/>
    <w:basedOn w:val="Normalny"/>
    <w:qFormat/>
    <w:rsid w:val="0046213C"/>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rsid w:val="004066A1"/>
    <w:rPr>
      <w:vertAlign w:val="superscript"/>
    </w:rPr>
  </w:style>
  <w:style w:type="paragraph" w:styleId="Tekstprzypisudolnego">
    <w:name w:val="footnote text"/>
    <w:basedOn w:val="Normalny"/>
    <w:semiHidden/>
    <w:rsid w:val="004066A1"/>
    <w:pPr>
      <w:jc w:val="both"/>
    </w:pPr>
    <w:rPr>
      <w:rFonts w:ascii="Courier New" w:hAnsi="Courier New"/>
      <w:sz w:val="20"/>
      <w:szCs w:val="20"/>
    </w:rPr>
  </w:style>
  <w:style w:type="character" w:customStyle="1" w:styleId="ZnakZnak1">
    <w:name w:val="Znak Znak1"/>
    <w:basedOn w:val="Domylnaczcionkaakapitu"/>
    <w:locked/>
    <w:rsid w:val="001D1717"/>
    <w:rPr>
      <w:lang w:val="pl-PL" w:eastAsia="pl-PL" w:bidi="ar-SA"/>
    </w:rPr>
  </w:style>
  <w:style w:type="paragraph" w:styleId="Akapitzlist">
    <w:name w:val="List Paragraph"/>
    <w:aliases w:val="CP-UC,CP-Punkty,Bullet List,List - bullets,Equipment,Bullet 1,List Paragraph Char Char,b1,Figure_name,Numbered Indented Text,lp1,List Paragraph11,Ref,Use Case List Paragraph Char,List_TIS,List Paragraph1 Char Char"/>
    <w:basedOn w:val="Normalny"/>
    <w:link w:val="AkapitzlistZnak"/>
    <w:uiPriority w:val="34"/>
    <w:qFormat/>
    <w:rsid w:val="00F514C6"/>
    <w:pPr>
      <w:ind w:left="708"/>
    </w:pPr>
  </w:style>
  <w:style w:type="paragraph" w:styleId="Spistreci3">
    <w:name w:val="toc 3"/>
    <w:basedOn w:val="Normalny"/>
    <w:next w:val="Normalny"/>
    <w:rsid w:val="003860F6"/>
    <w:pPr>
      <w:tabs>
        <w:tab w:val="left" w:leader="dot" w:pos="9000"/>
        <w:tab w:val="right" w:pos="9360"/>
      </w:tabs>
      <w:suppressAutoHyphens/>
      <w:ind w:left="2160" w:right="720" w:hanging="720"/>
    </w:pPr>
    <w:rPr>
      <w:rFonts w:ascii="Courier New" w:hAnsi="Courier New"/>
      <w:sz w:val="20"/>
      <w:szCs w:val="20"/>
      <w:lang w:val="en-US"/>
    </w:rPr>
  </w:style>
  <w:style w:type="paragraph" w:customStyle="1" w:styleId="Tekstpodstawowy22">
    <w:name w:val="Tekst podstawowy 22"/>
    <w:basedOn w:val="Normalny"/>
    <w:rsid w:val="00FA7746"/>
    <w:pPr>
      <w:jc w:val="both"/>
    </w:pPr>
    <w:rPr>
      <w:sz w:val="22"/>
      <w:szCs w:val="20"/>
    </w:rPr>
  </w:style>
  <w:style w:type="paragraph" w:styleId="Bezodstpw">
    <w:name w:val="No Spacing"/>
    <w:qFormat/>
    <w:rsid w:val="00337994"/>
    <w:pPr>
      <w:widowControl w:val="0"/>
      <w:jc w:val="both"/>
    </w:pPr>
    <w:rPr>
      <w:sz w:val="28"/>
    </w:rPr>
  </w:style>
  <w:style w:type="paragraph" w:styleId="Tekstprzypisukocowego">
    <w:name w:val="endnote text"/>
    <w:basedOn w:val="Normalny"/>
    <w:link w:val="TekstprzypisukocowegoZnak"/>
    <w:rsid w:val="00024C32"/>
    <w:rPr>
      <w:sz w:val="20"/>
      <w:szCs w:val="20"/>
    </w:rPr>
  </w:style>
  <w:style w:type="character" w:customStyle="1" w:styleId="TekstprzypisukocowegoZnak">
    <w:name w:val="Tekst przypisu końcowego Znak"/>
    <w:basedOn w:val="Domylnaczcionkaakapitu"/>
    <w:link w:val="Tekstprzypisukocowego"/>
    <w:rsid w:val="00024C32"/>
  </w:style>
  <w:style w:type="character" w:styleId="Odwoanieprzypisukocowego">
    <w:name w:val="endnote reference"/>
    <w:basedOn w:val="Domylnaczcionkaakapitu"/>
    <w:rsid w:val="00024C32"/>
    <w:rPr>
      <w:vertAlign w:val="superscript"/>
    </w:rPr>
  </w:style>
  <w:style w:type="paragraph" w:customStyle="1" w:styleId="Style10">
    <w:name w:val="Style10"/>
    <w:basedOn w:val="Normalny"/>
    <w:rsid w:val="00993463"/>
    <w:pPr>
      <w:widowControl w:val="0"/>
      <w:autoSpaceDE w:val="0"/>
      <w:autoSpaceDN w:val="0"/>
      <w:adjustRightInd w:val="0"/>
      <w:jc w:val="both"/>
    </w:pPr>
  </w:style>
  <w:style w:type="paragraph" w:customStyle="1" w:styleId="Tekstpodstawowy23">
    <w:name w:val="Tekst podstawowy 23"/>
    <w:basedOn w:val="Normalny"/>
    <w:rsid w:val="00E20CF8"/>
    <w:pPr>
      <w:jc w:val="both"/>
    </w:pPr>
    <w:rPr>
      <w:sz w:val="22"/>
      <w:szCs w:val="20"/>
    </w:rPr>
  </w:style>
  <w:style w:type="paragraph" w:customStyle="1" w:styleId="Tekstpodstawowy24">
    <w:name w:val="Tekst podstawowy 24"/>
    <w:basedOn w:val="Normalny"/>
    <w:rsid w:val="00241ACF"/>
    <w:pPr>
      <w:jc w:val="both"/>
    </w:pPr>
    <w:rPr>
      <w:sz w:val="22"/>
      <w:szCs w:val="20"/>
    </w:rPr>
  </w:style>
  <w:style w:type="paragraph" w:customStyle="1" w:styleId="Tekstpodstawowy25">
    <w:name w:val="Tekst podstawowy 25"/>
    <w:basedOn w:val="Normalny"/>
    <w:rsid w:val="00F04566"/>
    <w:pPr>
      <w:jc w:val="both"/>
    </w:pPr>
    <w:rPr>
      <w:sz w:val="22"/>
      <w:szCs w:val="20"/>
    </w:rPr>
  </w:style>
  <w:style w:type="paragraph" w:customStyle="1" w:styleId="Tekstpodstawowy26">
    <w:name w:val="Tekst podstawowy 26"/>
    <w:basedOn w:val="Normalny"/>
    <w:rsid w:val="007A6C10"/>
    <w:pPr>
      <w:jc w:val="both"/>
    </w:pPr>
    <w:rPr>
      <w:sz w:val="22"/>
      <w:szCs w:val="20"/>
    </w:rPr>
  </w:style>
  <w:style w:type="paragraph" w:styleId="Zwykytekst">
    <w:name w:val="Plain Text"/>
    <w:basedOn w:val="Normalny"/>
    <w:link w:val="ZwykytekstZnak"/>
    <w:uiPriority w:val="99"/>
    <w:unhideWhenUsed/>
    <w:rsid w:val="00F02198"/>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F02198"/>
    <w:rPr>
      <w:rFonts w:ascii="Calibri" w:eastAsia="Calibri" w:hAnsi="Calibri"/>
      <w:sz w:val="22"/>
      <w:szCs w:val="21"/>
      <w:lang w:eastAsia="en-US"/>
    </w:rPr>
  </w:style>
  <w:style w:type="paragraph" w:customStyle="1" w:styleId="Tekstpodstawowy27">
    <w:name w:val="Tekst podstawowy 27"/>
    <w:basedOn w:val="Normalny"/>
    <w:rsid w:val="00CA22E9"/>
    <w:pPr>
      <w:jc w:val="both"/>
    </w:pPr>
    <w:rPr>
      <w:sz w:val="22"/>
      <w:szCs w:val="20"/>
    </w:rPr>
  </w:style>
  <w:style w:type="character" w:customStyle="1" w:styleId="AkapitzlistZnak">
    <w:name w:val="Akapit z listą Znak"/>
    <w:aliases w:val="CP-UC Znak,CP-Punkty Znak,Bullet List Znak,List - bullets Znak,Equipment Znak,Bullet 1 Znak,List Paragraph Char Char Znak,b1 Znak,Figure_name Znak,Numbered Indented Text Znak,lp1 Znak,List Paragraph11 Znak,Ref Znak,List_TIS Znak"/>
    <w:link w:val="Akapitzlist"/>
    <w:uiPriority w:val="34"/>
    <w:locked/>
    <w:rsid w:val="009538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2858">
      <w:bodyDiv w:val="1"/>
      <w:marLeft w:val="0"/>
      <w:marRight w:val="0"/>
      <w:marTop w:val="0"/>
      <w:marBottom w:val="0"/>
      <w:divBdr>
        <w:top w:val="none" w:sz="0" w:space="0" w:color="auto"/>
        <w:left w:val="none" w:sz="0" w:space="0" w:color="auto"/>
        <w:bottom w:val="none" w:sz="0" w:space="0" w:color="auto"/>
        <w:right w:val="none" w:sz="0" w:space="0" w:color="auto"/>
      </w:divBdr>
      <w:divsChild>
        <w:div w:id="21903907">
          <w:marLeft w:val="0"/>
          <w:marRight w:val="0"/>
          <w:marTop w:val="0"/>
          <w:marBottom w:val="0"/>
          <w:divBdr>
            <w:top w:val="none" w:sz="0" w:space="0" w:color="auto"/>
            <w:left w:val="none" w:sz="0" w:space="0" w:color="auto"/>
            <w:bottom w:val="none" w:sz="0" w:space="0" w:color="auto"/>
            <w:right w:val="none" w:sz="0" w:space="0" w:color="auto"/>
          </w:divBdr>
        </w:div>
        <w:div w:id="48040040">
          <w:marLeft w:val="0"/>
          <w:marRight w:val="0"/>
          <w:marTop w:val="0"/>
          <w:marBottom w:val="0"/>
          <w:divBdr>
            <w:top w:val="none" w:sz="0" w:space="0" w:color="auto"/>
            <w:left w:val="none" w:sz="0" w:space="0" w:color="auto"/>
            <w:bottom w:val="none" w:sz="0" w:space="0" w:color="auto"/>
            <w:right w:val="none" w:sz="0" w:space="0" w:color="auto"/>
          </w:divBdr>
        </w:div>
        <w:div w:id="78446873">
          <w:marLeft w:val="0"/>
          <w:marRight w:val="0"/>
          <w:marTop w:val="0"/>
          <w:marBottom w:val="0"/>
          <w:divBdr>
            <w:top w:val="none" w:sz="0" w:space="0" w:color="auto"/>
            <w:left w:val="none" w:sz="0" w:space="0" w:color="auto"/>
            <w:bottom w:val="none" w:sz="0" w:space="0" w:color="auto"/>
            <w:right w:val="none" w:sz="0" w:space="0" w:color="auto"/>
          </w:divBdr>
        </w:div>
        <w:div w:id="166944010">
          <w:marLeft w:val="0"/>
          <w:marRight w:val="0"/>
          <w:marTop w:val="0"/>
          <w:marBottom w:val="0"/>
          <w:divBdr>
            <w:top w:val="none" w:sz="0" w:space="0" w:color="auto"/>
            <w:left w:val="none" w:sz="0" w:space="0" w:color="auto"/>
            <w:bottom w:val="none" w:sz="0" w:space="0" w:color="auto"/>
            <w:right w:val="none" w:sz="0" w:space="0" w:color="auto"/>
          </w:divBdr>
        </w:div>
        <w:div w:id="170142339">
          <w:marLeft w:val="0"/>
          <w:marRight w:val="0"/>
          <w:marTop w:val="0"/>
          <w:marBottom w:val="0"/>
          <w:divBdr>
            <w:top w:val="none" w:sz="0" w:space="0" w:color="auto"/>
            <w:left w:val="none" w:sz="0" w:space="0" w:color="auto"/>
            <w:bottom w:val="none" w:sz="0" w:space="0" w:color="auto"/>
            <w:right w:val="none" w:sz="0" w:space="0" w:color="auto"/>
          </w:divBdr>
        </w:div>
        <w:div w:id="214704523">
          <w:marLeft w:val="0"/>
          <w:marRight w:val="0"/>
          <w:marTop w:val="0"/>
          <w:marBottom w:val="0"/>
          <w:divBdr>
            <w:top w:val="none" w:sz="0" w:space="0" w:color="auto"/>
            <w:left w:val="none" w:sz="0" w:space="0" w:color="auto"/>
            <w:bottom w:val="none" w:sz="0" w:space="0" w:color="auto"/>
            <w:right w:val="none" w:sz="0" w:space="0" w:color="auto"/>
          </w:divBdr>
        </w:div>
        <w:div w:id="218588496">
          <w:marLeft w:val="0"/>
          <w:marRight w:val="0"/>
          <w:marTop w:val="0"/>
          <w:marBottom w:val="0"/>
          <w:divBdr>
            <w:top w:val="none" w:sz="0" w:space="0" w:color="auto"/>
            <w:left w:val="none" w:sz="0" w:space="0" w:color="auto"/>
            <w:bottom w:val="none" w:sz="0" w:space="0" w:color="auto"/>
            <w:right w:val="none" w:sz="0" w:space="0" w:color="auto"/>
          </w:divBdr>
        </w:div>
        <w:div w:id="271867243">
          <w:marLeft w:val="0"/>
          <w:marRight w:val="0"/>
          <w:marTop w:val="0"/>
          <w:marBottom w:val="0"/>
          <w:divBdr>
            <w:top w:val="none" w:sz="0" w:space="0" w:color="auto"/>
            <w:left w:val="none" w:sz="0" w:space="0" w:color="auto"/>
            <w:bottom w:val="none" w:sz="0" w:space="0" w:color="auto"/>
            <w:right w:val="none" w:sz="0" w:space="0" w:color="auto"/>
          </w:divBdr>
        </w:div>
        <w:div w:id="295334255">
          <w:marLeft w:val="0"/>
          <w:marRight w:val="0"/>
          <w:marTop w:val="0"/>
          <w:marBottom w:val="0"/>
          <w:divBdr>
            <w:top w:val="none" w:sz="0" w:space="0" w:color="auto"/>
            <w:left w:val="none" w:sz="0" w:space="0" w:color="auto"/>
            <w:bottom w:val="none" w:sz="0" w:space="0" w:color="auto"/>
            <w:right w:val="none" w:sz="0" w:space="0" w:color="auto"/>
          </w:divBdr>
        </w:div>
        <w:div w:id="401101951">
          <w:marLeft w:val="0"/>
          <w:marRight w:val="0"/>
          <w:marTop w:val="0"/>
          <w:marBottom w:val="0"/>
          <w:divBdr>
            <w:top w:val="none" w:sz="0" w:space="0" w:color="auto"/>
            <w:left w:val="none" w:sz="0" w:space="0" w:color="auto"/>
            <w:bottom w:val="none" w:sz="0" w:space="0" w:color="auto"/>
            <w:right w:val="none" w:sz="0" w:space="0" w:color="auto"/>
          </w:divBdr>
        </w:div>
        <w:div w:id="434443373">
          <w:marLeft w:val="0"/>
          <w:marRight w:val="0"/>
          <w:marTop w:val="0"/>
          <w:marBottom w:val="0"/>
          <w:divBdr>
            <w:top w:val="none" w:sz="0" w:space="0" w:color="auto"/>
            <w:left w:val="none" w:sz="0" w:space="0" w:color="auto"/>
            <w:bottom w:val="none" w:sz="0" w:space="0" w:color="auto"/>
            <w:right w:val="none" w:sz="0" w:space="0" w:color="auto"/>
          </w:divBdr>
        </w:div>
        <w:div w:id="442117513">
          <w:marLeft w:val="0"/>
          <w:marRight w:val="0"/>
          <w:marTop w:val="0"/>
          <w:marBottom w:val="0"/>
          <w:divBdr>
            <w:top w:val="none" w:sz="0" w:space="0" w:color="auto"/>
            <w:left w:val="none" w:sz="0" w:space="0" w:color="auto"/>
            <w:bottom w:val="none" w:sz="0" w:space="0" w:color="auto"/>
            <w:right w:val="none" w:sz="0" w:space="0" w:color="auto"/>
          </w:divBdr>
        </w:div>
        <w:div w:id="466051541">
          <w:marLeft w:val="0"/>
          <w:marRight w:val="0"/>
          <w:marTop w:val="0"/>
          <w:marBottom w:val="0"/>
          <w:divBdr>
            <w:top w:val="none" w:sz="0" w:space="0" w:color="auto"/>
            <w:left w:val="none" w:sz="0" w:space="0" w:color="auto"/>
            <w:bottom w:val="none" w:sz="0" w:space="0" w:color="auto"/>
            <w:right w:val="none" w:sz="0" w:space="0" w:color="auto"/>
          </w:divBdr>
        </w:div>
        <w:div w:id="538204046">
          <w:marLeft w:val="0"/>
          <w:marRight w:val="0"/>
          <w:marTop w:val="0"/>
          <w:marBottom w:val="0"/>
          <w:divBdr>
            <w:top w:val="none" w:sz="0" w:space="0" w:color="auto"/>
            <w:left w:val="none" w:sz="0" w:space="0" w:color="auto"/>
            <w:bottom w:val="none" w:sz="0" w:space="0" w:color="auto"/>
            <w:right w:val="none" w:sz="0" w:space="0" w:color="auto"/>
          </w:divBdr>
        </w:div>
        <w:div w:id="548105224">
          <w:marLeft w:val="0"/>
          <w:marRight w:val="0"/>
          <w:marTop w:val="0"/>
          <w:marBottom w:val="0"/>
          <w:divBdr>
            <w:top w:val="none" w:sz="0" w:space="0" w:color="auto"/>
            <w:left w:val="none" w:sz="0" w:space="0" w:color="auto"/>
            <w:bottom w:val="none" w:sz="0" w:space="0" w:color="auto"/>
            <w:right w:val="none" w:sz="0" w:space="0" w:color="auto"/>
          </w:divBdr>
        </w:div>
        <w:div w:id="567035108">
          <w:marLeft w:val="0"/>
          <w:marRight w:val="0"/>
          <w:marTop w:val="0"/>
          <w:marBottom w:val="0"/>
          <w:divBdr>
            <w:top w:val="none" w:sz="0" w:space="0" w:color="auto"/>
            <w:left w:val="none" w:sz="0" w:space="0" w:color="auto"/>
            <w:bottom w:val="none" w:sz="0" w:space="0" w:color="auto"/>
            <w:right w:val="none" w:sz="0" w:space="0" w:color="auto"/>
          </w:divBdr>
        </w:div>
        <w:div w:id="603879171">
          <w:marLeft w:val="0"/>
          <w:marRight w:val="0"/>
          <w:marTop w:val="0"/>
          <w:marBottom w:val="0"/>
          <w:divBdr>
            <w:top w:val="none" w:sz="0" w:space="0" w:color="auto"/>
            <w:left w:val="none" w:sz="0" w:space="0" w:color="auto"/>
            <w:bottom w:val="none" w:sz="0" w:space="0" w:color="auto"/>
            <w:right w:val="none" w:sz="0" w:space="0" w:color="auto"/>
          </w:divBdr>
        </w:div>
        <w:div w:id="635068809">
          <w:marLeft w:val="0"/>
          <w:marRight w:val="0"/>
          <w:marTop w:val="0"/>
          <w:marBottom w:val="0"/>
          <w:divBdr>
            <w:top w:val="none" w:sz="0" w:space="0" w:color="auto"/>
            <w:left w:val="none" w:sz="0" w:space="0" w:color="auto"/>
            <w:bottom w:val="none" w:sz="0" w:space="0" w:color="auto"/>
            <w:right w:val="none" w:sz="0" w:space="0" w:color="auto"/>
          </w:divBdr>
        </w:div>
        <w:div w:id="712462851">
          <w:marLeft w:val="0"/>
          <w:marRight w:val="0"/>
          <w:marTop w:val="0"/>
          <w:marBottom w:val="0"/>
          <w:divBdr>
            <w:top w:val="none" w:sz="0" w:space="0" w:color="auto"/>
            <w:left w:val="none" w:sz="0" w:space="0" w:color="auto"/>
            <w:bottom w:val="none" w:sz="0" w:space="0" w:color="auto"/>
            <w:right w:val="none" w:sz="0" w:space="0" w:color="auto"/>
          </w:divBdr>
        </w:div>
        <w:div w:id="748891131">
          <w:marLeft w:val="0"/>
          <w:marRight w:val="0"/>
          <w:marTop w:val="0"/>
          <w:marBottom w:val="0"/>
          <w:divBdr>
            <w:top w:val="none" w:sz="0" w:space="0" w:color="auto"/>
            <w:left w:val="none" w:sz="0" w:space="0" w:color="auto"/>
            <w:bottom w:val="none" w:sz="0" w:space="0" w:color="auto"/>
            <w:right w:val="none" w:sz="0" w:space="0" w:color="auto"/>
          </w:divBdr>
        </w:div>
        <w:div w:id="792867512">
          <w:marLeft w:val="0"/>
          <w:marRight w:val="0"/>
          <w:marTop w:val="0"/>
          <w:marBottom w:val="0"/>
          <w:divBdr>
            <w:top w:val="none" w:sz="0" w:space="0" w:color="auto"/>
            <w:left w:val="none" w:sz="0" w:space="0" w:color="auto"/>
            <w:bottom w:val="none" w:sz="0" w:space="0" w:color="auto"/>
            <w:right w:val="none" w:sz="0" w:space="0" w:color="auto"/>
          </w:divBdr>
        </w:div>
        <w:div w:id="811602919">
          <w:marLeft w:val="0"/>
          <w:marRight w:val="0"/>
          <w:marTop w:val="0"/>
          <w:marBottom w:val="0"/>
          <w:divBdr>
            <w:top w:val="none" w:sz="0" w:space="0" w:color="auto"/>
            <w:left w:val="none" w:sz="0" w:space="0" w:color="auto"/>
            <w:bottom w:val="none" w:sz="0" w:space="0" w:color="auto"/>
            <w:right w:val="none" w:sz="0" w:space="0" w:color="auto"/>
          </w:divBdr>
        </w:div>
        <w:div w:id="885331063">
          <w:marLeft w:val="0"/>
          <w:marRight w:val="0"/>
          <w:marTop w:val="0"/>
          <w:marBottom w:val="0"/>
          <w:divBdr>
            <w:top w:val="none" w:sz="0" w:space="0" w:color="auto"/>
            <w:left w:val="none" w:sz="0" w:space="0" w:color="auto"/>
            <w:bottom w:val="none" w:sz="0" w:space="0" w:color="auto"/>
            <w:right w:val="none" w:sz="0" w:space="0" w:color="auto"/>
          </w:divBdr>
        </w:div>
        <w:div w:id="915897567">
          <w:marLeft w:val="0"/>
          <w:marRight w:val="0"/>
          <w:marTop w:val="0"/>
          <w:marBottom w:val="0"/>
          <w:divBdr>
            <w:top w:val="none" w:sz="0" w:space="0" w:color="auto"/>
            <w:left w:val="none" w:sz="0" w:space="0" w:color="auto"/>
            <w:bottom w:val="none" w:sz="0" w:space="0" w:color="auto"/>
            <w:right w:val="none" w:sz="0" w:space="0" w:color="auto"/>
          </w:divBdr>
        </w:div>
        <w:div w:id="1019428309">
          <w:marLeft w:val="0"/>
          <w:marRight w:val="0"/>
          <w:marTop w:val="0"/>
          <w:marBottom w:val="0"/>
          <w:divBdr>
            <w:top w:val="none" w:sz="0" w:space="0" w:color="auto"/>
            <w:left w:val="none" w:sz="0" w:space="0" w:color="auto"/>
            <w:bottom w:val="none" w:sz="0" w:space="0" w:color="auto"/>
            <w:right w:val="none" w:sz="0" w:space="0" w:color="auto"/>
          </w:divBdr>
        </w:div>
        <w:div w:id="1031417363">
          <w:marLeft w:val="0"/>
          <w:marRight w:val="0"/>
          <w:marTop w:val="0"/>
          <w:marBottom w:val="0"/>
          <w:divBdr>
            <w:top w:val="none" w:sz="0" w:space="0" w:color="auto"/>
            <w:left w:val="none" w:sz="0" w:space="0" w:color="auto"/>
            <w:bottom w:val="none" w:sz="0" w:space="0" w:color="auto"/>
            <w:right w:val="none" w:sz="0" w:space="0" w:color="auto"/>
          </w:divBdr>
        </w:div>
        <w:div w:id="1087768393">
          <w:marLeft w:val="0"/>
          <w:marRight w:val="0"/>
          <w:marTop w:val="0"/>
          <w:marBottom w:val="0"/>
          <w:divBdr>
            <w:top w:val="none" w:sz="0" w:space="0" w:color="auto"/>
            <w:left w:val="none" w:sz="0" w:space="0" w:color="auto"/>
            <w:bottom w:val="none" w:sz="0" w:space="0" w:color="auto"/>
            <w:right w:val="none" w:sz="0" w:space="0" w:color="auto"/>
          </w:divBdr>
        </w:div>
        <w:div w:id="1099331082">
          <w:marLeft w:val="0"/>
          <w:marRight w:val="0"/>
          <w:marTop w:val="0"/>
          <w:marBottom w:val="0"/>
          <w:divBdr>
            <w:top w:val="none" w:sz="0" w:space="0" w:color="auto"/>
            <w:left w:val="none" w:sz="0" w:space="0" w:color="auto"/>
            <w:bottom w:val="none" w:sz="0" w:space="0" w:color="auto"/>
            <w:right w:val="none" w:sz="0" w:space="0" w:color="auto"/>
          </w:divBdr>
        </w:div>
        <w:div w:id="1109861217">
          <w:marLeft w:val="0"/>
          <w:marRight w:val="0"/>
          <w:marTop w:val="0"/>
          <w:marBottom w:val="0"/>
          <w:divBdr>
            <w:top w:val="none" w:sz="0" w:space="0" w:color="auto"/>
            <w:left w:val="none" w:sz="0" w:space="0" w:color="auto"/>
            <w:bottom w:val="none" w:sz="0" w:space="0" w:color="auto"/>
            <w:right w:val="none" w:sz="0" w:space="0" w:color="auto"/>
          </w:divBdr>
        </w:div>
        <w:div w:id="1157191856">
          <w:marLeft w:val="0"/>
          <w:marRight w:val="0"/>
          <w:marTop w:val="0"/>
          <w:marBottom w:val="0"/>
          <w:divBdr>
            <w:top w:val="none" w:sz="0" w:space="0" w:color="auto"/>
            <w:left w:val="none" w:sz="0" w:space="0" w:color="auto"/>
            <w:bottom w:val="none" w:sz="0" w:space="0" w:color="auto"/>
            <w:right w:val="none" w:sz="0" w:space="0" w:color="auto"/>
          </w:divBdr>
        </w:div>
        <w:div w:id="1180050168">
          <w:marLeft w:val="0"/>
          <w:marRight w:val="0"/>
          <w:marTop w:val="0"/>
          <w:marBottom w:val="0"/>
          <w:divBdr>
            <w:top w:val="none" w:sz="0" w:space="0" w:color="auto"/>
            <w:left w:val="none" w:sz="0" w:space="0" w:color="auto"/>
            <w:bottom w:val="none" w:sz="0" w:space="0" w:color="auto"/>
            <w:right w:val="none" w:sz="0" w:space="0" w:color="auto"/>
          </w:divBdr>
        </w:div>
        <w:div w:id="1267880568">
          <w:marLeft w:val="0"/>
          <w:marRight w:val="0"/>
          <w:marTop w:val="0"/>
          <w:marBottom w:val="0"/>
          <w:divBdr>
            <w:top w:val="none" w:sz="0" w:space="0" w:color="auto"/>
            <w:left w:val="none" w:sz="0" w:space="0" w:color="auto"/>
            <w:bottom w:val="none" w:sz="0" w:space="0" w:color="auto"/>
            <w:right w:val="none" w:sz="0" w:space="0" w:color="auto"/>
          </w:divBdr>
        </w:div>
        <w:div w:id="1381397442">
          <w:marLeft w:val="0"/>
          <w:marRight w:val="0"/>
          <w:marTop w:val="0"/>
          <w:marBottom w:val="0"/>
          <w:divBdr>
            <w:top w:val="none" w:sz="0" w:space="0" w:color="auto"/>
            <w:left w:val="none" w:sz="0" w:space="0" w:color="auto"/>
            <w:bottom w:val="none" w:sz="0" w:space="0" w:color="auto"/>
            <w:right w:val="none" w:sz="0" w:space="0" w:color="auto"/>
          </w:divBdr>
        </w:div>
        <w:div w:id="1394424556">
          <w:marLeft w:val="0"/>
          <w:marRight w:val="0"/>
          <w:marTop w:val="0"/>
          <w:marBottom w:val="0"/>
          <w:divBdr>
            <w:top w:val="none" w:sz="0" w:space="0" w:color="auto"/>
            <w:left w:val="none" w:sz="0" w:space="0" w:color="auto"/>
            <w:bottom w:val="none" w:sz="0" w:space="0" w:color="auto"/>
            <w:right w:val="none" w:sz="0" w:space="0" w:color="auto"/>
          </w:divBdr>
        </w:div>
        <w:div w:id="1438988344">
          <w:marLeft w:val="0"/>
          <w:marRight w:val="0"/>
          <w:marTop w:val="0"/>
          <w:marBottom w:val="0"/>
          <w:divBdr>
            <w:top w:val="none" w:sz="0" w:space="0" w:color="auto"/>
            <w:left w:val="none" w:sz="0" w:space="0" w:color="auto"/>
            <w:bottom w:val="none" w:sz="0" w:space="0" w:color="auto"/>
            <w:right w:val="none" w:sz="0" w:space="0" w:color="auto"/>
          </w:divBdr>
        </w:div>
        <w:div w:id="1513644771">
          <w:marLeft w:val="0"/>
          <w:marRight w:val="0"/>
          <w:marTop w:val="0"/>
          <w:marBottom w:val="0"/>
          <w:divBdr>
            <w:top w:val="none" w:sz="0" w:space="0" w:color="auto"/>
            <w:left w:val="none" w:sz="0" w:space="0" w:color="auto"/>
            <w:bottom w:val="none" w:sz="0" w:space="0" w:color="auto"/>
            <w:right w:val="none" w:sz="0" w:space="0" w:color="auto"/>
          </w:divBdr>
        </w:div>
        <w:div w:id="1601140274">
          <w:marLeft w:val="0"/>
          <w:marRight w:val="0"/>
          <w:marTop w:val="0"/>
          <w:marBottom w:val="0"/>
          <w:divBdr>
            <w:top w:val="none" w:sz="0" w:space="0" w:color="auto"/>
            <w:left w:val="none" w:sz="0" w:space="0" w:color="auto"/>
            <w:bottom w:val="none" w:sz="0" w:space="0" w:color="auto"/>
            <w:right w:val="none" w:sz="0" w:space="0" w:color="auto"/>
          </w:divBdr>
        </w:div>
        <w:div w:id="1690989584">
          <w:marLeft w:val="0"/>
          <w:marRight w:val="0"/>
          <w:marTop w:val="0"/>
          <w:marBottom w:val="0"/>
          <w:divBdr>
            <w:top w:val="none" w:sz="0" w:space="0" w:color="auto"/>
            <w:left w:val="none" w:sz="0" w:space="0" w:color="auto"/>
            <w:bottom w:val="none" w:sz="0" w:space="0" w:color="auto"/>
            <w:right w:val="none" w:sz="0" w:space="0" w:color="auto"/>
          </w:divBdr>
        </w:div>
        <w:div w:id="1771659416">
          <w:marLeft w:val="0"/>
          <w:marRight w:val="0"/>
          <w:marTop w:val="0"/>
          <w:marBottom w:val="0"/>
          <w:divBdr>
            <w:top w:val="none" w:sz="0" w:space="0" w:color="auto"/>
            <w:left w:val="none" w:sz="0" w:space="0" w:color="auto"/>
            <w:bottom w:val="none" w:sz="0" w:space="0" w:color="auto"/>
            <w:right w:val="none" w:sz="0" w:space="0" w:color="auto"/>
          </w:divBdr>
        </w:div>
        <w:div w:id="1773698406">
          <w:marLeft w:val="0"/>
          <w:marRight w:val="0"/>
          <w:marTop w:val="0"/>
          <w:marBottom w:val="0"/>
          <w:divBdr>
            <w:top w:val="none" w:sz="0" w:space="0" w:color="auto"/>
            <w:left w:val="none" w:sz="0" w:space="0" w:color="auto"/>
            <w:bottom w:val="none" w:sz="0" w:space="0" w:color="auto"/>
            <w:right w:val="none" w:sz="0" w:space="0" w:color="auto"/>
          </w:divBdr>
        </w:div>
        <w:div w:id="1784030962">
          <w:marLeft w:val="0"/>
          <w:marRight w:val="0"/>
          <w:marTop w:val="0"/>
          <w:marBottom w:val="0"/>
          <w:divBdr>
            <w:top w:val="none" w:sz="0" w:space="0" w:color="auto"/>
            <w:left w:val="none" w:sz="0" w:space="0" w:color="auto"/>
            <w:bottom w:val="none" w:sz="0" w:space="0" w:color="auto"/>
            <w:right w:val="none" w:sz="0" w:space="0" w:color="auto"/>
          </w:divBdr>
        </w:div>
        <w:div w:id="1785223838">
          <w:marLeft w:val="0"/>
          <w:marRight w:val="0"/>
          <w:marTop w:val="0"/>
          <w:marBottom w:val="0"/>
          <w:divBdr>
            <w:top w:val="none" w:sz="0" w:space="0" w:color="auto"/>
            <w:left w:val="none" w:sz="0" w:space="0" w:color="auto"/>
            <w:bottom w:val="none" w:sz="0" w:space="0" w:color="auto"/>
            <w:right w:val="none" w:sz="0" w:space="0" w:color="auto"/>
          </w:divBdr>
        </w:div>
        <w:div w:id="1788739705">
          <w:marLeft w:val="0"/>
          <w:marRight w:val="0"/>
          <w:marTop w:val="0"/>
          <w:marBottom w:val="0"/>
          <w:divBdr>
            <w:top w:val="none" w:sz="0" w:space="0" w:color="auto"/>
            <w:left w:val="none" w:sz="0" w:space="0" w:color="auto"/>
            <w:bottom w:val="none" w:sz="0" w:space="0" w:color="auto"/>
            <w:right w:val="none" w:sz="0" w:space="0" w:color="auto"/>
          </w:divBdr>
        </w:div>
        <w:div w:id="1797291623">
          <w:marLeft w:val="0"/>
          <w:marRight w:val="0"/>
          <w:marTop w:val="0"/>
          <w:marBottom w:val="0"/>
          <w:divBdr>
            <w:top w:val="none" w:sz="0" w:space="0" w:color="auto"/>
            <w:left w:val="none" w:sz="0" w:space="0" w:color="auto"/>
            <w:bottom w:val="none" w:sz="0" w:space="0" w:color="auto"/>
            <w:right w:val="none" w:sz="0" w:space="0" w:color="auto"/>
          </w:divBdr>
        </w:div>
        <w:div w:id="1832719885">
          <w:marLeft w:val="0"/>
          <w:marRight w:val="0"/>
          <w:marTop w:val="0"/>
          <w:marBottom w:val="0"/>
          <w:divBdr>
            <w:top w:val="none" w:sz="0" w:space="0" w:color="auto"/>
            <w:left w:val="none" w:sz="0" w:space="0" w:color="auto"/>
            <w:bottom w:val="none" w:sz="0" w:space="0" w:color="auto"/>
            <w:right w:val="none" w:sz="0" w:space="0" w:color="auto"/>
          </w:divBdr>
        </w:div>
        <w:div w:id="1840925426">
          <w:marLeft w:val="0"/>
          <w:marRight w:val="0"/>
          <w:marTop w:val="0"/>
          <w:marBottom w:val="0"/>
          <w:divBdr>
            <w:top w:val="none" w:sz="0" w:space="0" w:color="auto"/>
            <w:left w:val="none" w:sz="0" w:space="0" w:color="auto"/>
            <w:bottom w:val="none" w:sz="0" w:space="0" w:color="auto"/>
            <w:right w:val="none" w:sz="0" w:space="0" w:color="auto"/>
          </w:divBdr>
        </w:div>
        <w:div w:id="1954092141">
          <w:marLeft w:val="0"/>
          <w:marRight w:val="0"/>
          <w:marTop w:val="0"/>
          <w:marBottom w:val="0"/>
          <w:divBdr>
            <w:top w:val="none" w:sz="0" w:space="0" w:color="auto"/>
            <w:left w:val="none" w:sz="0" w:space="0" w:color="auto"/>
            <w:bottom w:val="none" w:sz="0" w:space="0" w:color="auto"/>
            <w:right w:val="none" w:sz="0" w:space="0" w:color="auto"/>
          </w:divBdr>
        </w:div>
        <w:div w:id="1970865741">
          <w:marLeft w:val="0"/>
          <w:marRight w:val="0"/>
          <w:marTop w:val="0"/>
          <w:marBottom w:val="0"/>
          <w:divBdr>
            <w:top w:val="none" w:sz="0" w:space="0" w:color="auto"/>
            <w:left w:val="none" w:sz="0" w:space="0" w:color="auto"/>
            <w:bottom w:val="none" w:sz="0" w:space="0" w:color="auto"/>
            <w:right w:val="none" w:sz="0" w:space="0" w:color="auto"/>
          </w:divBdr>
        </w:div>
        <w:div w:id="1975138725">
          <w:marLeft w:val="0"/>
          <w:marRight w:val="0"/>
          <w:marTop w:val="0"/>
          <w:marBottom w:val="0"/>
          <w:divBdr>
            <w:top w:val="none" w:sz="0" w:space="0" w:color="auto"/>
            <w:left w:val="none" w:sz="0" w:space="0" w:color="auto"/>
            <w:bottom w:val="none" w:sz="0" w:space="0" w:color="auto"/>
            <w:right w:val="none" w:sz="0" w:space="0" w:color="auto"/>
          </w:divBdr>
        </w:div>
        <w:div w:id="1984772188">
          <w:marLeft w:val="0"/>
          <w:marRight w:val="0"/>
          <w:marTop w:val="0"/>
          <w:marBottom w:val="0"/>
          <w:divBdr>
            <w:top w:val="none" w:sz="0" w:space="0" w:color="auto"/>
            <w:left w:val="none" w:sz="0" w:space="0" w:color="auto"/>
            <w:bottom w:val="none" w:sz="0" w:space="0" w:color="auto"/>
            <w:right w:val="none" w:sz="0" w:space="0" w:color="auto"/>
          </w:divBdr>
        </w:div>
        <w:div w:id="1989821909">
          <w:marLeft w:val="0"/>
          <w:marRight w:val="0"/>
          <w:marTop w:val="0"/>
          <w:marBottom w:val="0"/>
          <w:divBdr>
            <w:top w:val="none" w:sz="0" w:space="0" w:color="auto"/>
            <w:left w:val="none" w:sz="0" w:space="0" w:color="auto"/>
            <w:bottom w:val="none" w:sz="0" w:space="0" w:color="auto"/>
            <w:right w:val="none" w:sz="0" w:space="0" w:color="auto"/>
          </w:divBdr>
        </w:div>
      </w:divsChild>
    </w:div>
    <w:div w:id="366831075">
      <w:bodyDiv w:val="1"/>
      <w:marLeft w:val="0"/>
      <w:marRight w:val="0"/>
      <w:marTop w:val="0"/>
      <w:marBottom w:val="0"/>
      <w:divBdr>
        <w:top w:val="none" w:sz="0" w:space="0" w:color="auto"/>
        <w:left w:val="none" w:sz="0" w:space="0" w:color="auto"/>
        <w:bottom w:val="none" w:sz="0" w:space="0" w:color="auto"/>
        <w:right w:val="none" w:sz="0" w:space="0" w:color="auto"/>
      </w:divBdr>
    </w:div>
    <w:div w:id="391199006">
      <w:bodyDiv w:val="1"/>
      <w:marLeft w:val="0"/>
      <w:marRight w:val="0"/>
      <w:marTop w:val="0"/>
      <w:marBottom w:val="0"/>
      <w:divBdr>
        <w:top w:val="none" w:sz="0" w:space="0" w:color="auto"/>
        <w:left w:val="none" w:sz="0" w:space="0" w:color="auto"/>
        <w:bottom w:val="none" w:sz="0" w:space="0" w:color="auto"/>
        <w:right w:val="none" w:sz="0" w:space="0" w:color="auto"/>
      </w:divBdr>
    </w:div>
    <w:div w:id="479348006">
      <w:bodyDiv w:val="1"/>
      <w:marLeft w:val="0"/>
      <w:marRight w:val="0"/>
      <w:marTop w:val="0"/>
      <w:marBottom w:val="0"/>
      <w:divBdr>
        <w:top w:val="none" w:sz="0" w:space="0" w:color="auto"/>
        <w:left w:val="none" w:sz="0" w:space="0" w:color="auto"/>
        <w:bottom w:val="none" w:sz="0" w:space="0" w:color="auto"/>
        <w:right w:val="none" w:sz="0" w:space="0" w:color="auto"/>
      </w:divBdr>
    </w:div>
    <w:div w:id="515658412">
      <w:bodyDiv w:val="1"/>
      <w:marLeft w:val="0"/>
      <w:marRight w:val="0"/>
      <w:marTop w:val="0"/>
      <w:marBottom w:val="0"/>
      <w:divBdr>
        <w:top w:val="none" w:sz="0" w:space="0" w:color="auto"/>
        <w:left w:val="none" w:sz="0" w:space="0" w:color="auto"/>
        <w:bottom w:val="none" w:sz="0" w:space="0" w:color="auto"/>
        <w:right w:val="none" w:sz="0" w:space="0" w:color="auto"/>
      </w:divBdr>
    </w:div>
    <w:div w:id="538081233">
      <w:bodyDiv w:val="1"/>
      <w:marLeft w:val="0"/>
      <w:marRight w:val="0"/>
      <w:marTop w:val="0"/>
      <w:marBottom w:val="0"/>
      <w:divBdr>
        <w:top w:val="none" w:sz="0" w:space="0" w:color="auto"/>
        <w:left w:val="none" w:sz="0" w:space="0" w:color="auto"/>
        <w:bottom w:val="none" w:sz="0" w:space="0" w:color="auto"/>
        <w:right w:val="none" w:sz="0" w:space="0" w:color="auto"/>
      </w:divBdr>
    </w:div>
    <w:div w:id="586768440">
      <w:bodyDiv w:val="1"/>
      <w:marLeft w:val="0"/>
      <w:marRight w:val="0"/>
      <w:marTop w:val="0"/>
      <w:marBottom w:val="0"/>
      <w:divBdr>
        <w:top w:val="none" w:sz="0" w:space="0" w:color="auto"/>
        <w:left w:val="none" w:sz="0" w:space="0" w:color="auto"/>
        <w:bottom w:val="none" w:sz="0" w:space="0" w:color="auto"/>
        <w:right w:val="none" w:sz="0" w:space="0" w:color="auto"/>
      </w:divBdr>
      <w:divsChild>
        <w:div w:id="5718850">
          <w:marLeft w:val="0"/>
          <w:marRight w:val="0"/>
          <w:marTop w:val="0"/>
          <w:marBottom w:val="0"/>
          <w:divBdr>
            <w:top w:val="none" w:sz="0" w:space="0" w:color="auto"/>
            <w:left w:val="none" w:sz="0" w:space="0" w:color="auto"/>
            <w:bottom w:val="none" w:sz="0" w:space="0" w:color="auto"/>
            <w:right w:val="none" w:sz="0" w:space="0" w:color="auto"/>
          </w:divBdr>
        </w:div>
        <w:div w:id="9719490">
          <w:marLeft w:val="0"/>
          <w:marRight w:val="0"/>
          <w:marTop w:val="0"/>
          <w:marBottom w:val="0"/>
          <w:divBdr>
            <w:top w:val="none" w:sz="0" w:space="0" w:color="auto"/>
            <w:left w:val="none" w:sz="0" w:space="0" w:color="auto"/>
            <w:bottom w:val="none" w:sz="0" w:space="0" w:color="auto"/>
            <w:right w:val="none" w:sz="0" w:space="0" w:color="auto"/>
          </w:divBdr>
        </w:div>
        <w:div w:id="19203538">
          <w:marLeft w:val="0"/>
          <w:marRight w:val="0"/>
          <w:marTop w:val="0"/>
          <w:marBottom w:val="0"/>
          <w:divBdr>
            <w:top w:val="none" w:sz="0" w:space="0" w:color="auto"/>
            <w:left w:val="none" w:sz="0" w:space="0" w:color="auto"/>
            <w:bottom w:val="none" w:sz="0" w:space="0" w:color="auto"/>
            <w:right w:val="none" w:sz="0" w:space="0" w:color="auto"/>
          </w:divBdr>
        </w:div>
        <w:div w:id="20131382">
          <w:marLeft w:val="0"/>
          <w:marRight w:val="0"/>
          <w:marTop w:val="0"/>
          <w:marBottom w:val="0"/>
          <w:divBdr>
            <w:top w:val="none" w:sz="0" w:space="0" w:color="auto"/>
            <w:left w:val="none" w:sz="0" w:space="0" w:color="auto"/>
            <w:bottom w:val="none" w:sz="0" w:space="0" w:color="auto"/>
            <w:right w:val="none" w:sz="0" w:space="0" w:color="auto"/>
          </w:divBdr>
        </w:div>
        <w:div w:id="20323480">
          <w:marLeft w:val="0"/>
          <w:marRight w:val="0"/>
          <w:marTop w:val="0"/>
          <w:marBottom w:val="0"/>
          <w:divBdr>
            <w:top w:val="none" w:sz="0" w:space="0" w:color="auto"/>
            <w:left w:val="none" w:sz="0" w:space="0" w:color="auto"/>
            <w:bottom w:val="none" w:sz="0" w:space="0" w:color="auto"/>
            <w:right w:val="none" w:sz="0" w:space="0" w:color="auto"/>
          </w:divBdr>
        </w:div>
        <w:div w:id="23335075">
          <w:marLeft w:val="0"/>
          <w:marRight w:val="0"/>
          <w:marTop w:val="0"/>
          <w:marBottom w:val="0"/>
          <w:divBdr>
            <w:top w:val="none" w:sz="0" w:space="0" w:color="auto"/>
            <w:left w:val="none" w:sz="0" w:space="0" w:color="auto"/>
            <w:bottom w:val="none" w:sz="0" w:space="0" w:color="auto"/>
            <w:right w:val="none" w:sz="0" w:space="0" w:color="auto"/>
          </w:divBdr>
        </w:div>
        <w:div w:id="23755517">
          <w:marLeft w:val="0"/>
          <w:marRight w:val="0"/>
          <w:marTop w:val="0"/>
          <w:marBottom w:val="0"/>
          <w:divBdr>
            <w:top w:val="none" w:sz="0" w:space="0" w:color="auto"/>
            <w:left w:val="none" w:sz="0" w:space="0" w:color="auto"/>
            <w:bottom w:val="none" w:sz="0" w:space="0" w:color="auto"/>
            <w:right w:val="none" w:sz="0" w:space="0" w:color="auto"/>
          </w:divBdr>
        </w:div>
        <w:div w:id="25256291">
          <w:marLeft w:val="0"/>
          <w:marRight w:val="0"/>
          <w:marTop w:val="0"/>
          <w:marBottom w:val="0"/>
          <w:divBdr>
            <w:top w:val="none" w:sz="0" w:space="0" w:color="auto"/>
            <w:left w:val="none" w:sz="0" w:space="0" w:color="auto"/>
            <w:bottom w:val="none" w:sz="0" w:space="0" w:color="auto"/>
            <w:right w:val="none" w:sz="0" w:space="0" w:color="auto"/>
          </w:divBdr>
        </w:div>
        <w:div w:id="26836710">
          <w:marLeft w:val="0"/>
          <w:marRight w:val="0"/>
          <w:marTop w:val="0"/>
          <w:marBottom w:val="0"/>
          <w:divBdr>
            <w:top w:val="none" w:sz="0" w:space="0" w:color="auto"/>
            <w:left w:val="none" w:sz="0" w:space="0" w:color="auto"/>
            <w:bottom w:val="none" w:sz="0" w:space="0" w:color="auto"/>
            <w:right w:val="none" w:sz="0" w:space="0" w:color="auto"/>
          </w:divBdr>
        </w:div>
        <w:div w:id="35736983">
          <w:marLeft w:val="0"/>
          <w:marRight w:val="0"/>
          <w:marTop w:val="0"/>
          <w:marBottom w:val="0"/>
          <w:divBdr>
            <w:top w:val="none" w:sz="0" w:space="0" w:color="auto"/>
            <w:left w:val="none" w:sz="0" w:space="0" w:color="auto"/>
            <w:bottom w:val="none" w:sz="0" w:space="0" w:color="auto"/>
            <w:right w:val="none" w:sz="0" w:space="0" w:color="auto"/>
          </w:divBdr>
        </w:div>
        <w:div w:id="39329016">
          <w:marLeft w:val="0"/>
          <w:marRight w:val="0"/>
          <w:marTop w:val="0"/>
          <w:marBottom w:val="0"/>
          <w:divBdr>
            <w:top w:val="none" w:sz="0" w:space="0" w:color="auto"/>
            <w:left w:val="none" w:sz="0" w:space="0" w:color="auto"/>
            <w:bottom w:val="none" w:sz="0" w:space="0" w:color="auto"/>
            <w:right w:val="none" w:sz="0" w:space="0" w:color="auto"/>
          </w:divBdr>
        </w:div>
        <w:div w:id="40130767">
          <w:marLeft w:val="0"/>
          <w:marRight w:val="0"/>
          <w:marTop w:val="0"/>
          <w:marBottom w:val="0"/>
          <w:divBdr>
            <w:top w:val="none" w:sz="0" w:space="0" w:color="auto"/>
            <w:left w:val="none" w:sz="0" w:space="0" w:color="auto"/>
            <w:bottom w:val="none" w:sz="0" w:space="0" w:color="auto"/>
            <w:right w:val="none" w:sz="0" w:space="0" w:color="auto"/>
          </w:divBdr>
        </w:div>
        <w:div w:id="49426249">
          <w:marLeft w:val="0"/>
          <w:marRight w:val="0"/>
          <w:marTop w:val="0"/>
          <w:marBottom w:val="0"/>
          <w:divBdr>
            <w:top w:val="none" w:sz="0" w:space="0" w:color="auto"/>
            <w:left w:val="none" w:sz="0" w:space="0" w:color="auto"/>
            <w:bottom w:val="none" w:sz="0" w:space="0" w:color="auto"/>
            <w:right w:val="none" w:sz="0" w:space="0" w:color="auto"/>
          </w:divBdr>
        </w:div>
        <w:div w:id="49502838">
          <w:marLeft w:val="0"/>
          <w:marRight w:val="0"/>
          <w:marTop w:val="0"/>
          <w:marBottom w:val="0"/>
          <w:divBdr>
            <w:top w:val="none" w:sz="0" w:space="0" w:color="auto"/>
            <w:left w:val="none" w:sz="0" w:space="0" w:color="auto"/>
            <w:bottom w:val="none" w:sz="0" w:space="0" w:color="auto"/>
            <w:right w:val="none" w:sz="0" w:space="0" w:color="auto"/>
          </w:divBdr>
        </w:div>
        <w:div w:id="50740690">
          <w:marLeft w:val="0"/>
          <w:marRight w:val="0"/>
          <w:marTop w:val="0"/>
          <w:marBottom w:val="0"/>
          <w:divBdr>
            <w:top w:val="none" w:sz="0" w:space="0" w:color="auto"/>
            <w:left w:val="none" w:sz="0" w:space="0" w:color="auto"/>
            <w:bottom w:val="none" w:sz="0" w:space="0" w:color="auto"/>
            <w:right w:val="none" w:sz="0" w:space="0" w:color="auto"/>
          </w:divBdr>
        </w:div>
        <w:div w:id="54816630">
          <w:marLeft w:val="0"/>
          <w:marRight w:val="0"/>
          <w:marTop w:val="0"/>
          <w:marBottom w:val="0"/>
          <w:divBdr>
            <w:top w:val="none" w:sz="0" w:space="0" w:color="auto"/>
            <w:left w:val="none" w:sz="0" w:space="0" w:color="auto"/>
            <w:bottom w:val="none" w:sz="0" w:space="0" w:color="auto"/>
            <w:right w:val="none" w:sz="0" w:space="0" w:color="auto"/>
          </w:divBdr>
        </w:div>
        <w:div w:id="54819782">
          <w:marLeft w:val="0"/>
          <w:marRight w:val="0"/>
          <w:marTop w:val="0"/>
          <w:marBottom w:val="0"/>
          <w:divBdr>
            <w:top w:val="none" w:sz="0" w:space="0" w:color="auto"/>
            <w:left w:val="none" w:sz="0" w:space="0" w:color="auto"/>
            <w:bottom w:val="none" w:sz="0" w:space="0" w:color="auto"/>
            <w:right w:val="none" w:sz="0" w:space="0" w:color="auto"/>
          </w:divBdr>
        </w:div>
        <w:div w:id="55903419">
          <w:marLeft w:val="0"/>
          <w:marRight w:val="0"/>
          <w:marTop w:val="0"/>
          <w:marBottom w:val="0"/>
          <w:divBdr>
            <w:top w:val="none" w:sz="0" w:space="0" w:color="auto"/>
            <w:left w:val="none" w:sz="0" w:space="0" w:color="auto"/>
            <w:bottom w:val="none" w:sz="0" w:space="0" w:color="auto"/>
            <w:right w:val="none" w:sz="0" w:space="0" w:color="auto"/>
          </w:divBdr>
        </w:div>
        <w:div w:id="60182473">
          <w:marLeft w:val="0"/>
          <w:marRight w:val="0"/>
          <w:marTop w:val="0"/>
          <w:marBottom w:val="0"/>
          <w:divBdr>
            <w:top w:val="none" w:sz="0" w:space="0" w:color="auto"/>
            <w:left w:val="none" w:sz="0" w:space="0" w:color="auto"/>
            <w:bottom w:val="none" w:sz="0" w:space="0" w:color="auto"/>
            <w:right w:val="none" w:sz="0" w:space="0" w:color="auto"/>
          </w:divBdr>
        </w:div>
        <w:div w:id="61879502">
          <w:marLeft w:val="0"/>
          <w:marRight w:val="0"/>
          <w:marTop w:val="0"/>
          <w:marBottom w:val="0"/>
          <w:divBdr>
            <w:top w:val="none" w:sz="0" w:space="0" w:color="auto"/>
            <w:left w:val="none" w:sz="0" w:space="0" w:color="auto"/>
            <w:bottom w:val="none" w:sz="0" w:space="0" w:color="auto"/>
            <w:right w:val="none" w:sz="0" w:space="0" w:color="auto"/>
          </w:divBdr>
        </w:div>
        <w:div w:id="63921414">
          <w:marLeft w:val="0"/>
          <w:marRight w:val="0"/>
          <w:marTop w:val="0"/>
          <w:marBottom w:val="0"/>
          <w:divBdr>
            <w:top w:val="none" w:sz="0" w:space="0" w:color="auto"/>
            <w:left w:val="none" w:sz="0" w:space="0" w:color="auto"/>
            <w:bottom w:val="none" w:sz="0" w:space="0" w:color="auto"/>
            <w:right w:val="none" w:sz="0" w:space="0" w:color="auto"/>
          </w:divBdr>
        </w:div>
        <w:div w:id="64687399">
          <w:marLeft w:val="0"/>
          <w:marRight w:val="0"/>
          <w:marTop w:val="0"/>
          <w:marBottom w:val="0"/>
          <w:divBdr>
            <w:top w:val="none" w:sz="0" w:space="0" w:color="auto"/>
            <w:left w:val="none" w:sz="0" w:space="0" w:color="auto"/>
            <w:bottom w:val="none" w:sz="0" w:space="0" w:color="auto"/>
            <w:right w:val="none" w:sz="0" w:space="0" w:color="auto"/>
          </w:divBdr>
        </w:div>
        <w:div w:id="64691696">
          <w:marLeft w:val="0"/>
          <w:marRight w:val="0"/>
          <w:marTop w:val="0"/>
          <w:marBottom w:val="0"/>
          <w:divBdr>
            <w:top w:val="none" w:sz="0" w:space="0" w:color="auto"/>
            <w:left w:val="none" w:sz="0" w:space="0" w:color="auto"/>
            <w:bottom w:val="none" w:sz="0" w:space="0" w:color="auto"/>
            <w:right w:val="none" w:sz="0" w:space="0" w:color="auto"/>
          </w:divBdr>
        </w:div>
        <w:div w:id="65417997">
          <w:marLeft w:val="0"/>
          <w:marRight w:val="0"/>
          <w:marTop w:val="0"/>
          <w:marBottom w:val="0"/>
          <w:divBdr>
            <w:top w:val="none" w:sz="0" w:space="0" w:color="auto"/>
            <w:left w:val="none" w:sz="0" w:space="0" w:color="auto"/>
            <w:bottom w:val="none" w:sz="0" w:space="0" w:color="auto"/>
            <w:right w:val="none" w:sz="0" w:space="0" w:color="auto"/>
          </w:divBdr>
        </w:div>
        <w:div w:id="68962543">
          <w:marLeft w:val="0"/>
          <w:marRight w:val="0"/>
          <w:marTop w:val="0"/>
          <w:marBottom w:val="0"/>
          <w:divBdr>
            <w:top w:val="none" w:sz="0" w:space="0" w:color="auto"/>
            <w:left w:val="none" w:sz="0" w:space="0" w:color="auto"/>
            <w:bottom w:val="none" w:sz="0" w:space="0" w:color="auto"/>
            <w:right w:val="none" w:sz="0" w:space="0" w:color="auto"/>
          </w:divBdr>
        </w:div>
        <w:div w:id="69890476">
          <w:marLeft w:val="0"/>
          <w:marRight w:val="0"/>
          <w:marTop w:val="0"/>
          <w:marBottom w:val="0"/>
          <w:divBdr>
            <w:top w:val="none" w:sz="0" w:space="0" w:color="auto"/>
            <w:left w:val="none" w:sz="0" w:space="0" w:color="auto"/>
            <w:bottom w:val="none" w:sz="0" w:space="0" w:color="auto"/>
            <w:right w:val="none" w:sz="0" w:space="0" w:color="auto"/>
          </w:divBdr>
        </w:div>
        <w:div w:id="73626743">
          <w:marLeft w:val="0"/>
          <w:marRight w:val="0"/>
          <w:marTop w:val="0"/>
          <w:marBottom w:val="0"/>
          <w:divBdr>
            <w:top w:val="none" w:sz="0" w:space="0" w:color="auto"/>
            <w:left w:val="none" w:sz="0" w:space="0" w:color="auto"/>
            <w:bottom w:val="none" w:sz="0" w:space="0" w:color="auto"/>
            <w:right w:val="none" w:sz="0" w:space="0" w:color="auto"/>
          </w:divBdr>
        </w:div>
        <w:div w:id="77407309">
          <w:marLeft w:val="0"/>
          <w:marRight w:val="0"/>
          <w:marTop w:val="0"/>
          <w:marBottom w:val="0"/>
          <w:divBdr>
            <w:top w:val="none" w:sz="0" w:space="0" w:color="auto"/>
            <w:left w:val="none" w:sz="0" w:space="0" w:color="auto"/>
            <w:bottom w:val="none" w:sz="0" w:space="0" w:color="auto"/>
            <w:right w:val="none" w:sz="0" w:space="0" w:color="auto"/>
          </w:divBdr>
        </w:div>
        <w:div w:id="77874203">
          <w:marLeft w:val="0"/>
          <w:marRight w:val="0"/>
          <w:marTop w:val="0"/>
          <w:marBottom w:val="0"/>
          <w:divBdr>
            <w:top w:val="none" w:sz="0" w:space="0" w:color="auto"/>
            <w:left w:val="none" w:sz="0" w:space="0" w:color="auto"/>
            <w:bottom w:val="none" w:sz="0" w:space="0" w:color="auto"/>
            <w:right w:val="none" w:sz="0" w:space="0" w:color="auto"/>
          </w:divBdr>
        </w:div>
        <w:div w:id="79955748">
          <w:marLeft w:val="0"/>
          <w:marRight w:val="0"/>
          <w:marTop w:val="0"/>
          <w:marBottom w:val="0"/>
          <w:divBdr>
            <w:top w:val="none" w:sz="0" w:space="0" w:color="auto"/>
            <w:left w:val="none" w:sz="0" w:space="0" w:color="auto"/>
            <w:bottom w:val="none" w:sz="0" w:space="0" w:color="auto"/>
            <w:right w:val="none" w:sz="0" w:space="0" w:color="auto"/>
          </w:divBdr>
        </w:div>
        <w:div w:id="80177179">
          <w:marLeft w:val="0"/>
          <w:marRight w:val="0"/>
          <w:marTop w:val="0"/>
          <w:marBottom w:val="0"/>
          <w:divBdr>
            <w:top w:val="none" w:sz="0" w:space="0" w:color="auto"/>
            <w:left w:val="none" w:sz="0" w:space="0" w:color="auto"/>
            <w:bottom w:val="none" w:sz="0" w:space="0" w:color="auto"/>
            <w:right w:val="none" w:sz="0" w:space="0" w:color="auto"/>
          </w:divBdr>
        </w:div>
        <w:div w:id="82341250">
          <w:marLeft w:val="0"/>
          <w:marRight w:val="0"/>
          <w:marTop w:val="0"/>
          <w:marBottom w:val="0"/>
          <w:divBdr>
            <w:top w:val="none" w:sz="0" w:space="0" w:color="auto"/>
            <w:left w:val="none" w:sz="0" w:space="0" w:color="auto"/>
            <w:bottom w:val="none" w:sz="0" w:space="0" w:color="auto"/>
            <w:right w:val="none" w:sz="0" w:space="0" w:color="auto"/>
          </w:divBdr>
        </w:div>
        <w:div w:id="85229474">
          <w:marLeft w:val="0"/>
          <w:marRight w:val="0"/>
          <w:marTop w:val="0"/>
          <w:marBottom w:val="0"/>
          <w:divBdr>
            <w:top w:val="none" w:sz="0" w:space="0" w:color="auto"/>
            <w:left w:val="none" w:sz="0" w:space="0" w:color="auto"/>
            <w:bottom w:val="none" w:sz="0" w:space="0" w:color="auto"/>
            <w:right w:val="none" w:sz="0" w:space="0" w:color="auto"/>
          </w:divBdr>
        </w:div>
        <w:div w:id="86923296">
          <w:marLeft w:val="0"/>
          <w:marRight w:val="0"/>
          <w:marTop w:val="0"/>
          <w:marBottom w:val="0"/>
          <w:divBdr>
            <w:top w:val="none" w:sz="0" w:space="0" w:color="auto"/>
            <w:left w:val="none" w:sz="0" w:space="0" w:color="auto"/>
            <w:bottom w:val="none" w:sz="0" w:space="0" w:color="auto"/>
            <w:right w:val="none" w:sz="0" w:space="0" w:color="auto"/>
          </w:divBdr>
        </w:div>
        <w:div w:id="89468416">
          <w:marLeft w:val="0"/>
          <w:marRight w:val="0"/>
          <w:marTop w:val="0"/>
          <w:marBottom w:val="0"/>
          <w:divBdr>
            <w:top w:val="none" w:sz="0" w:space="0" w:color="auto"/>
            <w:left w:val="none" w:sz="0" w:space="0" w:color="auto"/>
            <w:bottom w:val="none" w:sz="0" w:space="0" w:color="auto"/>
            <w:right w:val="none" w:sz="0" w:space="0" w:color="auto"/>
          </w:divBdr>
        </w:div>
        <w:div w:id="89936083">
          <w:marLeft w:val="0"/>
          <w:marRight w:val="0"/>
          <w:marTop w:val="0"/>
          <w:marBottom w:val="0"/>
          <w:divBdr>
            <w:top w:val="none" w:sz="0" w:space="0" w:color="auto"/>
            <w:left w:val="none" w:sz="0" w:space="0" w:color="auto"/>
            <w:bottom w:val="none" w:sz="0" w:space="0" w:color="auto"/>
            <w:right w:val="none" w:sz="0" w:space="0" w:color="auto"/>
          </w:divBdr>
        </w:div>
        <w:div w:id="92286388">
          <w:marLeft w:val="0"/>
          <w:marRight w:val="0"/>
          <w:marTop w:val="0"/>
          <w:marBottom w:val="0"/>
          <w:divBdr>
            <w:top w:val="none" w:sz="0" w:space="0" w:color="auto"/>
            <w:left w:val="none" w:sz="0" w:space="0" w:color="auto"/>
            <w:bottom w:val="none" w:sz="0" w:space="0" w:color="auto"/>
            <w:right w:val="none" w:sz="0" w:space="0" w:color="auto"/>
          </w:divBdr>
        </w:div>
        <w:div w:id="95373660">
          <w:marLeft w:val="0"/>
          <w:marRight w:val="0"/>
          <w:marTop w:val="0"/>
          <w:marBottom w:val="0"/>
          <w:divBdr>
            <w:top w:val="none" w:sz="0" w:space="0" w:color="auto"/>
            <w:left w:val="none" w:sz="0" w:space="0" w:color="auto"/>
            <w:bottom w:val="none" w:sz="0" w:space="0" w:color="auto"/>
            <w:right w:val="none" w:sz="0" w:space="0" w:color="auto"/>
          </w:divBdr>
        </w:div>
        <w:div w:id="97799095">
          <w:marLeft w:val="0"/>
          <w:marRight w:val="0"/>
          <w:marTop w:val="0"/>
          <w:marBottom w:val="0"/>
          <w:divBdr>
            <w:top w:val="none" w:sz="0" w:space="0" w:color="auto"/>
            <w:left w:val="none" w:sz="0" w:space="0" w:color="auto"/>
            <w:bottom w:val="none" w:sz="0" w:space="0" w:color="auto"/>
            <w:right w:val="none" w:sz="0" w:space="0" w:color="auto"/>
          </w:divBdr>
        </w:div>
        <w:div w:id="101195104">
          <w:marLeft w:val="0"/>
          <w:marRight w:val="0"/>
          <w:marTop w:val="0"/>
          <w:marBottom w:val="0"/>
          <w:divBdr>
            <w:top w:val="none" w:sz="0" w:space="0" w:color="auto"/>
            <w:left w:val="none" w:sz="0" w:space="0" w:color="auto"/>
            <w:bottom w:val="none" w:sz="0" w:space="0" w:color="auto"/>
            <w:right w:val="none" w:sz="0" w:space="0" w:color="auto"/>
          </w:divBdr>
        </w:div>
        <w:div w:id="102582272">
          <w:marLeft w:val="0"/>
          <w:marRight w:val="0"/>
          <w:marTop w:val="0"/>
          <w:marBottom w:val="0"/>
          <w:divBdr>
            <w:top w:val="none" w:sz="0" w:space="0" w:color="auto"/>
            <w:left w:val="none" w:sz="0" w:space="0" w:color="auto"/>
            <w:bottom w:val="none" w:sz="0" w:space="0" w:color="auto"/>
            <w:right w:val="none" w:sz="0" w:space="0" w:color="auto"/>
          </w:divBdr>
        </w:div>
        <w:div w:id="106588097">
          <w:marLeft w:val="0"/>
          <w:marRight w:val="0"/>
          <w:marTop w:val="0"/>
          <w:marBottom w:val="0"/>
          <w:divBdr>
            <w:top w:val="none" w:sz="0" w:space="0" w:color="auto"/>
            <w:left w:val="none" w:sz="0" w:space="0" w:color="auto"/>
            <w:bottom w:val="none" w:sz="0" w:space="0" w:color="auto"/>
            <w:right w:val="none" w:sz="0" w:space="0" w:color="auto"/>
          </w:divBdr>
        </w:div>
        <w:div w:id="108859830">
          <w:marLeft w:val="0"/>
          <w:marRight w:val="0"/>
          <w:marTop w:val="0"/>
          <w:marBottom w:val="0"/>
          <w:divBdr>
            <w:top w:val="none" w:sz="0" w:space="0" w:color="auto"/>
            <w:left w:val="none" w:sz="0" w:space="0" w:color="auto"/>
            <w:bottom w:val="none" w:sz="0" w:space="0" w:color="auto"/>
            <w:right w:val="none" w:sz="0" w:space="0" w:color="auto"/>
          </w:divBdr>
        </w:div>
        <w:div w:id="112212002">
          <w:marLeft w:val="0"/>
          <w:marRight w:val="0"/>
          <w:marTop w:val="0"/>
          <w:marBottom w:val="0"/>
          <w:divBdr>
            <w:top w:val="none" w:sz="0" w:space="0" w:color="auto"/>
            <w:left w:val="none" w:sz="0" w:space="0" w:color="auto"/>
            <w:bottom w:val="none" w:sz="0" w:space="0" w:color="auto"/>
            <w:right w:val="none" w:sz="0" w:space="0" w:color="auto"/>
          </w:divBdr>
        </w:div>
        <w:div w:id="113643291">
          <w:marLeft w:val="0"/>
          <w:marRight w:val="0"/>
          <w:marTop w:val="0"/>
          <w:marBottom w:val="0"/>
          <w:divBdr>
            <w:top w:val="none" w:sz="0" w:space="0" w:color="auto"/>
            <w:left w:val="none" w:sz="0" w:space="0" w:color="auto"/>
            <w:bottom w:val="none" w:sz="0" w:space="0" w:color="auto"/>
            <w:right w:val="none" w:sz="0" w:space="0" w:color="auto"/>
          </w:divBdr>
        </w:div>
        <w:div w:id="115414498">
          <w:marLeft w:val="0"/>
          <w:marRight w:val="0"/>
          <w:marTop w:val="0"/>
          <w:marBottom w:val="0"/>
          <w:divBdr>
            <w:top w:val="none" w:sz="0" w:space="0" w:color="auto"/>
            <w:left w:val="none" w:sz="0" w:space="0" w:color="auto"/>
            <w:bottom w:val="none" w:sz="0" w:space="0" w:color="auto"/>
            <w:right w:val="none" w:sz="0" w:space="0" w:color="auto"/>
          </w:divBdr>
        </w:div>
        <w:div w:id="115494736">
          <w:marLeft w:val="0"/>
          <w:marRight w:val="0"/>
          <w:marTop w:val="0"/>
          <w:marBottom w:val="0"/>
          <w:divBdr>
            <w:top w:val="none" w:sz="0" w:space="0" w:color="auto"/>
            <w:left w:val="none" w:sz="0" w:space="0" w:color="auto"/>
            <w:bottom w:val="none" w:sz="0" w:space="0" w:color="auto"/>
            <w:right w:val="none" w:sz="0" w:space="0" w:color="auto"/>
          </w:divBdr>
        </w:div>
        <w:div w:id="119690198">
          <w:marLeft w:val="0"/>
          <w:marRight w:val="0"/>
          <w:marTop w:val="0"/>
          <w:marBottom w:val="0"/>
          <w:divBdr>
            <w:top w:val="none" w:sz="0" w:space="0" w:color="auto"/>
            <w:left w:val="none" w:sz="0" w:space="0" w:color="auto"/>
            <w:bottom w:val="none" w:sz="0" w:space="0" w:color="auto"/>
            <w:right w:val="none" w:sz="0" w:space="0" w:color="auto"/>
          </w:divBdr>
        </w:div>
        <w:div w:id="128208891">
          <w:marLeft w:val="0"/>
          <w:marRight w:val="0"/>
          <w:marTop w:val="0"/>
          <w:marBottom w:val="0"/>
          <w:divBdr>
            <w:top w:val="none" w:sz="0" w:space="0" w:color="auto"/>
            <w:left w:val="none" w:sz="0" w:space="0" w:color="auto"/>
            <w:bottom w:val="none" w:sz="0" w:space="0" w:color="auto"/>
            <w:right w:val="none" w:sz="0" w:space="0" w:color="auto"/>
          </w:divBdr>
        </w:div>
        <w:div w:id="131682418">
          <w:marLeft w:val="0"/>
          <w:marRight w:val="0"/>
          <w:marTop w:val="0"/>
          <w:marBottom w:val="0"/>
          <w:divBdr>
            <w:top w:val="none" w:sz="0" w:space="0" w:color="auto"/>
            <w:left w:val="none" w:sz="0" w:space="0" w:color="auto"/>
            <w:bottom w:val="none" w:sz="0" w:space="0" w:color="auto"/>
            <w:right w:val="none" w:sz="0" w:space="0" w:color="auto"/>
          </w:divBdr>
        </w:div>
        <w:div w:id="133720308">
          <w:marLeft w:val="0"/>
          <w:marRight w:val="0"/>
          <w:marTop w:val="0"/>
          <w:marBottom w:val="0"/>
          <w:divBdr>
            <w:top w:val="none" w:sz="0" w:space="0" w:color="auto"/>
            <w:left w:val="none" w:sz="0" w:space="0" w:color="auto"/>
            <w:bottom w:val="none" w:sz="0" w:space="0" w:color="auto"/>
            <w:right w:val="none" w:sz="0" w:space="0" w:color="auto"/>
          </w:divBdr>
        </w:div>
        <w:div w:id="141000491">
          <w:marLeft w:val="0"/>
          <w:marRight w:val="0"/>
          <w:marTop w:val="0"/>
          <w:marBottom w:val="0"/>
          <w:divBdr>
            <w:top w:val="none" w:sz="0" w:space="0" w:color="auto"/>
            <w:left w:val="none" w:sz="0" w:space="0" w:color="auto"/>
            <w:bottom w:val="none" w:sz="0" w:space="0" w:color="auto"/>
            <w:right w:val="none" w:sz="0" w:space="0" w:color="auto"/>
          </w:divBdr>
        </w:div>
        <w:div w:id="148909152">
          <w:marLeft w:val="0"/>
          <w:marRight w:val="0"/>
          <w:marTop w:val="0"/>
          <w:marBottom w:val="0"/>
          <w:divBdr>
            <w:top w:val="none" w:sz="0" w:space="0" w:color="auto"/>
            <w:left w:val="none" w:sz="0" w:space="0" w:color="auto"/>
            <w:bottom w:val="none" w:sz="0" w:space="0" w:color="auto"/>
            <w:right w:val="none" w:sz="0" w:space="0" w:color="auto"/>
          </w:divBdr>
        </w:div>
        <w:div w:id="162210556">
          <w:marLeft w:val="0"/>
          <w:marRight w:val="0"/>
          <w:marTop w:val="0"/>
          <w:marBottom w:val="0"/>
          <w:divBdr>
            <w:top w:val="none" w:sz="0" w:space="0" w:color="auto"/>
            <w:left w:val="none" w:sz="0" w:space="0" w:color="auto"/>
            <w:bottom w:val="none" w:sz="0" w:space="0" w:color="auto"/>
            <w:right w:val="none" w:sz="0" w:space="0" w:color="auto"/>
          </w:divBdr>
        </w:div>
        <w:div w:id="166292079">
          <w:marLeft w:val="0"/>
          <w:marRight w:val="0"/>
          <w:marTop w:val="0"/>
          <w:marBottom w:val="0"/>
          <w:divBdr>
            <w:top w:val="none" w:sz="0" w:space="0" w:color="auto"/>
            <w:left w:val="none" w:sz="0" w:space="0" w:color="auto"/>
            <w:bottom w:val="none" w:sz="0" w:space="0" w:color="auto"/>
            <w:right w:val="none" w:sz="0" w:space="0" w:color="auto"/>
          </w:divBdr>
        </w:div>
        <w:div w:id="166601433">
          <w:marLeft w:val="0"/>
          <w:marRight w:val="0"/>
          <w:marTop w:val="0"/>
          <w:marBottom w:val="0"/>
          <w:divBdr>
            <w:top w:val="none" w:sz="0" w:space="0" w:color="auto"/>
            <w:left w:val="none" w:sz="0" w:space="0" w:color="auto"/>
            <w:bottom w:val="none" w:sz="0" w:space="0" w:color="auto"/>
            <w:right w:val="none" w:sz="0" w:space="0" w:color="auto"/>
          </w:divBdr>
        </w:div>
        <w:div w:id="179585726">
          <w:marLeft w:val="0"/>
          <w:marRight w:val="0"/>
          <w:marTop w:val="0"/>
          <w:marBottom w:val="0"/>
          <w:divBdr>
            <w:top w:val="none" w:sz="0" w:space="0" w:color="auto"/>
            <w:left w:val="none" w:sz="0" w:space="0" w:color="auto"/>
            <w:bottom w:val="none" w:sz="0" w:space="0" w:color="auto"/>
            <w:right w:val="none" w:sz="0" w:space="0" w:color="auto"/>
          </w:divBdr>
        </w:div>
        <w:div w:id="180945269">
          <w:marLeft w:val="0"/>
          <w:marRight w:val="0"/>
          <w:marTop w:val="0"/>
          <w:marBottom w:val="0"/>
          <w:divBdr>
            <w:top w:val="none" w:sz="0" w:space="0" w:color="auto"/>
            <w:left w:val="none" w:sz="0" w:space="0" w:color="auto"/>
            <w:bottom w:val="none" w:sz="0" w:space="0" w:color="auto"/>
            <w:right w:val="none" w:sz="0" w:space="0" w:color="auto"/>
          </w:divBdr>
        </w:div>
        <w:div w:id="181667664">
          <w:marLeft w:val="0"/>
          <w:marRight w:val="0"/>
          <w:marTop w:val="0"/>
          <w:marBottom w:val="0"/>
          <w:divBdr>
            <w:top w:val="none" w:sz="0" w:space="0" w:color="auto"/>
            <w:left w:val="none" w:sz="0" w:space="0" w:color="auto"/>
            <w:bottom w:val="none" w:sz="0" w:space="0" w:color="auto"/>
            <w:right w:val="none" w:sz="0" w:space="0" w:color="auto"/>
          </w:divBdr>
        </w:div>
        <w:div w:id="183054941">
          <w:marLeft w:val="0"/>
          <w:marRight w:val="0"/>
          <w:marTop w:val="0"/>
          <w:marBottom w:val="0"/>
          <w:divBdr>
            <w:top w:val="none" w:sz="0" w:space="0" w:color="auto"/>
            <w:left w:val="none" w:sz="0" w:space="0" w:color="auto"/>
            <w:bottom w:val="none" w:sz="0" w:space="0" w:color="auto"/>
            <w:right w:val="none" w:sz="0" w:space="0" w:color="auto"/>
          </w:divBdr>
        </w:div>
        <w:div w:id="183524807">
          <w:marLeft w:val="0"/>
          <w:marRight w:val="0"/>
          <w:marTop w:val="0"/>
          <w:marBottom w:val="0"/>
          <w:divBdr>
            <w:top w:val="none" w:sz="0" w:space="0" w:color="auto"/>
            <w:left w:val="none" w:sz="0" w:space="0" w:color="auto"/>
            <w:bottom w:val="none" w:sz="0" w:space="0" w:color="auto"/>
            <w:right w:val="none" w:sz="0" w:space="0" w:color="auto"/>
          </w:divBdr>
        </w:div>
        <w:div w:id="185336316">
          <w:marLeft w:val="0"/>
          <w:marRight w:val="0"/>
          <w:marTop w:val="0"/>
          <w:marBottom w:val="0"/>
          <w:divBdr>
            <w:top w:val="none" w:sz="0" w:space="0" w:color="auto"/>
            <w:left w:val="none" w:sz="0" w:space="0" w:color="auto"/>
            <w:bottom w:val="none" w:sz="0" w:space="0" w:color="auto"/>
            <w:right w:val="none" w:sz="0" w:space="0" w:color="auto"/>
          </w:divBdr>
        </w:div>
        <w:div w:id="185562266">
          <w:marLeft w:val="0"/>
          <w:marRight w:val="0"/>
          <w:marTop w:val="0"/>
          <w:marBottom w:val="0"/>
          <w:divBdr>
            <w:top w:val="none" w:sz="0" w:space="0" w:color="auto"/>
            <w:left w:val="none" w:sz="0" w:space="0" w:color="auto"/>
            <w:bottom w:val="none" w:sz="0" w:space="0" w:color="auto"/>
            <w:right w:val="none" w:sz="0" w:space="0" w:color="auto"/>
          </w:divBdr>
        </w:div>
        <w:div w:id="192617106">
          <w:marLeft w:val="0"/>
          <w:marRight w:val="0"/>
          <w:marTop w:val="0"/>
          <w:marBottom w:val="0"/>
          <w:divBdr>
            <w:top w:val="none" w:sz="0" w:space="0" w:color="auto"/>
            <w:left w:val="none" w:sz="0" w:space="0" w:color="auto"/>
            <w:bottom w:val="none" w:sz="0" w:space="0" w:color="auto"/>
            <w:right w:val="none" w:sz="0" w:space="0" w:color="auto"/>
          </w:divBdr>
        </w:div>
        <w:div w:id="193691408">
          <w:marLeft w:val="0"/>
          <w:marRight w:val="0"/>
          <w:marTop w:val="0"/>
          <w:marBottom w:val="0"/>
          <w:divBdr>
            <w:top w:val="none" w:sz="0" w:space="0" w:color="auto"/>
            <w:left w:val="none" w:sz="0" w:space="0" w:color="auto"/>
            <w:bottom w:val="none" w:sz="0" w:space="0" w:color="auto"/>
            <w:right w:val="none" w:sz="0" w:space="0" w:color="auto"/>
          </w:divBdr>
        </w:div>
        <w:div w:id="196360785">
          <w:marLeft w:val="0"/>
          <w:marRight w:val="0"/>
          <w:marTop w:val="0"/>
          <w:marBottom w:val="0"/>
          <w:divBdr>
            <w:top w:val="none" w:sz="0" w:space="0" w:color="auto"/>
            <w:left w:val="none" w:sz="0" w:space="0" w:color="auto"/>
            <w:bottom w:val="none" w:sz="0" w:space="0" w:color="auto"/>
            <w:right w:val="none" w:sz="0" w:space="0" w:color="auto"/>
          </w:divBdr>
        </w:div>
        <w:div w:id="196967600">
          <w:marLeft w:val="0"/>
          <w:marRight w:val="0"/>
          <w:marTop w:val="0"/>
          <w:marBottom w:val="0"/>
          <w:divBdr>
            <w:top w:val="none" w:sz="0" w:space="0" w:color="auto"/>
            <w:left w:val="none" w:sz="0" w:space="0" w:color="auto"/>
            <w:bottom w:val="none" w:sz="0" w:space="0" w:color="auto"/>
            <w:right w:val="none" w:sz="0" w:space="0" w:color="auto"/>
          </w:divBdr>
        </w:div>
        <w:div w:id="200872733">
          <w:marLeft w:val="0"/>
          <w:marRight w:val="0"/>
          <w:marTop w:val="0"/>
          <w:marBottom w:val="0"/>
          <w:divBdr>
            <w:top w:val="none" w:sz="0" w:space="0" w:color="auto"/>
            <w:left w:val="none" w:sz="0" w:space="0" w:color="auto"/>
            <w:bottom w:val="none" w:sz="0" w:space="0" w:color="auto"/>
            <w:right w:val="none" w:sz="0" w:space="0" w:color="auto"/>
          </w:divBdr>
        </w:div>
        <w:div w:id="209726708">
          <w:marLeft w:val="0"/>
          <w:marRight w:val="0"/>
          <w:marTop w:val="0"/>
          <w:marBottom w:val="0"/>
          <w:divBdr>
            <w:top w:val="none" w:sz="0" w:space="0" w:color="auto"/>
            <w:left w:val="none" w:sz="0" w:space="0" w:color="auto"/>
            <w:bottom w:val="none" w:sz="0" w:space="0" w:color="auto"/>
            <w:right w:val="none" w:sz="0" w:space="0" w:color="auto"/>
          </w:divBdr>
        </w:div>
        <w:div w:id="210119731">
          <w:marLeft w:val="0"/>
          <w:marRight w:val="0"/>
          <w:marTop w:val="0"/>
          <w:marBottom w:val="0"/>
          <w:divBdr>
            <w:top w:val="none" w:sz="0" w:space="0" w:color="auto"/>
            <w:left w:val="none" w:sz="0" w:space="0" w:color="auto"/>
            <w:bottom w:val="none" w:sz="0" w:space="0" w:color="auto"/>
            <w:right w:val="none" w:sz="0" w:space="0" w:color="auto"/>
          </w:divBdr>
        </w:div>
        <w:div w:id="211885718">
          <w:marLeft w:val="0"/>
          <w:marRight w:val="0"/>
          <w:marTop w:val="0"/>
          <w:marBottom w:val="0"/>
          <w:divBdr>
            <w:top w:val="none" w:sz="0" w:space="0" w:color="auto"/>
            <w:left w:val="none" w:sz="0" w:space="0" w:color="auto"/>
            <w:bottom w:val="none" w:sz="0" w:space="0" w:color="auto"/>
            <w:right w:val="none" w:sz="0" w:space="0" w:color="auto"/>
          </w:divBdr>
        </w:div>
        <w:div w:id="213857646">
          <w:marLeft w:val="0"/>
          <w:marRight w:val="0"/>
          <w:marTop w:val="0"/>
          <w:marBottom w:val="0"/>
          <w:divBdr>
            <w:top w:val="none" w:sz="0" w:space="0" w:color="auto"/>
            <w:left w:val="none" w:sz="0" w:space="0" w:color="auto"/>
            <w:bottom w:val="none" w:sz="0" w:space="0" w:color="auto"/>
            <w:right w:val="none" w:sz="0" w:space="0" w:color="auto"/>
          </w:divBdr>
        </w:div>
        <w:div w:id="217204193">
          <w:marLeft w:val="0"/>
          <w:marRight w:val="0"/>
          <w:marTop w:val="0"/>
          <w:marBottom w:val="0"/>
          <w:divBdr>
            <w:top w:val="none" w:sz="0" w:space="0" w:color="auto"/>
            <w:left w:val="none" w:sz="0" w:space="0" w:color="auto"/>
            <w:bottom w:val="none" w:sz="0" w:space="0" w:color="auto"/>
            <w:right w:val="none" w:sz="0" w:space="0" w:color="auto"/>
          </w:divBdr>
        </w:div>
        <w:div w:id="218975261">
          <w:marLeft w:val="0"/>
          <w:marRight w:val="0"/>
          <w:marTop w:val="0"/>
          <w:marBottom w:val="0"/>
          <w:divBdr>
            <w:top w:val="none" w:sz="0" w:space="0" w:color="auto"/>
            <w:left w:val="none" w:sz="0" w:space="0" w:color="auto"/>
            <w:bottom w:val="none" w:sz="0" w:space="0" w:color="auto"/>
            <w:right w:val="none" w:sz="0" w:space="0" w:color="auto"/>
          </w:divBdr>
        </w:div>
        <w:div w:id="221257474">
          <w:marLeft w:val="0"/>
          <w:marRight w:val="0"/>
          <w:marTop w:val="0"/>
          <w:marBottom w:val="0"/>
          <w:divBdr>
            <w:top w:val="none" w:sz="0" w:space="0" w:color="auto"/>
            <w:left w:val="none" w:sz="0" w:space="0" w:color="auto"/>
            <w:bottom w:val="none" w:sz="0" w:space="0" w:color="auto"/>
            <w:right w:val="none" w:sz="0" w:space="0" w:color="auto"/>
          </w:divBdr>
        </w:div>
        <w:div w:id="223759605">
          <w:marLeft w:val="0"/>
          <w:marRight w:val="0"/>
          <w:marTop w:val="0"/>
          <w:marBottom w:val="0"/>
          <w:divBdr>
            <w:top w:val="none" w:sz="0" w:space="0" w:color="auto"/>
            <w:left w:val="none" w:sz="0" w:space="0" w:color="auto"/>
            <w:bottom w:val="none" w:sz="0" w:space="0" w:color="auto"/>
            <w:right w:val="none" w:sz="0" w:space="0" w:color="auto"/>
          </w:divBdr>
        </w:div>
        <w:div w:id="225535683">
          <w:marLeft w:val="0"/>
          <w:marRight w:val="0"/>
          <w:marTop w:val="0"/>
          <w:marBottom w:val="0"/>
          <w:divBdr>
            <w:top w:val="none" w:sz="0" w:space="0" w:color="auto"/>
            <w:left w:val="none" w:sz="0" w:space="0" w:color="auto"/>
            <w:bottom w:val="none" w:sz="0" w:space="0" w:color="auto"/>
            <w:right w:val="none" w:sz="0" w:space="0" w:color="auto"/>
          </w:divBdr>
        </w:div>
        <w:div w:id="231543561">
          <w:marLeft w:val="0"/>
          <w:marRight w:val="0"/>
          <w:marTop w:val="0"/>
          <w:marBottom w:val="0"/>
          <w:divBdr>
            <w:top w:val="none" w:sz="0" w:space="0" w:color="auto"/>
            <w:left w:val="none" w:sz="0" w:space="0" w:color="auto"/>
            <w:bottom w:val="none" w:sz="0" w:space="0" w:color="auto"/>
            <w:right w:val="none" w:sz="0" w:space="0" w:color="auto"/>
          </w:divBdr>
        </w:div>
        <w:div w:id="234975720">
          <w:marLeft w:val="0"/>
          <w:marRight w:val="0"/>
          <w:marTop w:val="0"/>
          <w:marBottom w:val="0"/>
          <w:divBdr>
            <w:top w:val="none" w:sz="0" w:space="0" w:color="auto"/>
            <w:left w:val="none" w:sz="0" w:space="0" w:color="auto"/>
            <w:bottom w:val="none" w:sz="0" w:space="0" w:color="auto"/>
            <w:right w:val="none" w:sz="0" w:space="0" w:color="auto"/>
          </w:divBdr>
        </w:div>
        <w:div w:id="235013514">
          <w:marLeft w:val="0"/>
          <w:marRight w:val="0"/>
          <w:marTop w:val="0"/>
          <w:marBottom w:val="0"/>
          <w:divBdr>
            <w:top w:val="none" w:sz="0" w:space="0" w:color="auto"/>
            <w:left w:val="none" w:sz="0" w:space="0" w:color="auto"/>
            <w:bottom w:val="none" w:sz="0" w:space="0" w:color="auto"/>
            <w:right w:val="none" w:sz="0" w:space="0" w:color="auto"/>
          </w:divBdr>
        </w:div>
        <w:div w:id="236137137">
          <w:marLeft w:val="0"/>
          <w:marRight w:val="0"/>
          <w:marTop w:val="0"/>
          <w:marBottom w:val="0"/>
          <w:divBdr>
            <w:top w:val="none" w:sz="0" w:space="0" w:color="auto"/>
            <w:left w:val="none" w:sz="0" w:space="0" w:color="auto"/>
            <w:bottom w:val="none" w:sz="0" w:space="0" w:color="auto"/>
            <w:right w:val="none" w:sz="0" w:space="0" w:color="auto"/>
          </w:divBdr>
        </w:div>
        <w:div w:id="236979683">
          <w:marLeft w:val="0"/>
          <w:marRight w:val="0"/>
          <w:marTop w:val="0"/>
          <w:marBottom w:val="0"/>
          <w:divBdr>
            <w:top w:val="none" w:sz="0" w:space="0" w:color="auto"/>
            <w:left w:val="none" w:sz="0" w:space="0" w:color="auto"/>
            <w:bottom w:val="none" w:sz="0" w:space="0" w:color="auto"/>
            <w:right w:val="none" w:sz="0" w:space="0" w:color="auto"/>
          </w:divBdr>
        </w:div>
        <w:div w:id="239604795">
          <w:marLeft w:val="0"/>
          <w:marRight w:val="0"/>
          <w:marTop w:val="0"/>
          <w:marBottom w:val="0"/>
          <w:divBdr>
            <w:top w:val="none" w:sz="0" w:space="0" w:color="auto"/>
            <w:left w:val="none" w:sz="0" w:space="0" w:color="auto"/>
            <w:bottom w:val="none" w:sz="0" w:space="0" w:color="auto"/>
            <w:right w:val="none" w:sz="0" w:space="0" w:color="auto"/>
          </w:divBdr>
        </w:div>
        <w:div w:id="240875335">
          <w:marLeft w:val="0"/>
          <w:marRight w:val="0"/>
          <w:marTop w:val="0"/>
          <w:marBottom w:val="0"/>
          <w:divBdr>
            <w:top w:val="none" w:sz="0" w:space="0" w:color="auto"/>
            <w:left w:val="none" w:sz="0" w:space="0" w:color="auto"/>
            <w:bottom w:val="none" w:sz="0" w:space="0" w:color="auto"/>
            <w:right w:val="none" w:sz="0" w:space="0" w:color="auto"/>
          </w:divBdr>
        </w:div>
        <w:div w:id="243341443">
          <w:marLeft w:val="0"/>
          <w:marRight w:val="0"/>
          <w:marTop w:val="0"/>
          <w:marBottom w:val="0"/>
          <w:divBdr>
            <w:top w:val="none" w:sz="0" w:space="0" w:color="auto"/>
            <w:left w:val="none" w:sz="0" w:space="0" w:color="auto"/>
            <w:bottom w:val="none" w:sz="0" w:space="0" w:color="auto"/>
            <w:right w:val="none" w:sz="0" w:space="0" w:color="auto"/>
          </w:divBdr>
        </w:div>
        <w:div w:id="246576080">
          <w:marLeft w:val="0"/>
          <w:marRight w:val="0"/>
          <w:marTop w:val="0"/>
          <w:marBottom w:val="0"/>
          <w:divBdr>
            <w:top w:val="none" w:sz="0" w:space="0" w:color="auto"/>
            <w:left w:val="none" w:sz="0" w:space="0" w:color="auto"/>
            <w:bottom w:val="none" w:sz="0" w:space="0" w:color="auto"/>
            <w:right w:val="none" w:sz="0" w:space="0" w:color="auto"/>
          </w:divBdr>
        </w:div>
        <w:div w:id="248395470">
          <w:marLeft w:val="0"/>
          <w:marRight w:val="0"/>
          <w:marTop w:val="0"/>
          <w:marBottom w:val="0"/>
          <w:divBdr>
            <w:top w:val="none" w:sz="0" w:space="0" w:color="auto"/>
            <w:left w:val="none" w:sz="0" w:space="0" w:color="auto"/>
            <w:bottom w:val="none" w:sz="0" w:space="0" w:color="auto"/>
            <w:right w:val="none" w:sz="0" w:space="0" w:color="auto"/>
          </w:divBdr>
        </w:div>
        <w:div w:id="249045311">
          <w:marLeft w:val="0"/>
          <w:marRight w:val="0"/>
          <w:marTop w:val="0"/>
          <w:marBottom w:val="0"/>
          <w:divBdr>
            <w:top w:val="none" w:sz="0" w:space="0" w:color="auto"/>
            <w:left w:val="none" w:sz="0" w:space="0" w:color="auto"/>
            <w:bottom w:val="none" w:sz="0" w:space="0" w:color="auto"/>
            <w:right w:val="none" w:sz="0" w:space="0" w:color="auto"/>
          </w:divBdr>
        </w:div>
        <w:div w:id="250938742">
          <w:marLeft w:val="0"/>
          <w:marRight w:val="0"/>
          <w:marTop w:val="0"/>
          <w:marBottom w:val="0"/>
          <w:divBdr>
            <w:top w:val="none" w:sz="0" w:space="0" w:color="auto"/>
            <w:left w:val="none" w:sz="0" w:space="0" w:color="auto"/>
            <w:bottom w:val="none" w:sz="0" w:space="0" w:color="auto"/>
            <w:right w:val="none" w:sz="0" w:space="0" w:color="auto"/>
          </w:divBdr>
        </w:div>
        <w:div w:id="255596936">
          <w:marLeft w:val="0"/>
          <w:marRight w:val="0"/>
          <w:marTop w:val="0"/>
          <w:marBottom w:val="0"/>
          <w:divBdr>
            <w:top w:val="none" w:sz="0" w:space="0" w:color="auto"/>
            <w:left w:val="none" w:sz="0" w:space="0" w:color="auto"/>
            <w:bottom w:val="none" w:sz="0" w:space="0" w:color="auto"/>
            <w:right w:val="none" w:sz="0" w:space="0" w:color="auto"/>
          </w:divBdr>
        </w:div>
        <w:div w:id="255939007">
          <w:marLeft w:val="0"/>
          <w:marRight w:val="0"/>
          <w:marTop w:val="0"/>
          <w:marBottom w:val="0"/>
          <w:divBdr>
            <w:top w:val="none" w:sz="0" w:space="0" w:color="auto"/>
            <w:left w:val="none" w:sz="0" w:space="0" w:color="auto"/>
            <w:bottom w:val="none" w:sz="0" w:space="0" w:color="auto"/>
            <w:right w:val="none" w:sz="0" w:space="0" w:color="auto"/>
          </w:divBdr>
        </w:div>
        <w:div w:id="257643422">
          <w:marLeft w:val="0"/>
          <w:marRight w:val="0"/>
          <w:marTop w:val="0"/>
          <w:marBottom w:val="0"/>
          <w:divBdr>
            <w:top w:val="none" w:sz="0" w:space="0" w:color="auto"/>
            <w:left w:val="none" w:sz="0" w:space="0" w:color="auto"/>
            <w:bottom w:val="none" w:sz="0" w:space="0" w:color="auto"/>
            <w:right w:val="none" w:sz="0" w:space="0" w:color="auto"/>
          </w:divBdr>
        </w:div>
        <w:div w:id="258878709">
          <w:marLeft w:val="0"/>
          <w:marRight w:val="0"/>
          <w:marTop w:val="0"/>
          <w:marBottom w:val="0"/>
          <w:divBdr>
            <w:top w:val="none" w:sz="0" w:space="0" w:color="auto"/>
            <w:left w:val="none" w:sz="0" w:space="0" w:color="auto"/>
            <w:bottom w:val="none" w:sz="0" w:space="0" w:color="auto"/>
            <w:right w:val="none" w:sz="0" w:space="0" w:color="auto"/>
          </w:divBdr>
        </w:div>
        <w:div w:id="259148184">
          <w:marLeft w:val="0"/>
          <w:marRight w:val="0"/>
          <w:marTop w:val="0"/>
          <w:marBottom w:val="0"/>
          <w:divBdr>
            <w:top w:val="none" w:sz="0" w:space="0" w:color="auto"/>
            <w:left w:val="none" w:sz="0" w:space="0" w:color="auto"/>
            <w:bottom w:val="none" w:sz="0" w:space="0" w:color="auto"/>
            <w:right w:val="none" w:sz="0" w:space="0" w:color="auto"/>
          </w:divBdr>
        </w:div>
        <w:div w:id="259683857">
          <w:marLeft w:val="0"/>
          <w:marRight w:val="0"/>
          <w:marTop w:val="0"/>
          <w:marBottom w:val="0"/>
          <w:divBdr>
            <w:top w:val="none" w:sz="0" w:space="0" w:color="auto"/>
            <w:left w:val="none" w:sz="0" w:space="0" w:color="auto"/>
            <w:bottom w:val="none" w:sz="0" w:space="0" w:color="auto"/>
            <w:right w:val="none" w:sz="0" w:space="0" w:color="auto"/>
          </w:divBdr>
        </w:div>
        <w:div w:id="261570846">
          <w:marLeft w:val="0"/>
          <w:marRight w:val="0"/>
          <w:marTop w:val="0"/>
          <w:marBottom w:val="0"/>
          <w:divBdr>
            <w:top w:val="none" w:sz="0" w:space="0" w:color="auto"/>
            <w:left w:val="none" w:sz="0" w:space="0" w:color="auto"/>
            <w:bottom w:val="none" w:sz="0" w:space="0" w:color="auto"/>
            <w:right w:val="none" w:sz="0" w:space="0" w:color="auto"/>
          </w:divBdr>
        </w:div>
        <w:div w:id="264308188">
          <w:marLeft w:val="0"/>
          <w:marRight w:val="0"/>
          <w:marTop w:val="0"/>
          <w:marBottom w:val="0"/>
          <w:divBdr>
            <w:top w:val="none" w:sz="0" w:space="0" w:color="auto"/>
            <w:left w:val="none" w:sz="0" w:space="0" w:color="auto"/>
            <w:bottom w:val="none" w:sz="0" w:space="0" w:color="auto"/>
            <w:right w:val="none" w:sz="0" w:space="0" w:color="auto"/>
          </w:divBdr>
        </w:div>
        <w:div w:id="272059730">
          <w:marLeft w:val="0"/>
          <w:marRight w:val="0"/>
          <w:marTop w:val="0"/>
          <w:marBottom w:val="0"/>
          <w:divBdr>
            <w:top w:val="none" w:sz="0" w:space="0" w:color="auto"/>
            <w:left w:val="none" w:sz="0" w:space="0" w:color="auto"/>
            <w:bottom w:val="none" w:sz="0" w:space="0" w:color="auto"/>
            <w:right w:val="none" w:sz="0" w:space="0" w:color="auto"/>
          </w:divBdr>
        </w:div>
        <w:div w:id="273221193">
          <w:marLeft w:val="0"/>
          <w:marRight w:val="0"/>
          <w:marTop w:val="0"/>
          <w:marBottom w:val="0"/>
          <w:divBdr>
            <w:top w:val="none" w:sz="0" w:space="0" w:color="auto"/>
            <w:left w:val="none" w:sz="0" w:space="0" w:color="auto"/>
            <w:bottom w:val="none" w:sz="0" w:space="0" w:color="auto"/>
            <w:right w:val="none" w:sz="0" w:space="0" w:color="auto"/>
          </w:divBdr>
        </w:div>
        <w:div w:id="278921462">
          <w:marLeft w:val="0"/>
          <w:marRight w:val="0"/>
          <w:marTop w:val="0"/>
          <w:marBottom w:val="0"/>
          <w:divBdr>
            <w:top w:val="none" w:sz="0" w:space="0" w:color="auto"/>
            <w:left w:val="none" w:sz="0" w:space="0" w:color="auto"/>
            <w:bottom w:val="none" w:sz="0" w:space="0" w:color="auto"/>
            <w:right w:val="none" w:sz="0" w:space="0" w:color="auto"/>
          </w:divBdr>
        </w:div>
        <w:div w:id="279915383">
          <w:marLeft w:val="0"/>
          <w:marRight w:val="0"/>
          <w:marTop w:val="0"/>
          <w:marBottom w:val="0"/>
          <w:divBdr>
            <w:top w:val="none" w:sz="0" w:space="0" w:color="auto"/>
            <w:left w:val="none" w:sz="0" w:space="0" w:color="auto"/>
            <w:bottom w:val="none" w:sz="0" w:space="0" w:color="auto"/>
            <w:right w:val="none" w:sz="0" w:space="0" w:color="auto"/>
          </w:divBdr>
        </w:div>
        <w:div w:id="281153757">
          <w:marLeft w:val="0"/>
          <w:marRight w:val="0"/>
          <w:marTop w:val="0"/>
          <w:marBottom w:val="0"/>
          <w:divBdr>
            <w:top w:val="none" w:sz="0" w:space="0" w:color="auto"/>
            <w:left w:val="none" w:sz="0" w:space="0" w:color="auto"/>
            <w:bottom w:val="none" w:sz="0" w:space="0" w:color="auto"/>
            <w:right w:val="none" w:sz="0" w:space="0" w:color="auto"/>
          </w:divBdr>
        </w:div>
        <w:div w:id="284236999">
          <w:marLeft w:val="0"/>
          <w:marRight w:val="0"/>
          <w:marTop w:val="0"/>
          <w:marBottom w:val="0"/>
          <w:divBdr>
            <w:top w:val="none" w:sz="0" w:space="0" w:color="auto"/>
            <w:left w:val="none" w:sz="0" w:space="0" w:color="auto"/>
            <w:bottom w:val="none" w:sz="0" w:space="0" w:color="auto"/>
            <w:right w:val="none" w:sz="0" w:space="0" w:color="auto"/>
          </w:divBdr>
        </w:div>
        <w:div w:id="286787228">
          <w:marLeft w:val="0"/>
          <w:marRight w:val="0"/>
          <w:marTop w:val="0"/>
          <w:marBottom w:val="0"/>
          <w:divBdr>
            <w:top w:val="none" w:sz="0" w:space="0" w:color="auto"/>
            <w:left w:val="none" w:sz="0" w:space="0" w:color="auto"/>
            <w:bottom w:val="none" w:sz="0" w:space="0" w:color="auto"/>
            <w:right w:val="none" w:sz="0" w:space="0" w:color="auto"/>
          </w:divBdr>
        </w:div>
        <w:div w:id="287319364">
          <w:marLeft w:val="0"/>
          <w:marRight w:val="0"/>
          <w:marTop w:val="0"/>
          <w:marBottom w:val="0"/>
          <w:divBdr>
            <w:top w:val="none" w:sz="0" w:space="0" w:color="auto"/>
            <w:left w:val="none" w:sz="0" w:space="0" w:color="auto"/>
            <w:bottom w:val="none" w:sz="0" w:space="0" w:color="auto"/>
            <w:right w:val="none" w:sz="0" w:space="0" w:color="auto"/>
          </w:divBdr>
        </w:div>
        <w:div w:id="287587606">
          <w:marLeft w:val="0"/>
          <w:marRight w:val="0"/>
          <w:marTop w:val="0"/>
          <w:marBottom w:val="0"/>
          <w:divBdr>
            <w:top w:val="none" w:sz="0" w:space="0" w:color="auto"/>
            <w:left w:val="none" w:sz="0" w:space="0" w:color="auto"/>
            <w:bottom w:val="none" w:sz="0" w:space="0" w:color="auto"/>
            <w:right w:val="none" w:sz="0" w:space="0" w:color="auto"/>
          </w:divBdr>
        </w:div>
        <w:div w:id="288897372">
          <w:marLeft w:val="0"/>
          <w:marRight w:val="0"/>
          <w:marTop w:val="0"/>
          <w:marBottom w:val="0"/>
          <w:divBdr>
            <w:top w:val="none" w:sz="0" w:space="0" w:color="auto"/>
            <w:left w:val="none" w:sz="0" w:space="0" w:color="auto"/>
            <w:bottom w:val="none" w:sz="0" w:space="0" w:color="auto"/>
            <w:right w:val="none" w:sz="0" w:space="0" w:color="auto"/>
          </w:divBdr>
        </w:div>
        <w:div w:id="289437198">
          <w:marLeft w:val="0"/>
          <w:marRight w:val="0"/>
          <w:marTop w:val="0"/>
          <w:marBottom w:val="0"/>
          <w:divBdr>
            <w:top w:val="none" w:sz="0" w:space="0" w:color="auto"/>
            <w:left w:val="none" w:sz="0" w:space="0" w:color="auto"/>
            <w:bottom w:val="none" w:sz="0" w:space="0" w:color="auto"/>
            <w:right w:val="none" w:sz="0" w:space="0" w:color="auto"/>
          </w:divBdr>
        </w:div>
        <w:div w:id="292370238">
          <w:marLeft w:val="0"/>
          <w:marRight w:val="0"/>
          <w:marTop w:val="0"/>
          <w:marBottom w:val="0"/>
          <w:divBdr>
            <w:top w:val="none" w:sz="0" w:space="0" w:color="auto"/>
            <w:left w:val="none" w:sz="0" w:space="0" w:color="auto"/>
            <w:bottom w:val="none" w:sz="0" w:space="0" w:color="auto"/>
            <w:right w:val="none" w:sz="0" w:space="0" w:color="auto"/>
          </w:divBdr>
        </w:div>
        <w:div w:id="293684640">
          <w:marLeft w:val="0"/>
          <w:marRight w:val="0"/>
          <w:marTop w:val="0"/>
          <w:marBottom w:val="0"/>
          <w:divBdr>
            <w:top w:val="none" w:sz="0" w:space="0" w:color="auto"/>
            <w:left w:val="none" w:sz="0" w:space="0" w:color="auto"/>
            <w:bottom w:val="none" w:sz="0" w:space="0" w:color="auto"/>
            <w:right w:val="none" w:sz="0" w:space="0" w:color="auto"/>
          </w:divBdr>
        </w:div>
        <w:div w:id="298265036">
          <w:marLeft w:val="0"/>
          <w:marRight w:val="0"/>
          <w:marTop w:val="0"/>
          <w:marBottom w:val="0"/>
          <w:divBdr>
            <w:top w:val="none" w:sz="0" w:space="0" w:color="auto"/>
            <w:left w:val="none" w:sz="0" w:space="0" w:color="auto"/>
            <w:bottom w:val="none" w:sz="0" w:space="0" w:color="auto"/>
            <w:right w:val="none" w:sz="0" w:space="0" w:color="auto"/>
          </w:divBdr>
        </w:div>
        <w:div w:id="302776397">
          <w:marLeft w:val="0"/>
          <w:marRight w:val="0"/>
          <w:marTop w:val="0"/>
          <w:marBottom w:val="0"/>
          <w:divBdr>
            <w:top w:val="none" w:sz="0" w:space="0" w:color="auto"/>
            <w:left w:val="none" w:sz="0" w:space="0" w:color="auto"/>
            <w:bottom w:val="none" w:sz="0" w:space="0" w:color="auto"/>
            <w:right w:val="none" w:sz="0" w:space="0" w:color="auto"/>
          </w:divBdr>
        </w:div>
        <w:div w:id="304119172">
          <w:marLeft w:val="0"/>
          <w:marRight w:val="0"/>
          <w:marTop w:val="0"/>
          <w:marBottom w:val="0"/>
          <w:divBdr>
            <w:top w:val="none" w:sz="0" w:space="0" w:color="auto"/>
            <w:left w:val="none" w:sz="0" w:space="0" w:color="auto"/>
            <w:bottom w:val="none" w:sz="0" w:space="0" w:color="auto"/>
            <w:right w:val="none" w:sz="0" w:space="0" w:color="auto"/>
          </w:divBdr>
        </w:div>
        <w:div w:id="311376084">
          <w:marLeft w:val="0"/>
          <w:marRight w:val="0"/>
          <w:marTop w:val="0"/>
          <w:marBottom w:val="0"/>
          <w:divBdr>
            <w:top w:val="none" w:sz="0" w:space="0" w:color="auto"/>
            <w:left w:val="none" w:sz="0" w:space="0" w:color="auto"/>
            <w:bottom w:val="none" w:sz="0" w:space="0" w:color="auto"/>
            <w:right w:val="none" w:sz="0" w:space="0" w:color="auto"/>
          </w:divBdr>
        </w:div>
        <w:div w:id="314723106">
          <w:marLeft w:val="0"/>
          <w:marRight w:val="0"/>
          <w:marTop w:val="0"/>
          <w:marBottom w:val="0"/>
          <w:divBdr>
            <w:top w:val="none" w:sz="0" w:space="0" w:color="auto"/>
            <w:left w:val="none" w:sz="0" w:space="0" w:color="auto"/>
            <w:bottom w:val="none" w:sz="0" w:space="0" w:color="auto"/>
            <w:right w:val="none" w:sz="0" w:space="0" w:color="auto"/>
          </w:divBdr>
        </w:div>
        <w:div w:id="315181828">
          <w:marLeft w:val="0"/>
          <w:marRight w:val="0"/>
          <w:marTop w:val="0"/>
          <w:marBottom w:val="0"/>
          <w:divBdr>
            <w:top w:val="none" w:sz="0" w:space="0" w:color="auto"/>
            <w:left w:val="none" w:sz="0" w:space="0" w:color="auto"/>
            <w:bottom w:val="none" w:sz="0" w:space="0" w:color="auto"/>
            <w:right w:val="none" w:sz="0" w:space="0" w:color="auto"/>
          </w:divBdr>
        </w:div>
        <w:div w:id="316617788">
          <w:marLeft w:val="0"/>
          <w:marRight w:val="0"/>
          <w:marTop w:val="0"/>
          <w:marBottom w:val="0"/>
          <w:divBdr>
            <w:top w:val="none" w:sz="0" w:space="0" w:color="auto"/>
            <w:left w:val="none" w:sz="0" w:space="0" w:color="auto"/>
            <w:bottom w:val="none" w:sz="0" w:space="0" w:color="auto"/>
            <w:right w:val="none" w:sz="0" w:space="0" w:color="auto"/>
          </w:divBdr>
        </w:div>
        <w:div w:id="317197845">
          <w:marLeft w:val="0"/>
          <w:marRight w:val="0"/>
          <w:marTop w:val="0"/>
          <w:marBottom w:val="0"/>
          <w:divBdr>
            <w:top w:val="none" w:sz="0" w:space="0" w:color="auto"/>
            <w:left w:val="none" w:sz="0" w:space="0" w:color="auto"/>
            <w:bottom w:val="none" w:sz="0" w:space="0" w:color="auto"/>
            <w:right w:val="none" w:sz="0" w:space="0" w:color="auto"/>
          </w:divBdr>
        </w:div>
        <w:div w:id="320475088">
          <w:marLeft w:val="0"/>
          <w:marRight w:val="0"/>
          <w:marTop w:val="0"/>
          <w:marBottom w:val="0"/>
          <w:divBdr>
            <w:top w:val="none" w:sz="0" w:space="0" w:color="auto"/>
            <w:left w:val="none" w:sz="0" w:space="0" w:color="auto"/>
            <w:bottom w:val="none" w:sz="0" w:space="0" w:color="auto"/>
            <w:right w:val="none" w:sz="0" w:space="0" w:color="auto"/>
          </w:divBdr>
        </w:div>
        <w:div w:id="327565171">
          <w:marLeft w:val="0"/>
          <w:marRight w:val="0"/>
          <w:marTop w:val="0"/>
          <w:marBottom w:val="0"/>
          <w:divBdr>
            <w:top w:val="none" w:sz="0" w:space="0" w:color="auto"/>
            <w:left w:val="none" w:sz="0" w:space="0" w:color="auto"/>
            <w:bottom w:val="none" w:sz="0" w:space="0" w:color="auto"/>
            <w:right w:val="none" w:sz="0" w:space="0" w:color="auto"/>
          </w:divBdr>
        </w:div>
        <w:div w:id="328413250">
          <w:marLeft w:val="0"/>
          <w:marRight w:val="0"/>
          <w:marTop w:val="0"/>
          <w:marBottom w:val="0"/>
          <w:divBdr>
            <w:top w:val="none" w:sz="0" w:space="0" w:color="auto"/>
            <w:left w:val="none" w:sz="0" w:space="0" w:color="auto"/>
            <w:bottom w:val="none" w:sz="0" w:space="0" w:color="auto"/>
            <w:right w:val="none" w:sz="0" w:space="0" w:color="auto"/>
          </w:divBdr>
        </w:div>
        <w:div w:id="329724236">
          <w:marLeft w:val="0"/>
          <w:marRight w:val="0"/>
          <w:marTop w:val="0"/>
          <w:marBottom w:val="0"/>
          <w:divBdr>
            <w:top w:val="none" w:sz="0" w:space="0" w:color="auto"/>
            <w:left w:val="none" w:sz="0" w:space="0" w:color="auto"/>
            <w:bottom w:val="none" w:sz="0" w:space="0" w:color="auto"/>
            <w:right w:val="none" w:sz="0" w:space="0" w:color="auto"/>
          </w:divBdr>
        </w:div>
        <w:div w:id="332073649">
          <w:marLeft w:val="0"/>
          <w:marRight w:val="0"/>
          <w:marTop w:val="0"/>
          <w:marBottom w:val="0"/>
          <w:divBdr>
            <w:top w:val="none" w:sz="0" w:space="0" w:color="auto"/>
            <w:left w:val="none" w:sz="0" w:space="0" w:color="auto"/>
            <w:bottom w:val="none" w:sz="0" w:space="0" w:color="auto"/>
            <w:right w:val="none" w:sz="0" w:space="0" w:color="auto"/>
          </w:divBdr>
        </w:div>
        <w:div w:id="332530428">
          <w:marLeft w:val="0"/>
          <w:marRight w:val="0"/>
          <w:marTop w:val="0"/>
          <w:marBottom w:val="0"/>
          <w:divBdr>
            <w:top w:val="none" w:sz="0" w:space="0" w:color="auto"/>
            <w:left w:val="none" w:sz="0" w:space="0" w:color="auto"/>
            <w:bottom w:val="none" w:sz="0" w:space="0" w:color="auto"/>
            <w:right w:val="none" w:sz="0" w:space="0" w:color="auto"/>
          </w:divBdr>
        </w:div>
        <w:div w:id="332539246">
          <w:marLeft w:val="0"/>
          <w:marRight w:val="0"/>
          <w:marTop w:val="0"/>
          <w:marBottom w:val="0"/>
          <w:divBdr>
            <w:top w:val="none" w:sz="0" w:space="0" w:color="auto"/>
            <w:left w:val="none" w:sz="0" w:space="0" w:color="auto"/>
            <w:bottom w:val="none" w:sz="0" w:space="0" w:color="auto"/>
            <w:right w:val="none" w:sz="0" w:space="0" w:color="auto"/>
          </w:divBdr>
        </w:div>
        <w:div w:id="333386185">
          <w:marLeft w:val="0"/>
          <w:marRight w:val="0"/>
          <w:marTop w:val="0"/>
          <w:marBottom w:val="0"/>
          <w:divBdr>
            <w:top w:val="none" w:sz="0" w:space="0" w:color="auto"/>
            <w:left w:val="none" w:sz="0" w:space="0" w:color="auto"/>
            <w:bottom w:val="none" w:sz="0" w:space="0" w:color="auto"/>
            <w:right w:val="none" w:sz="0" w:space="0" w:color="auto"/>
          </w:divBdr>
        </w:div>
        <w:div w:id="334185979">
          <w:marLeft w:val="0"/>
          <w:marRight w:val="0"/>
          <w:marTop w:val="0"/>
          <w:marBottom w:val="0"/>
          <w:divBdr>
            <w:top w:val="none" w:sz="0" w:space="0" w:color="auto"/>
            <w:left w:val="none" w:sz="0" w:space="0" w:color="auto"/>
            <w:bottom w:val="none" w:sz="0" w:space="0" w:color="auto"/>
            <w:right w:val="none" w:sz="0" w:space="0" w:color="auto"/>
          </w:divBdr>
        </w:div>
        <w:div w:id="336805591">
          <w:marLeft w:val="0"/>
          <w:marRight w:val="0"/>
          <w:marTop w:val="0"/>
          <w:marBottom w:val="0"/>
          <w:divBdr>
            <w:top w:val="none" w:sz="0" w:space="0" w:color="auto"/>
            <w:left w:val="none" w:sz="0" w:space="0" w:color="auto"/>
            <w:bottom w:val="none" w:sz="0" w:space="0" w:color="auto"/>
            <w:right w:val="none" w:sz="0" w:space="0" w:color="auto"/>
          </w:divBdr>
        </w:div>
        <w:div w:id="336931896">
          <w:marLeft w:val="0"/>
          <w:marRight w:val="0"/>
          <w:marTop w:val="0"/>
          <w:marBottom w:val="0"/>
          <w:divBdr>
            <w:top w:val="none" w:sz="0" w:space="0" w:color="auto"/>
            <w:left w:val="none" w:sz="0" w:space="0" w:color="auto"/>
            <w:bottom w:val="none" w:sz="0" w:space="0" w:color="auto"/>
            <w:right w:val="none" w:sz="0" w:space="0" w:color="auto"/>
          </w:divBdr>
        </w:div>
        <w:div w:id="337001930">
          <w:marLeft w:val="0"/>
          <w:marRight w:val="0"/>
          <w:marTop w:val="0"/>
          <w:marBottom w:val="0"/>
          <w:divBdr>
            <w:top w:val="none" w:sz="0" w:space="0" w:color="auto"/>
            <w:left w:val="none" w:sz="0" w:space="0" w:color="auto"/>
            <w:bottom w:val="none" w:sz="0" w:space="0" w:color="auto"/>
            <w:right w:val="none" w:sz="0" w:space="0" w:color="auto"/>
          </w:divBdr>
        </w:div>
        <w:div w:id="337004805">
          <w:marLeft w:val="0"/>
          <w:marRight w:val="0"/>
          <w:marTop w:val="0"/>
          <w:marBottom w:val="0"/>
          <w:divBdr>
            <w:top w:val="none" w:sz="0" w:space="0" w:color="auto"/>
            <w:left w:val="none" w:sz="0" w:space="0" w:color="auto"/>
            <w:bottom w:val="none" w:sz="0" w:space="0" w:color="auto"/>
            <w:right w:val="none" w:sz="0" w:space="0" w:color="auto"/>
          </w:divBdr>
        </w:div>
        <w:div w:id="337736338">
          <w:marLeft w:val="0"/>
          <w:marRight w:val="0"/>
          <w:marTop w:val="0"/>
          <w:marBottom w:val="0"/>
          <w:divBdr>
            <w:top w:val="none" w:sz="0" w:space="0" w:color="auto"/>
            <w:left w:val="none" w:sz="0" w:space="0" w:color="auto"/>
            <w:bottom w:val="none" w:sz="0" w:space="0" w:color="auto"/>
            <w:right w:val="none" w:sz="0" w:space="0" w:color="auto"/>
          </w:divBdr>
        </w:div>
        <w:div w:id="338504864">
          <w:marLeft w:val="0"/>
          <w:marRight w:val="0"/>
          <w:marTop w:val="0"/>
          <w:marBottom w:val="0"/>
          <w:divBdr>
            <w:top w:val="none" w:sz="0" w:space="0" w:color="auto"/>
            <w:left w:val="none" w:sz="0" w:space="0" w:color="auto"/>
            <w:bottom w:val="none" w:sz="0" w:space="0" w:color="auto"/>
            <w:right w:val="none" w:sz="0" w:space="0" w:color="auto"/>
          </w:divBdr>
        </w:div>
        <w:div w:id="342971661">
          <w:marLeft w:val="0"/>
          <w:marRight w:val="0"/>
          <w:marTop w:val="0"/>
          <w:marBottom w:val="0"/>
          <w:divBdr>
            <w:top w:val="none" w:sz="0" w:space="0" w:color="auto"/>
            <w:left w:val="none" w:sz="0" w:space="0" w:color="auto"/>
            <w:bottom w:val="none" w:sz="0" w:space="0" w:color="auto"/>
            <w:right w:val="none" w:sz="0" w:space="0" w:color="auto"/>
          </w:divBdr>
        </w:div>
        <w:div w:id="347026177">
          <w:marLeft w:val="0"/>
          <w:marRight w:val="0"/>
          <w:marTop w:val="0"/>
          <w:marBottom w:val="0"/>
          <w:divBdr>
            <w:top w:val="none" w:sz="0" w:space="0" w:color="auto"/>
            <w:left w:val="none" w:sz="0" w:space="0" w:color="auto"/>
            <w:bottom w:val="none" w:sz="0" w:space="0" w:color="auto"/>
            <w:right w:val="none" w:sz="0" w:space="0" w:color="auto"/>
          </w:divBdr>
        </w:div>
        <w:div w:id="348725934">
          <w:marLeft w:val="0"/>
          <w:marRight w:val="0"/>
          <w:marTop w:val="0"/>
          <w:marBottom w:val="0"/>
          <w:divBdr>
            <w:top w:val="none" w:sz="0" w:space="0" w:color="auto"/>
            <w:left w:val="none" w:sz="0" w:space="0" w:color="auto"/>
            <w:bottom w:val="none" w:sz="0" w:space="0" w:color="auto"/>
            <w:right w:val="none" w:sz="0" w:space="0" w:color="auto"/>
          </w:divBdr>
        </w:div>
        <w:div w:id="351763033">
          <w:marLeft w:val="0"/>
          <w:marRight w:val="0"/>
          <w:marTop w:val="0"/>
          <w:marBottom w:val="0"/>
          <w:divBdr>
            <w:top w:val="none" w:sz="0" w:space="0" w:color="auto"/>
            <w:left w:val="none" w:sz="0" w:space="0" w:color="auto"/>
            <w:bottom w:val="none" w:sz="0" w:space="0" w:color="auto"/>
            <w:right w:val="none" w:sz="0" w:space="0" w:color="auto"/>
          </w:divBdr>
        </w:div>
        <w:div w:id="353919529">
          <w:marLeft w:val="0"/>
          <w:marRight w:val="0"/>
          <w:marTop w:val="0"/>
          <w:marBottom w:val="0"/>
          <w:divBdr>
            <w:top w:val="none" w:sz="0" w:space="0" w:color="auto"/>
            <w:left w:val="none" w:sz="0" w:space="0" w:color="auto"/>
            <w:bottom w:val="none" w:sz="0" w:space="0" w:color="auto"/>
            <w:right w:val="none" w:sz="0" w:space="0" w:color="auto"/>
          </w:divBdr>
        </w:div>
        <w:div w:id="356586993">
          <w:marLeft w:val="0"/>
          <w:marRight w:val="0"/>
          <w:marTop w:val="0"/>
          <w:marBottom w:val="0"/>
          <w:divBdr>
            <w:top w:val="none" w:sz="0" w:space="0" w:color="auto"/>
            <w:left w:val="none" w:sz="0" w:space="0" w:color="auto"/>
            <w:bottom w:val="none" w:sz="0" w:space="0" w:color="auto"/>
            <w:right w:val="none" w:sz="0" w:space="0" w:color="auto"/>
          </w:divBdr>
        </w:div>
        <w:div w:id="360715966">
          <w:marLeft w:val="0"/>
          <w:marRight w:val="0"/>
          <w:marTop w:val="0"/>
          <w:marBottom w:val="0"/>
          <w:divBdr>
            <w:top w:val="none" w:sz="0" w:space="0" w:color="auto"/>
            <w:left w:val="none" w:sz="0" w:space="0" w:color="auto"/>
            <w:bottom w:val="none" w:sz="0" w:space="0" w:color="auto"/>
            <w:right w:val="none" w:sz="0" w:space="0" w:color="auto"/>
          </w:divBdr>
        </w:div>
        <w:div w:id="361133018">
          <w:marLeft w:val="0"/>
          <w:marRight w:val="0"/>
          <w:marTop w:val="0"/>
          <w:marBottom w:val="0"/>
          <w:divBdr>
            <w:top w:val="none" w:sz="0" w:space="0" w:color="auto"/>
            <w:left w:val="none" w:sz="0" w:space="0" w:color="auto"/>
            <w:bottom w:val="none" w:sz="0" w:space="0" w:color="auto"/>
            <w:right w:val="none" w:sz="0" w:space="0" w:color="auto"/>
          </w:divBdr>
        </w:div>
        <w:div w:id="362438721">
          <w:marLeft w:val="0"/>
          <w:marRight w:val="0"/>
          <w:marTop w:val="0"/>
          <w:marBottom w:val="0"/>
          <w:divBdr>
            <w:top w:val="none" w:sz="0" w:space="0" w:color="auto"/>
            <w:left w:val="none" w:sz="0" w:space="0" w:color="auto"/>
            <w:bottom w:val="none" w:sz="0" w:space="0" w:color="auto"/>
            <w:right w:val="none" w:sz="0" w:space="0" w:color="auto"/>
          </w:divBdr>
        </w:div>
        <w:div w:id="365956672">
          <w:marLeft w:val="0"/>
          <w:marRight w:val="0"/>
          <w:marTop w:val="0"/>
          <w:marBottom w:val="0"/>
          <w:divBdr>
            <w:top w:val="none" w:sz="0" w:space="0" w:color="auto"/>
            <w:left w:val="none" w:sz="0" w:space="0" w:color="auto"/>
            <w:bottom w:val="none" w:sz="0" w:space="0" w:color="auto"/>
            <w:right w:val="none" w:sz="0" w:space="0" w:color="auto"/>
          </w:divBdr>
        </w:div>
        <w:div w:id="366415949">
          <w:marLeft w:val="0"/>
          <w:marRight w:val="0"/>
          <w:marTop w:val="0"/>
          <w:marBottom w:val="0"/>
          <w:divBdr>
            <w:top w:val="none" w:sz="0" w:space="0" w:color="auto"/>
            <w:left w:val="none" w:sz="0" w:space="0" w:color="auto"/>
            <w:bottom w:val="none" w:sz="0" w:space="0" w:color="auto"/>
            <w:right w:val="none" w:sz="0" w:space="0" w:color="auto"/>
          </w:divBdr>
        </w:div>
        <w:div w:id="367488311">
          <w:marLeft w:val="0"/>
          <w:marRight w:val="0"/>
          <w:marTop w:val="0"/>
          <w:marBottom w:val="0"/>
          <w:divBdr>
            <w:top w:val="none" w:sz="0" w:space="0" w:color="auto"/>
            <w:left w:val="none" w:sz="0" w:space="0" w:color="auto"/>
            <w:bottom w:val="none" w:sz="0" w:space="0" w:color="auto"/>
            <w:right w:val="none" w:sz="0" w:space="0" w:color="auto"/>
          </w:divBdr>
        </w:div>
        <w:div w:id="368459240">
          <w:marLeft w:val="0"/>
          <w:marRight w:val="0"/>
          <w:marTop w:val="0"/>
          <w:marBottom w:val="0"/>
          <w:divBdr>
            <w:top w:val="none" w:sz="0" w:space="0" w:color="auto"/>
            <w:left w:val="none" w:sz="0" w:space="0" w:color="auto"/>
            <w:bottom w:val="none" w:sz="0" w:space="0" w:color="auto"/>
            <w:right w:val="none" w:sz="0" w:space="0" w:color="auto"/>
          </w:divBdr>
        </w:div>
        <w:div w:id="370613831">
          <w:marLeft w:val="0"/>
          <w:marRight w:val="0"/>
          <w:marTop w:val="0"/>
          <w:marBottom w:val="0"/>
          <w:divBdr>
            <w:top w:val="none" w:sz="0" w:space="0" w:color="auto"/>
            <w:left w:val="none" w:sz="0" w:space="0" w:color="auto"/>
            <w:bottom w:val="none" w:sz="0" w:space="0" w:color="auto"/>
            <w:right w:val="none" w:sz="0" w:space="0" w:color="auto"/>
          </w:divBdr>
        </w:div>
        <w:div w:id="373890131">
          <w:marLeft w:val="0"/>
          <w:marRight w:val="0"/>
          <w:marTop w:val="0"/>
          <w:marBottom w:val="0"/>
          <w:divBdr>
            <w:top w:val="none" w:sz="0" w:space="0" w:color="auto"/>
            <w:left w:val="none" w:sz="0" w:space="0" w:color="auto"/>
            <w:bottom w:val="none" w:sz="0" w:space="0" w:color="auto"/>
            <w:right w:val="none" w:sz="0" w:space="0" w:color="auto"/>
          </w:divBdr>
        </w:div>
        <w:div w:id="375200654">
          <w:marLeft w:val="0"/>
          <w:marRight w:val="0"/>
          <w:marTop w:val="0"/>
          <w:marBottom w:val="0"/>
          <w:divBdr>
            <w:top w:val="none" w:sz="0" w:space="0" w:color="auto"/>
            <w:left w:val="none" w:sz="0" w:space="0" w:color="auto"/>
            <w:bottom w:val="none" w:sz="0" w:space="0" w:color="auto"/>
            <w:right w:val="none" w:sz="0" w:space="0" w:color="auto"/>
          </w:divBdr>
        </w:div>
        <w:div w:id="375543565">
          <w:marLeft w:val="0"/>
          <w:marRight w:val="0"/>
          <w:marTop w:val="0"/>
          <w:marBottom w:val="0"/>
          <w:divBdr>
            <w:top w:val="none" w:sz="0" w:space="0" w:color="auto"/>
            <w:left w:val="none" w:sz="0" w:space="0" w:color="auto"/>
            <w:bottom w:val="none" w:sz="0" w:space="0" w:color="auto"/>
            <w:right w:val="none" w:sz="0" w:space="0" w:color="auto"/>
          </w:divBdr>
        </w:div>
        <w:div w:id="377819573">
          <w:marLeft w:val="0"/>
          <w:marRight w:val="0"/>
          <w:marTop w:val="0"/>
          <w:marBottom w:val="0"/>
          <w:divBdr>
            <w:top w:val="none" w:sz="0" w:space="0" w:color="auto"/>
            <w:left w:val="none" w:sz="0" w:space="0" w:color="auto"/>
            <w:bottom w:val="none" w:sz="0" w:space="0" w:color="auto"/>
            <w:right w:val="none" w:sz="0" w:space="0" w:color="auto"/>
          </w:divBdr>
        </w:div>
        <w:div w:id="378283080">
          <w:marLeft w:val="0"/>
          <w:marRight w:val="0"/>
          <w:marTop w:val="0"/>
          <w:marBottom w:val="0"/>
          <w:divBdr>
            <w:top w:val="none" w:sz="0" w:space="0" w:color="auto"/>
            <w:left w:val="none" w:sz="0" w:space="0" w:color="auto"/>
            <w:bottom w:val="none" w:sz="0" w:space="0" w:color="auto"/>
            <w:right w:val="none" w:sz="0" w:space="0" w:color="auto"/>
          </w:divBdr>
        </w:div>
        <w:div w:id="378556895">
          <w:marLeft w:val="0"/>
          <w:marRight w:val="0"/>
          <w:marTop w:val="0"/>
          <w:marBottom w:val="0"/>
          <w:divBdr>
            <w:top w:val="none" w:sz="0" w:space="0" w:color="auto"/>
            <w:left w:val="none" w:sz="0" w:space="0" w:color="auto"/>
            <w:bottom w:val="none" w:sz="0" w:space="0" w:color="auto"/>
            <w:right w:val="none" w:sz="0" w:space="0" w:color="auto"/>
          </w:divBdr>
        </w:div>
        <w:div w:id="380137141">
          <w:marLeft w:val="0"/>
          <w:marRight w:val="0"/>
          <w:marTop w:val="0"/>
          <w:marBottom w:val="0"/>
          <w:divBdr>
            <w:top w:val="none" w:sz="0" w:space="0" w:color="auto"/>
            <w:left w:val="none" w:sz="0" w:space="0" w:color="auto"/>
            <w:bottom w:val="none" w:sz="0" w:space="0" w:color="auto"/>
            <w:right w:val="none" w:sz="0" w:space="0" w:color="auto"/>
          </w:divBdr>
        </w:div>
        <w:div w:id="382218005">
          <w:marLeft w:val="0"/>
          <w:marRight w:val="0"/>
          <w:marTop w:val="0"/>
          <w:marBottom w:val="0"/>
          <w:divBdr>
            <w:top w:val="none" w:sz="0" w:space="0" w:color="auto"/>
            <w:left w:val="none" w:sz="0" w:space="0" w:color="auto"/>
            <w:bottom w:val="none" w:sz="0" w:space="0" w:color="auto"/>
            <w:right w:val="none" w:sz="0" w:space="0" w:color="auto"/>
          </w:divBdr>
        </w:div>
        <w:div w:id="383792938">
          <w:marLeft w:val="0"/>
          <w:marRight w:val="0"/>
          <w:marTop w:val="0"/>
          <w:marBottom w:val="0"/>
          <w:divBdr>
            <w:top w:val="none" w:sz="0" w:space="0" w:color="auto"/>
            <w:left w:val="none" w:sz="0" w:space="0" w:color="auto"/>
            <w:bottom w:val="none" w:sz="0" w:space="0" w:color="auto"/>
            <w:right w:val="none" w:sz="0" w:space="0" w:color="auto"/>
          </w:divBdr>
        </w:div>
        <w:div w:id="385185185">
          <w:marLeft w:val="0"/>
          <w:marRight w:val="0"/>
          <w:marTop w:val="0"/>
          <w:marBottom w:val="0"/>
          <w:divBdr>
            <w:top w:val="none" w:sz="0" w:space="0" w:color="auto"/>
            <w:left w:val="none" w:sz="0" w:space="0" w:color="auto"/>
            <w:bottom w:val="none" w:sz="0" w:space="0" w:color="auto"/>
            <w:right w:val="none" w:sz="0" w:space="0" w:color="auto"/>
          </w:divBdr>
        </w:div>
        <w:div w:id="387800215">
          <w:marLeft w:val="0"/>
          <w:marRight w:val="0"/>
          <w:marTop w:val="0"/>
          <w:marBottom w:val="0"/>
          <w:divBdr>
            <w:top w:val="none" w:sz="0" w:space="0" w:color="auto"/>
            <w:left w:val="none" w:sz="0" w:space="0" w:color="auto"/>
            <w:bottom w:val="none" w:sz="0" w:space="0" w:color="auto"/>
            <w:right w:val="none" w:sz="0" w:space="0" w:color="auto"/>
          </w:divBdr>
        </w:div>
        <w:div w:id="392436358">
          <w:marLeft w:val="0"/>
          <w:marRight w:val="0"/>
          <w:marTop w:val="0"/>
          <w:marBottom w:val="0"/>
          <w:divBdr>
            <w:top w:val="none" w:sz="0" w:space="0" w:color="auto"/>
            <w:left w:val="none" w:sz="0" w:space="0" w:color="auto"/>
            <w:bottom w:val="none" w:sz="0" w:space="0" w:color="auto"/>
            <w:right w:val="none" w:sz="0" w:space="0" w:color="auto"/>
          </w:divBdr>
        </w:div>
        <w:div w:id="393313178">
          <w:marLeft w:val="0"/>
          <w:marRight w:val="0"/>
          <w:marTop w:val="0"/>
          <w:marBottom w:val="0"/>
          <w:divBdr>
            <w:top w:val="none" w:sz="0" w:space="0" w:color="auto"/>
            <w:left w:val="none" w:sz="0" w:space="0" w:color="auto"/>
            <w:bottom w:val="none" w:sz="0" w:space="0" w:color="auto"/>
            <w:right w:val="none" w:sz="0" w:space="0" w:color="auto"/>
          </w:divBdr>
        </w:div>
        <w:div w:id="394665152">
          <w:marLeft w:val="0"/>
          <w:marRight w:val="0"/>
          <w:marTop w:val="0"/>
          <w:marBottom w:val="0"/>
          <w:divBdr>
            <w:top w:val="none" w:sz="0" w:space="0" w:color="auto"/>
            <w:left w:val="none" w:sz="0" w:space="0" w:color="auto"/>
            <w:bottom w:val="none" w:sz="0" w:space="0" w:color="auto"/>
            <w:right w:val="none" w:sz="0" w:space="0" w:color="auto"/>
          </w:divBdr>
        </w:div>
        <w:div w:id="395010260">
          <w:marLeft w:val="0"/>
          <w:marRight w:val="0"/>
          <w:marTop w:val="0"/>
          <w:marBottom w:val="0"/>
          <w:divBdr>
            <w:top w:val="none" w:sz="0" w:space="0" w:color="auto"/>
            <w:left w:val="none" w:sz="0" w:space="0" w:color="auto"/>
            <w:bottom w:val="none" w:sz="0" w:space="0" w:color="auto"/>
            <w:right w:val="none" w:sz="0" w:space="0" w:color="auto"/>
          </w:divBdr>
        </w:div>
        <w:div w:id="395249015">
          <w:marLeft w:val="0"/>
          <w:marRight w:val="0"/>
          <w:marTop w:val="0"/>
          <w:marBottom w:val="0"/>
          <w:divBdr>
            <w:top w:val="none" w:sz="0" w:space="0" w:color="auto"/>
            <w:left w:val="none" w:sz="0" w:space="0" w:color="auto"/>
            <w:bottom w:val="none" w:sz="0" w:space="0" w:color="auto"/>
            <w:right w:val="none" w:sz="0" w:space="0" w:color="auto"/>
          </w:divBdr>
        </w:div>
        <w:div w:id="395906260">
          <w:marLeft w:val="0"/>
          <w:marRight w:val="0"/>
          <w:marTop w:val="0"/>
          <w:marBottom w:val="0"/>
          <w:divBdr>
            <w:top w:val="none" w:sz="0" w:space="0" w:color="auto"/>
            <w:left w:val="none" w:sz="0" w:space="0" w:color="auto"/>
            <w:bottom w:val="none" w:sz="0" w:space="0" w:color="auto"/>
            <w:right w:val="none" w:sz="0" w:space="0" w:color="auto"/>
          </w:divBdr>
        </w:div>
        <w:div w:id="395930399">
          <w:marLeft w:val="0"/>
          <w:marRight w:val="0"/>
          <w:marTop w:val="0"/>
          <w:marBottom w:val="0"/>
          <w:divBdr>
            <w:top w:val="none" w:sz="0" w:space="0" w:color="auto"/>
            <w:left w:val="none" w:sz="0" w:space="0" w:color="auto"/>
            <w:bottom w:val="none" w:sz="0" w:space="0" w:color="auto"/>
            <w:right w:val="none" w:sz="0" w:space="0" w:color="auto"/>
          </w:divBdr>
        </w:div>
        <w:div w:id="398485544">
          <w:marLeft w:val="0"/>
          <w:marRight w:val="0"/>
          <w:marTop w:val="0"/>
          <w:marBottom w:val="0"/>
          <w:divBdr>
            <w:top w:val="none" w:sz="0" w:space="0" w:color="auto"/>
            <w:left w:val="none" w:sz="0" w:space="0" w:color="auto"/>
            <w:bottom w:val="none" w:sz="0" w:space="0" w:color="auto"/>
            <w:right w:val="none" w:sz="0" w:space="0" w:color="auto"/>
          </w:divBdr>
        </w:div>
        <w:div w:id="399599049">
          <w:marLeft w:val="0"/>
          <w:marRight w:val="0"/>
          <w:marTop w:val="0"/>
          <w:marBottom w:val="0"/>
          <w:divBdr>
            <w:top w:val="none" w:sz="0" w:space="0" w:color="auto"/>
            <w:left w:val="none" w:sz="0" w:space="0" w:color="auto"/>
            <w:bottom w:val="none" w:sz="0" w:space="0" w:color="auto"/>
            <w:right w:val="none" w:sz="0" w:space="0" w:color="auto"/>
          </w:divBdr>
        </w:div>
        <w:div w:id="406726806">
          <w:marLeft w:val="0"/>
          <w:marRight w:val="0"/>
          <w:marTop w:val="0"/>
          <w:marBottom w:val="0"/>
          <w:divBdr>
            <w:top w:val="none" w:sz="0" w:space="0" w:color="auto"/>
            <w:left w:val="none" w:sz="0" w:space="0" w:color="auto"/>
            <w:bottom w:val="none" w:sz="0" w:space="0" w:color="auto"/>
            <w:right w:val="none" w:sz="0" w:space="0" w:color="auto"/>
          </w:divBdr>
        </w:div>
        <w:div w:id="414790192">
          <w:marLeft w:val="0"/>
          <w:marRight w:val="0"/>
          <w:marTop w:val="0"/>
          <w:marBottom w:val="0"/>
          <w:divBdr>
            <w:top w:val="none" w:sz="0" w:space="0" w:color="auto"/>
            <w:left w:val="none" w:sz="0" w:space="0" w:color="auto"/>
            <w:bottom w:val="none" w:sz="0" w:space="0" w:color="auto"/>
            <w:right w:val="none" w:sz="0" w:space="0" w:color="auto"/>
          </w:divBdr>
        </w:div>
        <w:div w:id="415636997">
          <w:marLeft w:val="0"/>
          <w:marRight w:val="0"/>
          <w:marTop w:val="0"/>
          <w:marBottom w:val="0"/>
          <w:divBdr>
            <w:top w:val="none" w:sz="0" w:space="0" w:color="auto"/>
            <w:left w:val="none" w:sz="0" w:space="0" w:color="auto"/>
            <w:bottom w:val="none" w:sz="0" w:space="0" w:color="auto"/>
            <w:right w:val="none" w:sz="0" w:space="0" w:color="auto"/>
          </w:divBdr>
        </w:div>
        <w:div w:id="416364521">
          <w:marLeft w:val="0"/>
          <w:marRight w:val="0"/>
          <w:marTop w:val="0"/>
          <w:marBottom w:val="0"/>
          <w:divBdr>
            <w:top w:val="none" w:sz="0" w:space="0" w:color="auto"/>
            <w:left w:val="none" w:sz="0" w:space="0" w:color="auto"/>
            <w:bottom w:val="none" w:sz="0" w:space="0" w:color="auto"/>
            <w:right w:val="none" w:sz="0" w:space="0" w:color="auto"/>
          </w:divBdr>
        </w:div>
        <w:div w:id="416558029">
          <w:marLeft w:val="0"/>
          <w:marRight w:val="0"/>
          <w:marTop w:val="0"/>
          <w:marBottom w:val="0"/>
          <w:divBdr>
            <w:top w:val="none" w:sz="0" w:space="0" w:color="auto"/>
            <w:left w:val="none" w:sz="0" w:space="0" w:color="auto"/>
            <w:bottom w:val="none" w:sz="0" w:space="0" w:color="auto"/>
            <w:right w:val="none" w:sz="0" w:space="0" w:color="auto"/>
          </w:divBdr>
        </w:div>
        <w:div w:id="419722669">
          <w:marLeft w:val="0"/>
          <w:marRight w:val="0"/>
          <w:marTop w:val="0"/>
          <w:marBottom w:val="0"/>
          <w:divBdr>
            <w:top w:val="none" w:sz="0" w:space="0" w:color="auto"/>
            <w:left w:val="none" w:sz="0" w:space="0" w:color="auto"/>
            <w:bottom w:val="none" w:sz="0" w:space="0" w:color="auto"/>
            <w:right w:val="none" w:sz="0" w:space="0" w:color="auto"/>
          </w:divBdr>
        </w:div>
        <w:div w:id="420417109">
          <w:marLeft w:val="0"/>
          <w:marRight w:val="0"/>
          <w:marTop w:val="0"/>
          <w:marBottom w:val="0"/>
          <w:divBdr>
            <w:top w:val="none" w:sz="0" w:space="0" w:color="auto"/>
            <w:left w:val="none" w:sz="0" w:space="0" w:color="auto"/>
            <w:bottom w:val="none" w:sz="0" w:space="0" w:color="auto"/>
            <w:right w:val="none" w:sz="0" w:space="0" w:color="auto"/>
          </w:divBdr>
        </w:div>
        <w:div w:id="421730771">
          <w:marLeft w:val="0"/>
          <w:marRight w:val="0"/>
          <w:marTop w:val="0"/>
          <w:marBottom w:val="0"/>
          <w:divBdr>
            <w:top w:val="none" w:sz="0" w:space="0" w:color="auto"/>
            <w:left w:val="none" w:sz="0" w:space="0" w:color="auto"/>
            <w:bottom w:val="none" w:sz="0" w:space="0" w:color="auto"/>
            <w:right w:val="none" w:sz="0" w:space="0" w:color="auto"/>
          </w:divBdr>
        </w:div>
        <w:div w:id="422190206">
          <w:marLeft w:val="0"/>
          <w:marRight w:val="0"/>
          <w:marTop w:val="0"/>
          <w:marBottom w:val="0"/>
          <w:divBdr>
            <w:top w:val="none" w:sz="0" w:space="0" w:color="auto"/>
            <w:left w:val="none" w:sz="0" w:space="0" w:color="auto"/>
            <w:bottom w:val="none" w:sz="0" w:space="0" w:color="auto"/>
            <w:right w:val="none" w:sz="0" w:space="0" w:color="auto"/>
          </w:divBdr>
        </w:div>
        <w:div w:id="422533589">
          <w:marLeft w:val="0"/>
          <w:marRight w:val="0"/>
          <w:marTop w:val="0"/>
          <w:marBottom w:val="0"/>
          <w:divBdr>
            <w:top w:val="none" w:sz="0" w:space="0" w:color="auto"/>
            <w:left w:val="none" w:sz="0" w:space="0" w:color="auto"/>
            <w:bottom w:val="none" w:sz="0" w:space="0" w:color="auto"/>
            <w:right w:val="none" w:sz="0" w:space="0" w:color="auto"/>
          </w:divBdr>
        </w:div>
        <w:div w:id="422727177">
          <w:marLeft w:val="0"/>
          <w:marRight w:val="0"/>
          <w:marTop w:val="0"/>
          <w:marBottom w:val="0"/>
          <w:divBdr>
            <w:top w:val="none" w:sz="0" w:space="0" w:color="auto"/>
            <w:left w:val="none" w:sz="0" w:space="0" w:color="auto"/>
            <w:bottom w:val="none" w:sz="0" w:space="0" w:color="auto"/>
            <w:right w:val="none" w:sz="0" w:space="0" w:color="auto"/>
          </w:divBdr>
        </w:div>
        <w:div w:id="422916898">
          <w:marLeft w:val="0"/>
          <w:marRight w:val="0"/>
          <w:marTop w:val="0"/>
          <w:marBottom w:val="0"/>
          <w:divBdr>
            <w:top w:val="none" w:sz="0" w:space="0" w:color="auto"/>
            <w:left w:val="none" w:sz="0" w:space="0" w:color="auto"/>
            <w:bottom w:val="none" w:sz="0" w:space="0" w:color="auto"/>
            <w:right w:val="none" w:sz="0" w:space="0" w:color="auto"/>
          </w:divBdr>
        </w:div>
        <w:div w:id="427046577">
          <w:marLeft w:val="0"/>
          <w:marRight w:val="0"/>
          <w:marTop w:val="0"/>
          <w:marBottom w:val="0"/>
          <w:divBdr>
            <w:top w:val="none" w:sz="0" w:space="0" w:color="auto"/>
            <w:left w:val="none" w:sz="0" w:space="0" w:color="auto"/>
            <w:bottom w:val="none" w:sz="0" w:space="0" w:color="auto"/>
            <w:right w:val="none" w:sz="0" w:space="0" w:color="auto"/>
          </w:divBdr>
        </w:div>
        <w:div w:id="430013958">
          <w:marLeft w:val="0"/>
          <w:marRight w:val="0"/>
          <w:marTop w:val="0"/>
          <w:marBottom w:val="0"/>
          <w:divBdr>
            <w:top w:val="none" w:sz="0" w:space="0" w:color="auto"/>
            <w:left w:val="none" w:sz="0" w:space="0" w:color="auto"/>
            <w:bottom w:val="none" w:sz="0" w:space="0" w:color="auto"/>
            <w:right w:val="none" w:sz="0" w:space="0" w:color="auto"/>
          </w:divBdr>
        </w:div>
        <w:div w:id="436220864">
          <w:marLeft w:val="0"/>
          <w:marRight w:val="0"/>
          <w:marTop w:val="0"/>
          <w:marBottom w:val="0"/>
          <w:divBdr>
            <w:top w:val="none" w:sz="0" w:space="0" w:color="auto"/>
            <w:left w:val="none" w:sz="0" w:space="0" w:color="auto"/>
            <w:bottom w:val="none" w:sz="0" w:space="0" w:color="auto"/>
            <w:right w:val="none" w:sz="0" w:space="0" w:color="auto"/>
          </w:divBdr>
        </w:div>
        <w:div w:id="441267289">
          <w:marLeft w:val="0"/>
          <w:marRight w:val="0"/>
          <w:marTop w:val="0"/>
          <w:marBottom w:val="0"/>
          <w:divBdr>
            <w:top w:val="none" w:sz="0" w:space="0" w:color="auto"/>
            <w:left w:val="none" w:sz="0" w:space="0" w:color="auto"/>
            <w:bottom w:val="none" w:sz="0" w:space="0" w:color="auto"/>
            <w:right w:val="none" w:sz="0" w:space="0" w:color="auto"/>
          </w:divBdr>
        </w:div>
        <w:div w:id="441917665">
          <w:marLeft w:val="0"/>
          <w:marRight w:val="0"/>
          <w:marTop w:val="0"/>
          <w:marBottom w:val="0"/>
          <w:divBdr>
            <w:top w:val="none" w:sz="0" w:space="0" w:color="auto"/>
            <w:left w:val="none" w:sz="0" w:space="0" w:color="auto"/>
            <w:bottom w:val="none" w:sz="0" w:space="0" w:color="auto"/>
            <w:right w:val="none" w:sz="0" w:space="0" w:color="auto"/>
          </w:divBdr>
        </w:div>
        <w:div w:id="448478567">
          <w:marLeft w:val="0"/>
          <w:marRight w:val="0"/>
          <w:marTop w:val="0"/>
          <w:marBottom w:val="0"/>
          <w:divBdr>
            <w:top w:val="none" w:sz="0" w:space="0" w:color="auto"/>
            <w:left w:val="none" w:sz="0" w:space="0" w:color="auto"/>
            <w:bottom w:val="none" w:sz="0" w:space="0" w:color="auto"/>
            <w:right w:val="none" w:sz="0" w:space="0" w:color="auto"/>
          </w:divBdr>
        </w:div>
        <w:div w:id="449250891">
          <w:marLeft w:val="0"/>
          <w:marRight w:val="0"/>
          <w:marTop w:val="0"/>
          <w:marBottom w:val="0"/>
          <w:divBdr>
            <w:top w:val="none" w:sz="0" w:space="0" w:color="auto"/>
            <w:left w:val="none" w:sz="0" w:space="0" w:color="auto"/>
            <w:bottom w:val="none" w:sz="0" w:space="0" w:color="auto"/>
            <w:right w:val="none" w:sz="0" w:space="0" w:color="auto"/>
          </w:divBdr>
        </w:div>
        <w:div w:id="449906058">
          <w:marLeft w:val="0"/>
          <w:marRight w:val="0"/>
          <w:marTop w:val="0"/>
          <w:marBottom w:val="0"/>
          <w:divBdr>
            <w:top w:val="none" w:sz="0" w:space="0" w:color="auto"/>
            <w:left w:val="none" w:sz="0" w:space="0" w:color="auto"/>
            <w:bottom w:val="none" w:sz="0" w:space="0" w:color="auto"/>
            <w:right w:val="none" w:sz="0" w:space="0" w:color="auto"/>
          </w:divBdr>
        </w:div>
        <w:div w:id="460614389">
          <w:marLeft w:val="0"/>
          <w:marRight w:val="0"/>
          <w:marTop w:val="0"/>
          <w:marBottom w:val="0"/>
          <w:divBdr>
            <w:top w:val="none" w:sz="0" w:space="0" w:color="auto"/>
            <w:left w:val="none" w:sz="0" w:space="0" w:color="auto"/>
            <w:bottom w:val="none" w:sz="0" w:space="0" w:color="auto"/>
            <w:right w:val="none" w:sz="0" w:space="0" w:color="auto"/>
          </w:divBdr>
        </w:div>
        <w:div w:id="466357958">
          <w:marLeft w:val="0"/>
          <w:marRight w:val="0"/>
          <w:marTop w:val="0"/>
          <w:marBottom w:val="0"/>
          <w:divBdr>
            <w:top w:val="none" w:sz="0" w:space="0" w:color="auto"/>
            <w:left w:val="none" w:sz="0" w:space="0" w:color="auto"/>
            <w:bottom w:val="none" w:sz="0" w:space="0" w:color="auto"/>
            <w:right w:val="none" w:sz="0" w:space="0" w:color="auto"/>
          </w:divBdr>
        </w:div>
        <w:div w:id="466506168">
          <w:marLeft w:val="0"/>
          <w:marRight w:val="0"/>
          <w:marTop w:val="0"/>
          <w:marBottom w:val="0"/>
          <w:divBdr>
            <w:top w:val="none" w:sz="0" w:space="0" w:color="auto"/>
            <w:left w:val="none" w:sz="0" w:space="0" w:color="auto"/>
            <w:bottom w:val="none" w:sz="0" w:space="0" w:color="auto"/>
            <w:right w:val="none" w:sz="0" w:space="0" w:color="auto"/>
          </w:divBdr>
        </w:div>
        <w:div w:id="474184740">
          <w:marLeft w:val="0"/>
          <w:marRight w:val="0"/>
          <w:marTop w:val="0"/>
          <w:marBottom w:val="0"/>
          <w:divBdr>
            <w:top w:val="none" w:sz="0" w:space="0" w:color="auto"/>
            <w:left w:val="none" w:sz="0" w:space="0" w:color="auto"/>
            <w:bottom w:val="none" w:sz="0" w:space="0" w:color="auto"/>
            <w:right w:val="none" w:sz="0" w:space="0" w:color="auto"/>
          </w:divBdr>
        </w:div>
        <w:div w:id="475802420">
          <w:marLeft w:val="0"/>
          <w:marRight w:val="0"/>
          <w:marTop w:val="0"/>
          <w:marBottom w:val="0"/>
          <w:divBdr>
            <w:top w:val="none" w:sz="0" w:space="0" w:color="auto"/>
            <w:left w:val="none" w:sz="0" w:space="0" w:color="auto"/>
            <w:bottom w:val="none" w:sz="0" w:space="0" w:color="auto"/>
            <w:right w:val="none" w:sz="0" w:space="0" w:color="auto"/>
          </w:divBdr>
        </w:div>
        <w:div w:id="477773006">
          <w:marLeft w:val="0"/>
          <w:marRight w:val="0"/>
          <w:marTop w:val="0"/>
          <w:marBottom w:val="0"/>
          <w:divBdr>
            <w:top w:val="none" w:sz="0" w:space="0" w:color="auto"/>
            <w:left w:val="none" w:sz="0" w:space="0" w:color="auto"/>
            <w:bottom w:val="none" w:sz="0" w:space="0" w:color="auto"/>
            <w:right w:val="none" w:sz="0" w:space="0" w:color="auto"/>
          </w:divBdr>
        </w:div>
        <w:div w:id="480732312">
          <w:marLeft w:val="0"/>
          <w:marRight w:val="0"/>
          <w:marTop w:val="0"/>
          <w:marBottom w:val="0"/>
          <w:divBdr>
            <w:top w:val="none" w:sz="0" w:space="0" w:color="auto"/>
            <w:left w:val="none" w:sz="0" w:space="0" w:color="auto"/>
            <w:bottom w:val="none" w:sz="0" w:space="0" w:color="auto"/>
            <w:right w:val="none" w:sz="0" w:space="0" w:color="auto"/>
          </w:divBdr>
        </w:div>
        <w:div w:id="481580911">
          <w:marLeft w:val="0"/>
          <w:marRight w:val="0"/>
          <w:marTop w:val="0"/>
          <w:marBottom w:val="0"/>
          <w:divBdr>
            <w:top w:val="none" w:sz="0" w:space="0" w:color="auto"/>
            <w:left w:val="none" w:sz="0" w:space="0" w:color="auto"/>
            <w:bottom w:val="none" w:sz="0" w:space="0" w:color="auto"/>
            <w:right w:val="none" w:sz="0" w:space="0" w:color="auto"/>
          </w:divBdr>
        </w:div>
        <w:div w:id="482239902">
          <w:marLeft w:val="0"/>
          <w:marRight w:val="0"/>
          <w:marTop w:val="0"/>
          <w:marBottom w:val="0"/>
          <w:divBdr>
            <w:top w:val="none" w:sz="0" w:space="0" w:color="auto"/>
            <w:left w:val="none" w:sz="0" w:space="0" w:color="auto"/>
            <w:bottom w:val="none" w:sz="0" w:space="0" w:color="auto"/>
            <w:right w:val="none" w:sz="0" w:space="0" w:color="auto"/>
          </w:divBdr>
        </w:div>
        <w:div w:id="482704177">
          <w:marLeft w:val="0"/>
          <w:marRight w:val="0"/>
          <w:marTop w:val="0"/>
          <w:marBottom w:val="0"/>
          <w:divBdr>
            <w:top w:val="none" w:sz="0" w:space="0" w:color="auto"/>
            <w:left w:val="none" w:sz="0" w:space="0" w:color="auto"/>
            <w:bottom w:val="none" w:sz="0" w:space="0" w:color="auto"/>
            <w:right w:val="none" w:sz="0" w:space="0" w:color="auto"/>
          </w:divBdr>
        </w:div>
        <w:div w:id="487550431">
          <w:marLeft w:val="0"/>
          <w:marRight w:val="0"/>
          <w:marTop w:val="0"/>
          <w:marBottom w:val="0"/>
          <w:divBdr>
            <w:top w:val="none" w:sz="0" w:space="0" w:color="auto"/>
            <w:left w:val="none" w:sz="0" w:space="0" w:color="auto"/>
            <w:bottom w:val="none" w:sz="0" w:space="0" w:color="auto"/>
            <w:right w:val="none" w:sz="0" w:space="0" w:color="auto"/>
          </w:divBdr>
        </w:div>
        <w:div w:id="488643979">
          <w:marLeft w:val="0"/>
          <w:marRight w:val="0"/>
          <w:marTop w:val="0"/>
          <w:marBottom w:val="0"/>
          <w:divBdr>
            <w:top w:val="none" w:sz="0" w:space="0" w:color="auto"/>
            <w:left w:val="none" w:sz="0" w:space="0" w:color="auto"/>
            <w:bottom w:val="none" w:sz="0" w:space="0" w:color="auto"/>
            <w:right w:val="none" w:sz="0" w:space="0" w:color="auto"/>
          </w:divBdr>
        </w:div>
        <w:div w:id="490371066">
          <w:marLeft w:val="0"/>
          <w:marRight w:val="0"/>
          <w:marTop w:val="0"/>
          <w:marBottom w:val="0"/>
          <w:divBdr>
            <w:top w:val="none" w:sz="0" w:space="0" w:color="auto"/>
            <w:left w:val="none" w:sz="0" w:space="0" w:color="auto"/>
            <w:bottom w:val="none" w:sz="0" w:space="0" w:color="auto"/>
            <w:right w:val="none" w:sz="0" w:space="0" w:color="auto"/>
          </w:divBdr>
        </w:div>
        <w:div w:id="490829447">
          <w:marLeft w:val="0"/>
          <w:marRight w:val="0"/>
          <w:marTop w:val="0"/>
          <w:marBottom w:val="0"/>
          <w:divBdr>
            <w:top w:val="none" w:sz="0" w:space="0" w:color="auto"/>
            <w:left w:val="none" w:sz="0" w:space="0" w:color="auto"/>
            <w:bottom w:val="none" w:sz="0" w:space="0" w:color="auto"/>
            <w:right w:val="none" w:sz="0" w:space="0" w:color="auto"/>
          </w:divBdr>
        </w:div>
        <w:div w:id="499465359">
          <w:marLeft w:val="0"/>
          <w:marRight w:val="0"/>
          <w:marTop w:val="0"/>
          <w:marBottom w:val="0"/>
          <w:divBdr>
            <w:top w:val="none" w:sz="0" w:space="0" w:color="auto"/>
            <w:left w:val="none" w:sz="0" w:space="0" w:color="auto"/>
            <w:bottom w:val="none" w:sz="0" w:space="0" w:color="auto"/>
            <w:right w:val="none" w:sz="0" w:space="0" w:color="auto"/>
          </w:divBdr>
        </w:div>
        <w:div w:id="500047447">
          <w:marLeft w:val="0"/>
          <w:marRight w:val="0"/>
          <w:marTop w:val="0"/>
          <w:marBottom w:val="0"/>
          <w:divBdr>
            <w:top w:val="none" w:sz="0" w:space="0" w:color="auto"/>
            <w:left w:val="none" w:sz="0" w:space="0" w:color="auto"/>
            <w:bottom w:val="none" w:sz="0" w:space="0" w:color="auto"/>
            <w:right w:val="none" w:sz="0" w:space="0" w:color="auto"/>
          </w:divBdr>
        </w:div>
        <w:div w:id="501285751">
          <w:marLeft w:val="0"/>
          <w:marRight w:val="0"/>
          <w:marTop w:val="0"/>
          <w:marBottom w:val="0"/>
          <w:divBdr>
            <w:top w:val="none" w:sz="0" w:space="0" w:color="auto"/>
            <w:left w:val="none" w:sz="0" w:space="0" w:color="auto"/>
            <w:bottom w:val="none" w:sz="0" w:space="0" w:color="auto"/>
            <w:right w:val="none" w:sz="0" w:space="0" w:color="auto"/>
          </w:divBdr>
        </w:div>
        <w:div w:id="504052237">
          <w:marLeft w:val="0"/>
          <w:marRight w:val="0"/>
          <w:marTop w:val="0"/>
          <w:marBottom w:val="0"/>
          <w:divBdr>
            <w:top w:val="none" w:sz="0" w:space="0" w:color="auto"/>
            <w:left w:val="none" w:sz="0" w:space="0" w:color="auto"/>
            <w:bottom w:val="none" w:sz="0" w:space="0" w:color="auto"/>
            <w:right w:val="none" w:sz="0" w:space="0" w:color="auto"/>
          </w:divBdr>
        </w:div>
        <w:div w:id="504786512">
          <w:marLeft w:val="0"/>
          <w:marRight w:val="0"/>
          <w:marTop w:val="0"/>
          <w:marBottom w:val="0"/>
          <w:divBdr>
            <w:top w:val="none" w:sz="0" w:space="0" w:color="auto"/>
            <w:left w:val="none" w:sz="0" w:space="0" w:color="auto"/>
            <w:bottom w:val="none" w:sz="0" w:space="0" w:color="auto"/>
            <w:right w:val="none" w:sz="0" w:space="0" w:color="auto"/>
          </w:divBdr>
        </w:div>
        <w:div w:id="510725429">
          <w:marLeft w:val="0"/>
          <w:marRight w:val="0"/>
          <w:marTop w:val="0"/>
          <w:marBottom w:val="0"/>
          <w:divBdr>
            <w:top w:val="none" w:sz="0" w:space="0" w:color="auto"/>
            <w:left w:val="none" w:sz="0" w:space="0" w:color="auto"/>
            <w:bottom w:val="none" w:sz="0" w:space="0" w:color="auto"/>
            <w:right w:val="none" w:sz="0" w:space="0" w:color="auto"/>
          </w:divBdr>
        </w:div>
        <w:div w:id="511071896">
          <w:marLeft w:val="0"/>
          <w:marRight w:val="0"/>
          <w:marTop w:val="0"/>
          <w:marBottom w:val="0"/>
          <w:divBdr>
            <w:top w:val="none" w:sz="0" w:space="0" w:color="auto"/>
            <w:left w:val="none" w:sz="0" w:space="0" w:color="auto"/>
            <w:bottom w:val="none" w:sz="0" w:space="0" w:color="auto"/>
            <w:right w:val="none" w:sz="0" w:space="0" w:color="auto"/>
          </w:divBdr>
        </w:div>
        <w:div w:id="521162436">
          <w:marLeft w:val="0"/>
          <w:marRight w:val="0"/>
          <w:marTop w:val="0"/>
          <w:marBottom w:val="0"/>
          <w:divBdr>
            <w:top w:val="none" w:sz="0" w:space="0" w:color="auto"/>
            <w:left w:val="none" w:sz="0" w:space="0" w:color="auto"/>
            <w:bottom w:val="none" w:sz="0" w:space="0" w:color="auto"/>
            <w:right w:val="none" w:sz="0" w:space="0" w:color="auto"/>
          </w:divBdr>
        </w:div>
        <w:div w:id="526254876">
          <w:marLeft w:val="0"/>
          <w:marRight w:val="0"/>
          <w:marTop w:val="0"/>
          <w:marBottom w:val="0"/>
          <w:divBdr>
            <w:top w:val="none" w:sz="0" w:space="0" w:color="auto"/>
            <w:left w:val="none" w:sz="0" w:space="0" w:color="auto"/>
            <w:bottom w:val="none" w:sz="0" w:space="0" w:color="auto"/>
            <w:right w:val="none" w:sz="0" w:space="0" w:color="auto"/>
          </w:divBdr>
        </w:div>
        <w:div w:id="528835153">
          <w:marLeft w:val="0"/>
          <w:marRight w:val="0"/>
          <w:marTop w:val="0"/>
          <w:marBottom w:val="0"/>
          <w:divBdr>
            <w:top w:val="none" w:sz="0" w:space="0" w:color="auto"/>
            <w:left w:val="none" w:sz="0" w:space="0" w:color="auto"/>
            <w:bottom w:val="none" w:sz="0" w:space="0" w:color="auto"/>
            <w:right w:val="none" w:sz="0" w:space="0" w:color="auto"/>
          </w:divBdr>
        </w:div>
        <w:div w:id="528953789">
          <w:marLeft w:val="0"/>
          <w:marRight w:val="0"/>
          <w:marTop w:val="0"/>
          <w:marBottom w:val="0"/>
          <w:divBdr>
            <w:top w:val="none" w:sz="0" w:space="0" w:color="auto"/>
            <w:left w:val="none" w:sz="0" w:space="0" w:color="auto"/>
            <w:bottom w:val="none" w:sz="0" w:space="0" w:color="auto"/>
            <w:right w:val="none" w:sz="0" w:space="0" w:color="auto"/>
          </w:divBdr>
        </w:div>
        <w:div w:id="530652750">
          <w:marLeft w:val="0"/>
          <w:marRight w:val="0"/>
          <w:marTop w:val="0"/>
          <w:marBottom w:val="0"/>
          <w:divBdr>
            <w:top w:val="none" w:sz="0" w:space="0" w:color="auto"/>
            <w:left w:val="none" w:sz="0" w:space="0" w:color="auto"/>
            <w:bottom w:val="none" w:sz="0" w:space="0" w:color="auto"/>
            <w:right w:val="none" w:sz="0" w:space="0" w:color="auto"/>
          </w:divBdr>
        </w:div>
        <w:div w:id="531499949">
          <w:marLeft w:val="0"/>
          <w:marRight w:val="0"/>
          <w:marTop w:val="0"/>
          <w:marBottom w:val="0"/>
          <w:divBdr>
            <w:top w:val="none" w:sz="0" w:space="0" w:color="auto"/>
            <w:left w:val="none" w:sz="0" w:space="0" w:color="auto"/>
            <w:bottom w:val="none" w:sz="0" w:space="0" w:color="auto"/>
            <w:right w:val="none" w:sz="0" w:space="0" w:color="auto"/>
          </w:divBdr>
        </w:div>
        <w:div w:id="533731610">
          <w:marLeft w:val="0"/>
          <w:marRight w:val="0"/>
          <w:marTop w:val="0"/>
          <w:marBottom w:val="0"/>
          <w:divBdr>
            <w:top w:val="none" w:sz="0" w:space="0" w:color="auto"/>
            <w:left w:val="none" w:sz="0" w:space="0" w:color="auto"/>
            <w:bottom w:val="none" w:sz="0" w:space="0" w:color="auto"/>
            <w:right w:val="none" w:sz="0" w:space="0" w:color="auto"/>
          </w:divBdr>
        </w:div>
        <w:div w:id="537006647">
          <w:marLeft w:val="0"/>
          <w:marRight w:val="0"/>
          <w:marTop w:val="0"/>
          <w:marBottom w:val="0"/>
          <w:divBdr>
            <w:top w:val="none" w:sz="0" w:space="0" w:color="auto"/>
            <w:left w:val="none" w:sz="0" w:space="0" w:color="auto"/>
            <w:bottom w:val="none" w:sz="0" w:space="0" w:color="auto"/>
            <w:right w:val="none" w:sz="0" w:space="0" w:color="auto"/>
          </w:divBdr>
        </w:div>
        <w:div w:id="537087949">
          <w:marLeft w:val="0"/>
          <w:marRight w:val="0"/>
          <w:marTop w:val="0"/>
          <w:marBottom w:val="0"/>
          <w:divBdr>
            <w:top w:val="none" w:sz="0" w:space="0" w:color="auto"/>
            <w:left w:val="none" w:sz="0" w:space="0" w:color="auto"/>
            <w:bottom w:val="none" w:sz="0" w:space="0" w:color="auto"/>
            <w:right w:val="none" w:sz="0" w:space="0" w:color="auto"/>
          </w:divBdr>
        </w:div>
        <w:div w:id="537746772">
          <w:marLeft w:val="0"/>
          <w:marRight w:val="0"/>
          <w:marTop w:val="0"/>
          <w:marBottom w:val="0"/>
          <w:divBdr>
            <w:top w:val="none" w:sz="0" w:space="0" w:color="auto"/>
            <w:left w:val="none" w:sz="0" w:space="0" w:color="auto"/>
            <w:bottom w:val="none" w:sz="0" w:space="0" w:color="auto"/>
            <w:right w:val="none" w:sz="0" w:space="0" w:color="auto"/>
          </w:divBdr>
        </w:div>
        <w:div w:id="539822019">
          <w:marLeft w:val="0"/>
          <w:marRight w:val="0"/>
          <w:marTop w:val="0"/>
          <w:marBottom w:val="0"/>
          <w:divBdr>
            <w:top w:val="none" w:sz="0" w:space="0" w:color="auto"/>
            <w:left w:val="none" w:sz="0" w:space="0" w:color="auto"/>
            <w:bottom w:val="none" w:sz="0" w:space="0" w:color="auto"/>
            <w:right w:val="none" w:sz="0" w:space="0" w:color="auto"/>
          </w:divBdr>
        </w:div>
        <w:div w:id="545802458">
          <w:marLeft w:val="0"/>
          <w:marRight w:val="0"/>
          <w:marTop w:val="0"/>
          <w:marBottom w:val="0"/>
          <w:divBdr>
            <w:top w:val="none" w:sz="0" w:space="0" w:color="auto"/>
            <w:left w:val="none" w:sz="0" w:space="0" w:color="auto"/>
            <w:bottom w:val="none" w:sz="0" w:space="0" w:color="auto"/>
            <w:right w:val="none" w:sz="0" w:space="0" w:color="auto"/>
          </w:divBdr>
        </w:div>
        <w:div w:id="548609117">
          <w:marLeft w:val="0"/>
          <w:marRight w:val="0"/>
          <w:marTop w:val="0"/>
          <w:marBottom w:val="0"/>
          <w:divBdr>
            <w:top w:val="none" w:sz="0" w:space="0" w:color="auto"/>
            <w:left w:val="none" w:sz="0" w:space="0" w:color="auto"/>
            <w:bottom w:val="none" w:sz="0" w:space="0" w:color="auto"/>
            <w:right w:val="none" w:sz="0" w:space="0" w:color="auto"/>
          </w:divBdr>
        </w:div>
        <w:div w:id="549463562">
          <w:marLeft w:val="0"/>
          <w:marRight w:val="0"/>
          <w:marTop w:val="0"/>
          <w:marBottom w:val="0"/>
          <w:divBdr>
            <w:top w:val="none" w:sz="0" w:space="0" w:color="auto"/>
            <w:left w:val="none" w:sz="0" w:space="0" w:color="auto"/>
            <w:bottom w:val="none" w:sz="0" w:space="0" w:color="auto"/>
            <w:right w:val="none" w:sz="0" w:space="0" w:color="auto"/>
          </w:divBdr>
        </w:div>
        <w:div w:id="550852135">
          <w:marLeft w:val="0"/>
          <w:marRight w:val="0"/>
          <w:marTop w:val="0"/>
          <w:marBottom w:val="0"/>
          <w:divBdr>
            <w:top w:val="none" w:sz="0" w:space="0" w:color="auto"/>
            <w:left w:val="none" w:sz="0" w:space="0" w:color="auto"/>
            <w:bottom w:val="none" w:sz="0" w:space="0" w:color="auto"/>
            <w:right w:val="none" w:sz="0" w:space="0" w:color="auto"/>
          </w:divBdr>
        </w:div>
        <w:div w:id="554124361">
          <w:marLeft w:val="0"/>
          <w:marRight w:val="0"/>
          <w:marTop w:val="0"/>
          <w:marBottom w:val="0"/>
          <w:divBdr>
            <w:top w:val="none" w:sz="0" w:space="0" w:color="auto"/>
            <w:left w:val="none" w:sz="0" w:space="0" w:color="auto"/>
            <w:bottom w:val="none" w:sz="0" w:space="0" w:color="auto"/>
            <w:right w:val="none" w:sz="0" w:space="0" w:color="auto"/>
          </w:divBdr>
        </w:div>
        <w:div w:id="554968889">
          <w:marLeft w:val="0"/>
          <w:marRight w:val="0"/>
          <w:marTop w:val="0"/>
          <w:marBottom w:val="0"/>
          <w:divBdr>
            <w:top w:val="none" w:sz="0" w:space="0" w:color="auto"/>
            <w:left w:val="none" w:sz="0" w:space="0" w:color="auto"/>
            <w:bottom w:val="none" w:sz="0" w:space="0" w:color="auto"/>
            <w:right w:val="none" w:sz="0" w:space="0" w:color="auto"/>
          </w:divBdr>
        </w:div>
        <w:div w:id="556817664">
          <w:marLeft w:val="0"/>
          <w:marRight w:val="0"/>
          <w:marTop w:val="0"/>
          <w:marBottom w:val="0"/>
          <w:divBdr>
            <w:top w:val="none" w:sz="0" w:space="0" w:color="auto"/>
            <w:left w:val="none" w:sz="0" w:space="0" w:color="auto"/>
            <w:bottom w:val="none" w:sz="0" w:space="0" w:color="auto"/>
            <w:right w:val="none" w:sz="0" w:space="0" w:color="auto"/>
          </w:divBdr>
        </w:div>
        <w:div w:id="563370791">
          <w:marLeft w:val="0"/>
          <w:marRight w:val="0"/>
          <w:marTop w:val="0"/>
          <w:marBottom w:val="0"/>
          <w:divBdr>
            <w:top w:val="none" w:sz="0" w:space="0" w:color="auto"/>
            <w:left w:val="none" w:sz="0" w:space="0" w:color="auto"/>
            <w:bottom w:val="none" w:sz="0" w:space="0" w:color="auto"/>
            <w:right w:val="none" w:sz="0" w:space="0" w:color="auto"/>
          </w:divBdr>
        </w:div>
        <w:div w:id="563836492">
          <w:marLeft w:val="0"/>
          <w:marRight w:val="0"/>
          <w:marTop w:val="0"/>
          <w:marBottom w:val="0"/>
          <w:divBdr>
            <w:top w:val="none" w:sz="0" w:space="0" w:color="auto"/>
            <w:left w:val="none" w:sz="0" w:space="0" w:color="auto"/>
            <w:bottom w:val="none" w:sz="0" w:space="0" w:color="auto"/>
            <w:right w:val="none" w:sz="0" w:space="0" w:color="auto"/>
          </w:divBdr>
        </w:div>
        <w:div w:id="570238504">
          <w:marLeft w:val="0"/>
          <w:marRight w:val="0"/>
          <w:marTop w:val="0"/>
          <w:marBottom w:val="0"/>
          <w:divBdr>
            <w:top w:val="none" w:sz="0" w:space="0" w:color="auto"/>
            <w:left w:val="none" w:sz="0" w:space="0" w:color="auto"/>
            <w:bottom w:val="none" w:sz="0" w:space="0" w:color="auto"/>
            <w:right w:val="none" w:sz="0" w:space="0" w:color="auto"/>
          </w:divBdr>
        </w:div>
        <w:div w:id="574583585">
          <w:marLeft w:val="0"/>
          <w:marRight w:val="0"/>
          <w:marTop w:val="0"/>
          <w:marBottom w:val="0"/>
          <w:divBdr>
            <w:top w:val="none" w:sz="0" w:space="0" w:color="auto"/>
            <w:left w:val="none" w:sz="0" w:space="0" w:color="auto"/>
            <w:bottom w:val="none" w:sz="0" w:space="0" w:color="auto"/>
            <w:right w:val="none" w:sz="0" w:space="0" w:color="auto"/>
          </w:divBdr>
        </w:div>
        <w:div w:id="576012695">
          <w:marLeft w:val="0"/>
          <w:marRight w:val="0"/>
          <w:marTop w:val="0"/>
          <w:marBottom w:val="0"/>
          <w:divBdr>
            <w:top w:val="none" w:sz="0" w:space="0" w:color="auto"/>
            <w:left w:val="none" w:sz="0" w:space="0" w:color="auto"/>
            <w:bottom w:val="none" w:sz="0" w:space="0" w:color="auto"/>
            <w:right w:val="none" w:sz="0" w:space="0" w:color="auto"/>
          </w:divBdr>
        </w:div>
        <w:div w:id="581447676">
          <w:marLeft w:val="0"/>
          <w:marRight w:val="0"/>
          <w:marTop w:val="0"/>
          <w:marBottom w:val="0"/>
          <w:divBdr>
            <w:top w:val="none" w:sz="0" w:space="0" w:color="auto"/>
            <w:left w:val="none" w:sz="0" w:space="0" w:color="auto"/>
            <w:bottom w:val="none" w:sz="0" w:space="0" w:color="auto"/>
            <w:right w:val="none" w:sz="0" w:space="0" w:color="auto"/>
          </w:divBdr>
        </w:div>
        <w:div w:id="581960258">
          <w:marLeft w:val="0"/>
          <w:marRight w:val="0"/>
          <w:marTop w:val="0"/>
          <w:marBottom w:val="0"/>
          <w:divBdr>
            <w:top w:val="none" w:sz="0" w:space="0" w:color="auto"/>
            <w:left w:val="none" w:sz="0" w:space="0" w:color="auto"/>
            <w:bottom w:val="none" w:sz="0" w:space="0" w:color="auto"/>
            <w:right w:val="none" w:sz="0" w:space="0" w:color="auto"/>
          </w:divBdr>
        </w:div>
        <w:div w:id="581989367">
          <w:marLeft w:val="0"/>
          <w:marRight w:val="0"/>
          <w:marTop w:val="0"/>
          <w:marBottom w:val="0"/>
          <w:divBdr>
            <w:top w:val="none" w:sz="0" w:space="0" w:color="auto"/>
            <w:left w:val="none" w:sz="0" w:space="0" w:color="auto"/>
            <w:bottom w:val="none" w:sz="0" w:space="0" w:color="auto"/>
            <w:right w:val="none" w:sz="0" w:space="0" w:color="auto"/>
          </w:divBdr>
        </w:div>
        <w:div w:id="583300018">
          <w:marLeft w:val="0"/>
          <w:marRight w:val="0"/>
          <w:marTop w:val="0"/>
          <w:marBottom w:val="0"/>
          <w:divBdr>
            <w:top w:val="none" w:sz="0" w:space="0" w:color="auto"/>
            <w:left w:val="none" w:sz="0" w:space="0" w:color="auto"/>
            <w:bottom w:val="none" w:sz="0" w:space="0" w:color="auto"/>
            <w:right w:val="none" w:sz="0" w:space="0" w:color="auto"/>
          </w:divBdr>
        </w:div>
        <w:div w:id="590815237">
          <w:marLeft w:val="0"/>
          <w:marRight w:val="0"/>
          <w:marTop w:val="0"/>
          <w:marBottom w:val="0"/>
          <w:divBdr>
            <w:top w:val="none" w:sz="0" w:space="0" w:color="auto"/>
            <w:left w:val="none" w:sz="0" w:space="0" w:color="auto"/>
            <w:bottom w:val="none" w:sz="0" w:space="0" w:color="auto"/>
            <w:right w:val="none" w:sz="0" w:space="0" w:color="auto"/>
          </w:divBdr>
        </w:div>
        <w:div w:id="591662448">
          <w:marLeft w:val="0"/>
          <w:marRight w:val="0"/>
          <w:marTop w:val="0"/>
          <w:marBottom w:val="0"/>
          <w:divBdr>
            <w:top w:val="none" w:sz="0" w:space="0" w:color="auto"/>
            <w:left w:val="none" w:sz="0" w:space="0" w:color="auto"/>
            <w:bottom w:val="none" w:sz="0" w:space="0" w:color="auto"/>
            <w:right w:val="none" w:sz="0" w:space="0" w:color="auto"/>
          </w:divBdr>
        </w:div>
        <w:div w:id="593056902">
          <w:marLeft w:val="0"/>
          <w:marRight w:val="0"/>
          <w:marTop w:val="0"/>
          <w:marBottom w:val="0"/>
          <w:divBdr>
            <w:top w:val="none" w:sz="0" w:space="0" w:color="auto"/>
            <w:left w:val="none" w:sz="0" w:space="0" w:color="auto"/>
            <w:bottom w:val="none" w:sz="0" w:space="0" w:color="auto"/>
            <w:right w:val="none" w:sz="0" w:space="0" w:color="auto"/>
          </w:divBdr>
        </w:div>
        <w:div w:id="594478653">
          <w:marLeft w:val="0"/>
          <w:marRight w:val="0"/>
          <w:marTop w:val="0"/>
          <w:marBottom w:val="0"/>
          <w:divBdr>
            <w:top w:val="none" w:sz="0" w:space="0" w:color="auto"/>
            <w:left w:val="none" w:sz="0" w:space="0" w:color="auto"/>
            <w:bottom w:val="none" w:sz="0" w:space="0" w:color="auto"/>
            <w:right w:val="none" w:sz="0" w:space="0" w:color="auto"/>
          </w:divBdr>
        </w:div>
        <w:div w:id="597443941">
          <w:marLeft w:val="0"/>
          <w:marRight w:val="0"/>
          <w:marTop w:val="0"/>
          <w:marBottom w:val="0"/>
          <w:divBdr>
            <w:top w:val="none" w:sz="0" w:space="0" w:color="auto"/>
            <w:left w:val="none" w:sz="0" w:space="0" w:color="auto"/>
            <w:bottom w:val="none" w:sz="0" w:space="0" w:color="auto"/>
            <w:right w:val="none" w:sz="0" w:space="0" w:color="auto"/>
          </w:divBdr>
        </w:div>
        <w:div w:id="598752580">
          <w:marLeft w:val="0"/>
          <w:marRight w:val="0"/>
          <w:marTop w:val="0"/>
          <w:marBottom w:val="0"/>
          <w:divBdr>
            <w:top w:val="none" w:sz="0" w:space="0" w:color="auto"/>
            <w:left w:val="none" w:sz="0" w:space="0" w:color="auto"/>
            <w:bottom w:val="none" w:sz="0" w:space="0" w:color="auto"/>
            <w:right w:val="none" w:sz="0" w:space="0" w:color="auto"/>
          </w:divBdr>
        </w:div>
        <w:div w:id="599341279">
          <w:marLeft w:val="0"/>
          <w:marRight w:val="0"/>
          <w:marTop w:val="0"/>
          <w:marBottom w:val="0"/>
          <w:divBdr>
            <w:top w:val="none" w:sz="0" w:space="0" w:color="auto"/>
            <w:left w:val="none" w:sz="0" w:space="0" w:color="auto"/>
            <w:bottom w:val="none" w:sz="0" w:space="0" w:color="auto"/>
            <w:right w:val="none" w:sz="0" w:space="0" w:color="auto"/>
          </w:divBdr>
        </w:div>
        <w:div w:id="602422028">
          <w:marLeft w:val="0"/>
          <w:marRight w:val="0"/>
          <w:marTop w:val="0"/>
          <w:marBottom w:val="0"/>
          <w:divBdr>
            <w:top w:val="none" w:sz="0" w:space="0" w:color="auto"/>
            <w:left w:val="none" w:sz="0" w:space="0" w:color="auto"/>
            <w:bottom w:val="none" w:sz="0" w:space="0" w:color="auto"/>
            <w:right w:val="none" w:sz="0" w:space="0" w:color="auto"/>
          </w:divBdr>
        </w:div>
        <w:div w:id="605428246">
          <w:marLeft w:val="0"/>
          <w:marRight w:val="0"/>
          <w:marTop w:val="0"/>
          <w:marBottom w:val="0"/>
          <w:divBdr>
            <w:top w:val="none" w:sz="0" w:space="0" w:color="auto"/>
            <w:left w:val="none" w:sz="0" w:space="0" w:color="auto"/>
            <w:bottom w:val="none" w:sz="0" w:space="0" w:color="auto"/>
            <w:right w:val="none" w:sz="0" w:space="0" w:color="auto"/>
          </w:divBdr>
        </w:div>
        <w:div w:id="606933858">
          <w:marLeft w:val="0"/>
          <w:marRight w:val="0"/>
          <w:marTop w:val="0"/>
          <w:marBottom w:val="0"/>
          <w:divBdr>
            <w:top w:val="none" w:sz="0" w:space="0" w:color="auto"/>
            <w:left w:val="none" w:sz="0" w:space="0" w:color="auto"/>
            <w:bottom w:val="none" w:sz="0" w:space="0" w:color="auto"/>
            <w:right w:val="none" w:sz="0" w:space="0" w:color="auto"/>
          </w:divBdr>
        </w:div>
        <w:div w:id="608392888">
          <w:marLeft w:val="0"/>
          <w:marRight w:val="0"/>
          <w:marTop w:val="0"/>
          <w:marBottom w:val="0"/>
          <w:divBdr>
            <w:top w:val="none" w:sz="0" w:space="0" w:color="auto"/>
            <w:left w:val="none" w:sz="0" w:space="0" w:color="auto"/>
            <w:bottom w:val="none" w:sz="0" w:space="0" w:color="auto"/>
            <w:right w:val="none" w:sz="0" w:space="0" w:color="auto"/>
          </w:divBdr>
        </w:div>
        <w:div w:id="612517540">
          <w:marLeft w:val="0"/>
          <w:marRight w:val="0"/>
          <w:marTop w:val="0"/>
          <w:marBottom w:val="0"/>
          <w:divBdr>
            <w:top w:val="none" w:sz="0" w:space="0" w:color="auto"/>
            <w:left w:val="none" w:sz="0" w:space="0" w:color="auto"/>
            <w:bottom w:val="none" w:sz="0" w:space="0" w:color="auto"/>
            <w:right w:val="none" w:sz="0" w:space="0" w:color="auto"/>
          </w:divBdr>
        </w:div>
        <w:div w:id="614799720">
          <w:marLeft w:val="0"/>
          <w:marRight w:val="0"/>
          <w:marTop w:val="0"/>
          <w:marBottom w:val="0"/>
          <w:divBdr>
            <w:top w:val="none" w:sz="0" w:space="0" w:color="auto"/>
            <w:left w:val="none" w:sz="0" w:space="0" w:color="auto"/>
            <w:bottom w:val="none" w:sz="0" w:space="0" w:color="auto"/>
            <w:right w:val="none" w:sz="0" w:space="0" w:color="auto"/>
          </w:divBdr>
        </w:div>
        <w:div w:id="620654511">
          <w:marLeft w:val="0"/>
          <w:marRight w:val="0"/>
          <w:marTop w:val="0"/>
          <w:marBottom w:val="0"/>
          <w:divBdr>
            <w:top w:val="none" w:sz="0" w:space="0" w:color="auto"/>
            <w:left w:val="none" w:sz="0" w:space="0" w:color="auto"/>
            <w:bottom w:val="none" w:sz="0" w:space="0" w:color="auto"/>
            <w:right w:val="none" w:sz="0" w:space="0" w:color="auto"/>
          </w:divBdr>
        </w:div>
        <w:div w:id="621232090">
          <w:marLeft w:val="0"/>
          <w:marRight w:val="0"/>
          <w:marTop w:val="0"/>
          <w:marBottom w:val="0"/>
          <w:divBdr>
            <w:top w:val="none" w:sz="0" w:space="0" w:color="auto"/>
            <w:left w:val="none" w:sz="0" w:space="0" w:color="auto"/>
            <w:bottom w:val="none" w:sz="0" w:space="0" w:color="auto"/>
            <w:right w:val="none" w:sz="0" w:space="0" w:color="auto"/>
          </w:divBdr>
        </w:div>
        <w:div w:id="623272333">
          <w:marLeft w:val="0"/>
          <w:marRight w:val="0"/>
          <w:marTop w:val="0"/>
          <w:marBottom w:val="0"/>
          <w:divBdr>
            <w:top w:val="none" w:sz="0" w:space="0" w:color="auto"/>
            <w:left w:val="none" w:sz="0" w:space="0" w:color="auto"/>
            <w:bottom w:val="none" w:sz="0" w:space="0" w:color="auto"/>
            <w:right w:val="none" w:sz="0" w:space="0" w:color="auto"/>
          </w:divBdr>
        </w:div>
        <w:div w:id="623732452">
          <w:marLeft w:val="0"/>
          <w:marRight w:val="0"/>
          <w:marTop w:val="0"/>
          <w:marBottom w:val="0"/>
          <w:divBdr>
            <w:top w:val="none" w:sz="0" w:space="0" w:color="auto"/>
            <w:left w:val="none" w:sz="0" w:space="0" w:color="auto"/>
            <w:bottom w:val="none" w:sz="0" w:space="0" w:color="auto"/>
            <w:right w:val="none" w:sz="0" w:space="0" w:color="auto"/>
          </w:divBdr>
        </w:div>
        <w:div w:id="625744826">
          <w:marLeft w:val="0"/>
          <w:marRight w:val="0"/>
          <w:marTop w:val="0"/>
          <w:marBottom w:val="0"/>
          <w:divBdr>
            <w:top w:val="none" w:sz="0" w:space="0" w:color="auto"/>
            <w:left w:val="none" w:sz="0" w:space="0" w:color="auto"/>
            <w:bottom w:val="none" w:sz="0" w:space="0" w:color="auto"/>
            <w:right w:val="none" w:sz="0" w:space="0" w:color="auto"/>
          </w:divBdr>
        </w:div>
        <w:div w:id="628359252">
          <w:marLeft w:val="0"/>
          <w:marRight w:val="0"/>
          <w:marTop w:val="0"/>
          <w:marBottom w:val="0"/>
          <w:divBdr>
            <w:top w:val="none" w:sz="0" w:space="0" w:color="auto"/>
            <w:left w:val="none" w:sz="0" w:space="0" w:color="auto"/>
            <w:bottom w:val="none" w:sz="0" w:space="0" w:color="auto"/>
            <w:right w:val="none" w:sz="0" w:space="0" w:color="auto"/>
          </w:divBdr>
        </w:div>
        <w:div w:id="636765720">
          <w:marLeft w:val="0"/>
          <w:marRight w:val="0"/>
          <w:marTop w:val="0"/>
          <w:marBottom w:val="0"/>
          <w:divBdr>
            <w:top w:val="none" w:sz="0" w:space="0" w:color="auto"/>
            <w:left w:val="none" w:sz="0" w:space="0" w:color="auto"/>
            <w:bottom w:val="none" w:sz="0" w:space="0" w:color="auto"/>
            <w:right w:val="none" w:sz="0" w:space="0" w:color="auto"/>
          </w:divBdr>
        </w:div>
        <w:div w:id="647973664">
          <w:marLeft w:val="0"/>
          <w:marRight w:val="0"/>
          <w:marTop w:val="0"/>
          <w:marBottom w:val="0"/>
          <w:divBdr>
            <w:top w:val="none" w:sz="0" w:space="0" w:color="auto"/>
            <w:left w:val="none" w:sz="0" w:space="0" w:color="auto"/>
            <w:bottom w:val="none" w:sz="0" w:space="0" w:color="auto"/>
            <w:right w:val="none" w:sz="0" w:space="0" w:color="auto"/>
          </w:divBdr>
        </w:div>
        <w:div w:id="659430096">
          <w:marLeft w:val="0"/>
          <w:marRight w:val="0"/>
          <w:marTop w:val="0"/>
          <w:marBottom w:val="0"/>
          <w:divBdr>
            <w:top w:val="none" w:sz="0" w:space="0" w:color="auto"/>
            <w:left w:val="none" w:sz="0" w:space="0" w:color="auto"/>
            <w:bottom w:val="none" w:sz="0" w:space="0" w:color="auto"/>
            <w:right w:val="none" w:sz="0" w:space="0" w:color="auto"/>
          </w:divBdr>
        </w:div>
        <w:div w:id="665783594">
          <w:marLeft w:val="0"/>
          <w:marRight w:val="0"/>
          <w:marTop w:val="0"/>
          <w:marBottom w:val="0"/>
          <w:divBdr>
            <w:top w:val="none" w:sz="0" w:space="0" w:color="auto"/>
            <w:left w:val="none" w:sz="0" w:space="0" w:color="auto"/>
            <w:bottom w:val="none" w:sz="0" w:space="0" w:color="auto"/>
            <w:right w:val="none" w:sz="0" w:space="0" w:color="auto"/>
          </w:divBdr>
        </w:div>
        <w:div w:id="666204362">
          <w:marLeft w:val="0"/>
          <w:marRight w:val="0"/>
          <w:marTop w:val="0"/>
          <w:marBottom w:val="0"/>
          <w:divBdr>
            <w:top w:val="none" w:sz="0" w:space="0" w:color="auto"/>
            <w:left w:val="none" w:sz="0" w:space="0" w:color="auto"/>
            <w:bottom w:val="none" w:sz="0" w:space="0" w:color="auto"/>
            <w:right w:val="none" w:sz="0" w:space="0" w:color="auto"/>
          </w:divBdr>
        </w:div>
        <w:div w:id="668992817">
          <w:marLeft w:val="0"/>
          <w:marRight w:val="0"/>
          <w:marTop w:val="0"/>
          <w:marBottom w:val="0"/>
          <w:divBdr>
            <w:top w:val="none" w:sz="0" w:space="0" w:color="auto"/>
            <w:left w:val="none" w:sz="0" w:space="0" w:color="auto"/>
            <w:bottom w:val="none" w:sz="0" w:space="0" w:color="auto"/>
            <w:right w:val="none" w:sz="0" w:space="0" w:color="auto"/>
          </w:divBdr>
        </w:div>
        <w:div w:id="670983600">
          <w:marLeft w:val="0"/>
          <w:marRight w:val="0"/>
          <w:marTop w:val="0"/>
          <w:marBottom w:val="0"/>
          <w:divBdr>
            <w:top w:val="none" w:sz="0" w:space="0" w:color="auto"/>
            <w:left w:val="none" w:sz="0" w:space="0" w:color="auto"/>
            <w:bottom w:val="none" w:sz="0" w:space="0" w:color="auto"/>
            <w:right w:val="none" w:sz="0" w:space="0" w:color="auto"/>
          </w:divBdr>
        </w:div>
        <w:div w:id="671951768">
          <w:marLeft w:val="0"/>
          <w:marRight w:val="0"/>
          <w:marTop w:val="0"/>
          <w:marBottom w:val="0"/>
          <w:divBdr>
            <w:top w:val="none" w:sz="0" w:space="0" w:color="auto"/>
            <w:left w:val="none" w:sz="0" w:space="0" w:color="auto"/>
            <w:bottom w:val="none" w:sz="0" w:space="0" w:color="auto"/>
            <w:right w:val="none" w:sz="0" w:space="0" w:color="auto"/>
          </w:divBdr>
        </w:div>
        <w:div w:id="682630570">
          <w:marLeft w:val="0"/>
          <w:marRight w:val="0"/>
          <w:marTop w:val="0"/>
          <w:marBottom w:val="0"/>
          <w:divBdr>
            <w:top w:val="none" w:sz="0" w:space="0" w:color="auto"/>
            <w:left w:val="none" w:sz="0" w:space="0" w:color="auto"/>
            <w:bottom w:val="none" w:sz="0" w:space="0" w:color="auto"/>
            <w:right w:val="none" w:sz="0" w:space="0" w:color="auto"/>
          </w:divBdr>
        </w:div>
        <w:div w:id="682895581">
          <w:marLeft w:val="0"/>
          <w:marRight w:val="0"/>
          <w:marTop w:val="0"/>
          <w:marBottom w:val="0"/>
          <w:divBdr>
            <w:top w:val="none" w:sz="0" w:space="0" w:color="auto"/>
            <w:left w:val="none" w:sz="0" w:space="0" w:color="auto"/>
            <w:bottom w:val="none" w:sz="0" w:space="0" w:color="auto"/>
            <w:right w:val="none" w:sz="0" w:space="0" w:color="auto"/>
          </w:divBdr>
        </w:div>
        <w:div w:id="684673188">
          <w:marLeft w:val="0"/>
          <w:marRight w:val="0"/>
          <w:marTop w:val="0"/>
          <w:marBottom w:val="0"/>
          <w:divBdr>
            <w:top w:val="none" w:sz="0" w:space="0" w:color="auto"/>
            <w:left w:val="none" w:sz="0" w:space="0" w:color="auto"/>
            <w:bottom w:val="none" w:sz="0" w:space="0" w:color="auto"/>
            <w:right w:val="none" w:sz="0" w:space="0" w:color="auto"/>
          </w:divBdr>
        </w:div>
        <w:div w:id="686441115">
          <w:marLeft w:val="0"/>
          <w:marRight w:val="0"/>
          <w:marTop w:val="0"/>
          <w:marBottom w:val="0"/>
          <w:divBdr>
            <w:top w:val="none" w:sz="0" w:space="0" w:color="auto"/>
            <w:left w:val="none" w:sz="0" w:space="0" w:color="auto"/>
            <w:bottom w:val="none" w:sz="0" w:space="0" w:color="auto"/>
            <w:right w:val="none" w:sz="0" w:space="0" w:color="auto"/>
          </w:divBdr>
        </w:div>
        <w:div w:id="688261708">
          <w:marLeft w:val="0"/>
          <w:marRight w:val="0"/>
          <w:marTop w:val="0"/>
          <w:marBottom w:val="0"/>
          <w:divBdr>
            <w:top w:val="none" w:sz="0" w:space="0" w:color="auto"/>
            <w:left w:val="none" w:sz="0" w:space="0" w:color="auto"/>
            <w:bottom w:val="none" w:sz="0" w:space="0" w:color="auto"/>
            <w:right w:val="none" w:sz="0" w:space="0" w:color="auto"/>
          </w:divBdr>
        </w:div>
        <w:div w:id="689648149">
          <w:marLeft w:val="0"/>
          <w:marRight w:val="0"/>
          <w:marTop w:val="0"/>
          <w:marBottom w:val="0"/>
          <w:divBdr>
            <w:top w:val="none" w:sz="0" w:space="0" w:color="auto"/>
            <w:left w:val="none" w:sz="0" w:space="0" w:color="auto"/>
            <w:bottom w:val="none" w:sz="0" w:space="0" w:color="auto"/>
            <w:right w:val="none" w:sz="0" w:space="0" w:color="auto"/>
          </w:divBdr>
        </w:div>
        <w:div w:id="691538117">
          <w:marLeft w:val="0"/>
          <w:marRight w:val="0"/>
          <w:marTop w:val="0"/>
          <w:marBottom w:val="0"/>
          <w:divBdr>
            <w:top w:val="none" w:sz="0" w:space="0" w:color="auto"/>
            <w:left w:val="none" w:sz="0" w:space="0" w:color="auto"/>
            <w:bottom w:val="none" w:sz="0" w:space="0" w:color="auto"/>
            <w:right w:val="none" w:sz="0" w:space="0" w:color="auto"/>
          </w:divBdr>
        </w:div>
        <w:div w:id="692734068">
          <w:marLeft w:val="0"/>
          <w:marRight w:val="0"/>
          <w:marTop w:val="0"/>
          <w:marBottom w:val="0"/>
          <w:divBdr>
            <w:top w:val="none" w:sz="0" w:space="0" w:color="auto"/>
            <w:left w:val="none" w:sz="0" w:space="0" w:color="auto"/>
            <w:bottom w:val="none" w:sz="0" w:space="0" w:color="auto"/>
            <w:right w:val="none" w:sz="0" w:space="0" w:color="auto"/>
          </w:divBdr>
        </w:div>
        <w:div w:id="704793232">
          <w:marLeft w:val="0"/>
          <w:marRight w:val="0"/>
          <w:marTop w:val="0"/>
          <w:marBottom w:val="0"/>
          <w:divBdr>
            <w:top w:val="none" w:sz="0" w:space="0" w:color="auto"/>
            <w:left w:val="none" w:sz="0" w:space="0" w:color="auto"/>
            <w:bottom w:val="none" w:sz="0" w:space="0" w:color="auto"/>
            <w:right w:val="none" w:sz="0" w:space="0" w:color="auto"/>
          </w:divBdr>
        </w:div>
        <w:div w:id="708263295">
          <w:marLeft w:val="0"/>
          <w:marRight w:val="0"/>
          <w:marTop w:val="0"/>
          <w:marBottom w:val="0"/>
          <w:divBdr>
            <w:top w:val="none" w:sz="0" w:space="0" w:color="auto"/>
            <w:left w:val="none" w:sz="0" w:space="0" w:color="auto"/>
            <w:bottom w:val="none" w:sz="0" w:space="0" w:color="auto"/>
            <w:right w:val="none" w:sz="0" w:space="0" w:color="auto"/>
          </w:divBdr>
        </w:div>
        <w:div w:id="709109546">
          <w:marLeft w:val="0"/>
          <w:marRight w:val="0"/>
          <w:marTop w:val="0"/>
          <w:marBottom w:val="0"/>
          <w:divBdr>
            <w:top w:val="none" w:sz="0" w:space="0" w:color="auto"/>
            <w:left w:val="none" w:sz="0" w:space="0" w:color="auto"/>
            <w:bottom w:val="none" w:sz="0" w:space="0" w:color="auto"/>
            <w:right w:val="none" w:sz="0" w:space="0" w:color="auto"/>
          </w:divBdr>
        </w:div>
        <w:div w:id="713233407">
          <w:marLeft w:val="0"/>
          <w:marRight w:val="0"/>
          <w:marTop w:val="0"/>
          <w:marBottom w:val="0"/>
          <w:divBdr>
            <w:top w:val="none" w:sz="0" w:space="0" w:color="auto"/>
            <w:left w:val="none" w:sz="0" w:space="0" w:color="auto"/>
            <w:bottom w:val="none" w:sz="0" w:space="0" w:color="auto"/>
            <w:right w:val="none" w:sz="0" w:space="0" w:color="auto"/>
          </w:divBdr>
        </w:div>
        <w:div w:id="713311028">
          <w:marLeft w:val="0"/>
          <w:marRight w:val="0"/>
          <w:marTop w:val="0"/>
          <w:marBottom w:val="0"/>
          <w:divBdr>
            <w:top w:val="none" w:sz="0" w:space="0" w:color="auto"/>
            <w:left w:val="none" w:sz="0" w:space="0" w:color="auto"/>
            <w:bottom w:val="none" w:sz="0" w:space="0" w:color="auto"/>
            <w:right w:val="none" w:sz="0" w:space="0" w:color="auto"/>
          </w:divBdr>
        </w:div>
        <w:div w:id="713506630">
          <w:marLeft w:val="0"/>
          <w:marRight w:val="0"/>
          <w:marTop w:val="0"/>
          <w:marBottom w:val="0"/>
          <w:divBdr>
            <w:top w:val="none" w:sz="0" w:space="0" w:color="auto"/>
            <w:left w:val="none" w:sz="0" w:space="0" w:color="auto"/>
            <w:bottom w:val="none" w:sz="0" w:space="0" w:color="auto"/>
            <w:right w:val="none" w:sz="0" w:space="0" w:color="auto"/>
          </w:divBdr>
        </w:div>
        <w:div w:id="720247066">
          <w:marLeft w:val="0"/>
          <w:marRight w:val="0"/>
          <w:marTop w:val="0"/>
          <w:marBottom w:val="0"/>
          <w:divBdr>
            <w:top w:val="none" w:sz="0" w:space="0" w:color="auto"/>
            <w:left w:val="none" w:sz="0" w:space="0" w:color="auto"/>
            <w:bottom w:val="none" w:sz="0" w:space="0" w:color="auto"/>
            <w:right w:val="none" w:sz="0" w:space="0" w:color="auto"/>
          </w:divBdr>
        </w:div>
        <w:div w:id="720786620">
          <w:marLeft w:val="0"/>
          <w:marRight w:val="0"/>
          <w:marTop w:val="0"/>
          <w:marBottom w:val="0"/>
          <w:divBdr>
            <w:top w:val="none" w:sz="0" w:space="0" w:color="auto"/>
            <w:left w:val="none" w:sz="0" w:space="0" w:color="auto"/>
            <w:bottom w:val="none" w:sz="0" w:space="0" w:color="auto"/>
            <w:right w:val="none" w:sz="0" w:space="0" w:color="auto"/>
          </w:divBdr>
        </w:div>
        <w:div w:id="721252492">
          <w:marLeft w:val="0"/>
          <w:marRight w:val="0"/>
          <w:marTop w:val="0"/>
          <w:marBottom w:val="0"/>
          <w:divBdr>
            <w:top w:val="none" w:sz="0" w:space="0" w:color="auto"/>
            <w:left w:val="none" w:sz="0" w:space="0" w:color="auto"/>
            <w:bottom w:val="none" w:sz="0" w:space="0" w:color="auto"/>
            <w:right w:val="none" w:sz="0" w:space="0" w:color="auto"/>
          </w:divBdr>
        </w:div>
        <w:div w:id="722100248">
          <w:marLeft w:val="0"/>
          <w:marRight w:val="0"/>
          <w:marTop w:val="0"/>
          <w:marBottom w:val="0"/>
          <w:divBdr>
            <w:top w:val="none" w:sz="0" w:space="0" w:color="auto"/>
            <w:left w:val="none" w:sz="0" w:space="0" w:color="auto"/>
            <w:bottom w:val="none" w:sz="0" w:space="0" w:color="auto"/>
            <w:right w:val="none" w:sz="0" w:space="0" w:color="auto"/>
          </w:divBdr>
        </w:div>
        <w:div w:id="724988403">
          <w:marLeft w:val="0"/>
          <w:marRight w:val="0"/>
          <w:marTop w:val="0"/>
          <w:marBottom w:val="0"/>
          <w:divBdr>
            <w:top w:val="none" w:sz="0" w:space="0" w:color="auto"/>
            <w:left w:val="none" w:sz="0" w:space="0" w:color="auto"/>
            <w:bottom w:val="none" w:sz="0" w:space="0" w:color="auto"/>
            <w:right w:val="none" w:sz="0" w:space="0" w:color="auto"/>
          </w:divBdr>
        </w:div>
        <w:div w:id="726416174">
          <w:marLeft w:val="0"/>
          <w:marRight w:val="0"/>
          <w:marTop w:val="0"/>
          <w:marBottom w:val="0"/>
          <w:divBdr>
            <w:top w:val="none" w:sz="0" w:space="0" w:color="auto"/>
            <w:left w:val="none" w:sz="0" w:space="0" w:color="auto"/>
            <w:bottom w:val="none" w:sz="0" w:space="0" w:color="auto"/>
            <w:right w:val="none" w:sz="0" w:space="0" w:color="auto"/>
          </w:divBdr>
        </w:div>
        <w:div w:id="728924107">
          <w:marLeft w:val="0"/>
          <w:marRight w:val="0"/>
          <w:marTop w:val="0"/>
          <w:marBottom w:val="0"/>
          <w:divBdr>
            <w:top w:val="none" w:sz="0" w:space="0" w:color="auto"/>
            <w:left w:val="none" w:sz="0" w:space="0" w:color="auto"/>
            <w:bottom w:val="none" w:sz="0" w:space="0" w:color="auto"/>
            <w:right w:val="none" w:sz="0" w:space="0" w:color="auto"/>
          </w:divBdr>
        </w:div>
        <w:div w:id="733434345">
          <w:marLeft w:val="0"/>
          <w:marRight w:val="0"/>
          <w:marTop w:val="0"/>
          <w:marBottom w:val="0"/>
          <w:divBdr>
            <w:top w:val="none" w:sz="0" w:space="0" w:color="auto"/>
            <w:left w:val="none" w:sz="0" w:space="0" w:color="auto"/>
            <w:bottom w:val="none" w:sz="0" w:space="0" w:color="auto"/>
            <w:right w:val="none" w:sz="0" w:space="0" w:color="auto"/>
          </w:divBdr>
        </w:div>
        <w:div w:id="743645271">
          <w:marLeft w:val="0"/>
          <w:marRight w:val="0"/>
          <w:marTop w:val="0"/>
          <w:marBottom w:val="0"/>
          <w:divBdr>
            <w:top w:val="none" w:sz="0" w:space="0" w:color="auto"/>
            <w:left w:val="none" w:sz="0" w:space="0" w:color="auto"/>
            <w:bottom w:val="none" w:sz="0" w:space="0" w:color="auto"/>
            <w:right w:val="none" w:sz="0" w:space="0" w:color="auto"/>
          </w:divBdr>
        </w:div>
        <w:div w:id="743647605">
          <w:marLeft w:val="0"/>
          <w:marRight w:val="0"/>
          <w:marTop w:val="0"/>
          <w:marBottom w:val="0"/>
          <w:divBdr>
            <w:top w:val="none" w:sz="0" w:space="0" w:color="auto"/>
            <w:left w:val="none" w:sz="0" w:space="0" w:color="auto"/>
            <w:bottom w:val="none" w:sz="0" w:space="0" w:color="auto"/>
            <w:right w:val="none" w:sz="0" w:space="0" w:color="auto"/>
          </w:divBdr>
        </w:div>
        <w:div w:id="744423528">
          <w:marLeft w:val="0"/>
          <w:marRight w:val="0"/>
          <w:marTop w:val="0"/>
          <w:marBottom w:val="0"/>
          <w:divBdr>
            <w:top w:val="none" w:sz="0" w:space="0" w:color="auto"/>
            <w:left w:val="none" w:sz="0" w:space="0" w:color="auto"/>
            <w:bottom w:val="none" w:sz="0" w:space="0" w:color="auto"/>
            <w:right w:val="none" w:sz="0" w:space="0" w:color="auto"/>
          </w:divBdr>
        </w:div>
        <w:div w:id="747461911">
          <w:marLeft w:val="0"/>
          <w:marRight w:val="0"/>
          <w:marTop w:val="0"/>
          <w:marBottom w:val="0"/>
          <w:divBdr>
            <w:top w:val="none" w:sz="0" w:space="0" w:color="auto"/>
            <w:left w:val="none" w:sz="0" w:space="0" w:color="auto"/>
            <w:bottom w:val="none" w:sz="0" w:space="0" w:color="auto"/>
            <w:right w:val="none" w:sz="0" w:space="0" w:color="auto"/>
          </w:divBdr>
        </w:div>
        <w:div w:id="747462757">
          <w:marLeft w:val="0"/>
          <w:marRight w:val="0"/>
          <w:marTop w:val="0"/>
          <w:marBottom w:val="0"/>
          <w:divBdr>
            <w:top w:val="none" w:sz="0" w:space="0" w:color="auto"/>
            <w:left w:val="none" w:sz="0" w:space="0" w:color="auto"/>
            <w:bottom w:val="none" w:sz="0" w:space="0" w:color="auto"/>
            <w:right w:val="none" w:sz="0" w:space="0" w:color="auto"/>
          </w:divBdr>
        </w:div>
        <w:div w:id="750659259">
          <w:marLeft w:val="0"/>
          <w:marRight w:val="0"/>
          <w:marTop w:val="0"/>
          <w:marBottom w:val="0"/>
          <w:divBdr>
            <w:top w:val="none" w:sz="0" w:space="0" w:color="auto"/>
            <w:left w:val="none" w:sz="0" w:space="0" w:color="auto"/>
            <w:bottom w:val="none" w:sz="0" w:space="0" w:color="auto"/>
            <w:right w:val="none" w:sz="0" w:space="0" w:color="auto"/>
          </w:divBdr>
        </w:div>
        <w:div w:id="753936436">
          <w:marLeft w:val="0"/>
          <w:marRight w:val="0"/>
          <w:marTop w:val="0"/>
          <w:marBottom w:val="0"/>
          <w:divBdr>
            <w:top w:val="none" w:sz="0" w:space="0" w:color="auto"/>
            <w:left w:val="none" w:sz="0" w:space="0" w:color="auto"/>
            <w:bottom w:val="none" w:sz="0" w:space="0" w:color="auto"/>
            <w:right w:val="none" w:sz="0" w:space="0" w:color="auto"/>
          </w:divBdr>
        </w:div>
        <w:div w:id="754009638">
          <w:marLeft w:val="0"/>
          <w:marRight w:val="0"/>
          <w:marTop w:val="0"/>
          <w:marBottom w:val="0"/>
          <w:divBdr>
            <w:top w:val="none" w:sz="0" w:space="0" w:color="auto"/>
            <w:left w:val="none" w:sz="0" w:space="0" w:color="auto"/>
            <w:bottom w:val="none" w:sz="0" w:space="0" w:color="auto"/>
            <w:right w:val="none" w:sz="0" w:space="0" w:color="auto"/>
          </w:divBdr>
        </w:div>
        <w:div w:id="754059501">
          <w:marLeft w:val="0"/>
          <w:marRight w:val="0"/>
          <w:marTop w:val="0"/>
          <w:marBottom w:val="0"/>
          <w:divBdr>
            <w:top w:val="none" w:sz="0" w:space="0" w:color="auto"/>
            <w:left w:val="none" w:sz="0" w:space="0" w:color="auto"/>
            <w:bottom w:val="none" w:sz="0" w:space="0" w:color="auto"/>
            <w:right w:val="none" w:sz="0" w:space="0" w:color="auto"/>
          </w:divBdr>
        </w:div>
        <w:div w:id="754282169">
          <w:marLeft w:val="0"/>
          <w:marRight w:val="0"/>
          <w:marTop w:val="0"/>
          <w:marBottom w:val="0"/>
          <w:divBdr>
            <w:top w:val="none" w:sz="0" w:space="0" w:color="auto"/>
            <w:left w:val="none" w:sz="0" w:space="0" w:color="auto"/>
            <w:bottom w:val="none" w:sz="0" w:space="0" w:color="auto"/>
            <w:right w:val="none" w:sz="0" w:space="0" w:color="auto"/>
          </w:divBdr>
        </w:div>
        <w:div w:id="758675006">
          <w:marLeft w:val="0"/>
          <w:marRight w:val="0"/>
          <w:marTop w:val="0"/>
          <w:marBottom w:val="0"/>
          <w:divBdr>
            <w:top w:val="none" w:sz="0" w:space="0" w:color="auto"/>
            <w:left w:val="none" w:sz="0" w:space="0" w:color="auto"/>
            <w:bottom w:val="none" w:sz="0" w:space="0" w:color="auto"/>
            <w:right w:val="none" w:sz="0" w:space="0" w:color="auto"/>
          </w:divBdr>
        </w:div>
        <w:div w:id="759108132">
          <w:marLeft w:val="0"/>
          <w:marRight w:val="0"/>
          <w:marTop w:val="0"/>
          <w:marBottom w:val="0"/>
          <w:divBdr>
            <w:top w:val="none" w:sz="0" w:space="0" w:color="auto"/>
            <w:left w:val="none" w:sz="0" w:space="0" w:color="auto"/>
            <w:bottom w:val="none" w:sz="0" w:space="0" w:color="auto"/>
            <w:right w:val="none" w:sz="0" w:space="0" w:color="auto"/>
          </w:divBdr>
        </w:div>
        <w:div w:id="760375392">
          <w:marLeft w:val="0"/>
          <w:marRight w:val="0"/>
          <w:marTop w:val="0"/>
          <w:marBottom w:val="0"/>
          <w:divBdr>
            <w:top w:val="none" w:sz="0" w:space="0" w:color="auto"/>
            <w:left w:val="none" w:sz="0" w:space="0" w:color="auto"/>
            <w:bottom w:val="none" w:sz="0" w:space="0" w:color="auto"/>
            <w:right w:val="none" w:sz="0" w:space="0" w:color="auto"/>
          </w:divBdr>
        </w:div>
        <w:div w:id="762607187">
          <w:marLeft w:val="0"/>
          <w:marRight w:val="0"/>
          <w:marTop w:val="0"/>
          <w:marBottom w:val="0"/>
          <w:divBdr>
            <w:top w:val="none" w:sz="0" w:space="0" w:color="auto"/>
            <w:left w:val="none" w:sz="0" w:space="0" w:color="auto"/>
            <w:bottom w:val="none" w:sz="0" w:space="0" w:color="auto"/>
            <w:right w:val="none" w:sz="0" w:space="0" w:color="auto"/>
          </w:divBdr>
        </w:div>
        <w:div w:id="768622552">
          <w:marLeft w:val="0"/>
          <w:marRight w:val="0"/>
          <w:marTop w:val="0"/>
          <w:marBottom w:val="0"/>
          <w:divBdr>
            <w:top w:val="none" w:sz="0" w:space="0" w:color="auto"/>
            <w:left w:val="none" w:sz="0" w:space="0" w:color="auto"/>
            <w:bottom w:val="none" w:sz="0" w:space="0" w:color="auto"/>
            <w:right w:val="none" w:sz="0" w:space="0" w:color="auto"/>
          </w:divBdr>
        </w:div>
        <w:div w:id="769549154">
          <w:marLeft w:val="0"/>
          <w:marRight w:val="0"/>
          <w:marTop w:val="0"/>
          <w:marBottom w:val="0"/>
          <w:divBdr>
            <w:top w:val="none" w:sz="0" w:space="0" w:color="auto"/>
            <w:left w:val="none" w:sz="0" w:space="0" w:color="auto"/>
            <w:bottom w:val="none" w:sz="0" w:space="0" w:color="auto"/>
            <w:right w:val="none" w:sz="0" w:space="0" w:color="auto"/>
          </w:divBdr>
        </w:div>
        <w:div w:id="770319586">
          <w:marLeft w:val="0"/>
          <w:marRight w:val="0"/>
          <w:marTop w:val="0"/>
          <w:marBottom w:val="0"/>
          <w:divBdr>
            <w:top w:val="none" w:sz="0" w:space="0" w:color="auto"/>
            <w:left w:val="none" w:sz="0" w:space="0" w:color="auto"/>
            <w:bottom w:val="none" w:sz="0" w:space="0" w:color="auto"/>
            <w:right w:val="none" w:sz="0" w:space="0" w:color="auto"/>
          </w:divBdr>
        </w:div>
        <w:div w:id="771779414">
          <w:marLeft w:val="0"/>
          <w:marRight w:val="0"/>
          <w:marTop w:val="0"/>
          <w:marBottom w:val="0"/>
          <w:divBdr>
            <w:top w:val="none" w:sz="0" w:space="0" w:color="auto"/>
            <w:left w:val="none" w:sz="0" w:space="0" w:color="auto"/>
            <w:bottom w:val="none" w:sz="0" w:space="0" w:color="auto"/>
            <w:right w:val="none" w:sz="0" w:space="0" w:color="auto"/>
          </w:divBdr>
        </w:div>
        <w:div w:id="777599919">
          <w:marLeft w:val="0"/>
          <w:marRight w:val="0"/>
          <w:marTop w:val="0"/>
          <w:marBottom w:val="0"/>
          <w:divBdr>
            <w:top w:val="none" w:sz="0" w:space="0" w:color="auto"/>
            <w:left w:val="none" w:sz="0" w:space="0" w:color="auto"/>
            <w:bottom w:val="none" w:sz="0" w:space="0" w:color="auto"/>
            <w:right w:val="none" w:sz="0" w:space="0" w:color="auto"/>
          </w:divBdr>
        </w:div>
        <w:div w:id="783773753">
          <w:marLeft w:val="0"/>
          <w:marRight w:val="0"/>
          <w:marTop w:val="0"/>
          <w:marBottom w:val="0"/>
          <w:divBdr>
            <w:top w:val="none" w:sz="0" w:space="0" w:color="auto"/>
            <w:left w:val="none" w:sz="0" w:space="0" w:color="auto"/>
            <w:bottom w:val="none" w:sz="0" w:space="0" w:color="auto"/>
            <w:right w:val="none" w:sz="0" w:space="0" w:color="auto"/>
          </w:divBdr>
        </w:div>
        <w:div w:id="785540116">
          <w:marLeft w:val="0"/>
          <w:marRight w:val="0"/>
          <w:marTop w:val="0"/>
          <w:marBottom w:val="0"/>
          <w:divBdr>
            <w:top w:val="none" w:sz="0" w:space="0" w:color="auto"/>
            <w:left w:val="none" w:sz="0" w:space="0" w:color="auto"/>
            <w:bottom w:val="none" w:sz="0" w:space="0" w:color="auto"/>
            <w:right w:val="none" w:sz="0" w:space="0" w:color="auto"/>
          </w:divBdr>
        </w:div>
        <w:div w:id="789664802">
          <w:marLeft w:val="0"/>
          <w:marRight w:val="0"/>
          <w:marTop w:val="0"/>
          <w:marBottom w:val="0"/>
          <w:divBdr>
            <w:top w:val="none" w:sz="0" w:space="0" w:color="auto"/>
            <w:left w:val="none" w:sz="0" w:space="0" w:color="auto"/>
            <w:bottom w:val="none" w:sz="0" w:space="0" w:color="auto"/>
            <w:right w:val="none" w:sz="0" w:space="0" w:color="auto"/>
          </w:divBdr>
        </w:div>
        <w:div w:id="791903335">
          <w:marLeft w:val="0"/>
          <w:marRight w:val="0"/>
          <w:marTop w:val="0"/>
          <w:marBottom w:val="0"/>
          <w:divBdr>
            <w:top w:val="none" w:sz="0" w:space="0" w:color="auto"/>
            <w:left w:val="none" w:sz="0" w:space="0" w:color="auto"/>
            <w:bottom w:val="none" w:sz="0" w:space="0" w:color="auto"/>
            <w:right w:val="none" w:sz="0" w:space="0" w:color="auto"/>
          </w:divBdr>
        </w:div>
        <w:div w:id="792334020">
          <w:marLeft w:val="0"/>
          <w:marRight w:val="0"/>
          <w:marTop w:val="0"/>
          <w:marBottom w:val="0"/>
          <w:divBdr>
            <w:top w:val="none" w:sz="0" w:space="0" w:color="auto"/>
            <w:left w:val="none" w:sz="0" w:space="0" w:color="auto"/>
            <w:bottom w:val="none" w:sz="0" w:space="0" w:color="auto"/>
            <w:right w:val="none" w:sz="0" w:space="0" w:color="auto"/>
          </w:divBdr>
        </w:div>
        <w:div w:id="799034577">
          <w:marLeft w:val="0"/>
          <w:marRight w:val="0"/>
          <w:marTop w:val="0"/>
          <w:marBottom w:val="0"/>
          <w:divBdr>
            <w:top w:val="none" w:sz="0" w:space="0" w:color="auto"/>
            <w:left w:val="none" w:sz="0" w:space="0" w:color="auto"/>
            <w:bottom w:val="none" w:sz="0" w:space="0" w:color="auto"/>
            <w:right w:val="none" w:sz="0" w:space="0" w:color="auto"/>
          </w:divBdr>
        </w:div>
        <w:div w:id="799885334">
          <w:marLeft w:val="0"/>
          <w:marRight w:val="0"/>
          <w:marTop w:val="0"/>
          <w:marBottom w:val="0"/>
          <w:divBdr>
            <w:top w:val="none" w:sz="0" w:space="0" w:color="auto"/>
            <w:left w:val="none" w:sz="0" w:space="0" w:color="auto"/>
            <w:bottom w:val="none" w:sz="0" w:space="0" w:color="auto"/>
            <w:right w:val="none" w:sz="0" w:space="0" w:color="auto"/>
          </w:divBdr>
        </w:div>
        <w:div w:id="806168965">
          <w:marLeft w:val="0"/>
          <w:marRight w:val="0"/>
          <w:marTop w:val="0"/>
          <w:marBottom w:val="0"/>
          <w:divBdr>
            <w:top w:val="none" w:sz="0" w:space="0" w:color="auto"/>
            <w:left w:val="none" w:sz="0" w:space="0" w:color="auto"/>
            <w:bottom w:val="none" w:sz="0" w:space="0" w:color="auto"/>
            <w:right w:val="none" w:sz="0" w:space="0" w:color="auto"/>
          </w:divBdr>
        </w:div>
        <w:div w:id="806509124">
          <w:marLeft w:val="0"/>
          <w:marRight w:val="0"/>
          <w:marTop w:val="0"/>
          <w:marBottom w:val="0"/>
          <w:divBdr>
            <w:top w:val="none" w:sz="0" w:space="0" w:color="auto"/>
            <w:left w:val="none" w:sz="0" w:space="0" w:color="auto"/>
            <w:bottom w:val="none" w:sz="0" w:space="0" w:color="auto"/>
            <w:right w:val="none" w:sz="0" w:space="0" w:color="auto"/>
          </w:divBdr>
        </w:div>
        <w:div w:id="807014880">
          <w:marLeft w:val="0"/>
          <w:marRight w:val="0"/>
          <w:marTop w:val="0"/>
          <w:marBottom w:val="0"/>
          <w:divBdr>
            <w:top w:val="none" w:sz="0" w:space="0" w:color="auto"/>
            <w:left w:val="none" w:sz="0" w:space="0" w:color="auto"/>
            <w:bottom w:val="none" w:sz="0" w:space="0" w:color="auto"/>
            <w:right w:val="none" w:sz="0" w:space="0" w:color="auto"/>
          </w:divBdr>
        </w:div>
        <w:div w:id="809326409">
          <w:marLeft w:val="0"/>
          <w:marRight w:val="0"/>
          <w:marTop w:val="0"/>
          <w:marBottom w:val="0"/>
          <w:divBdr>
            <w:top w:val="none" w:sz="0" w:space="0" w:color="auto"/>
            <w:left w:val="none" w:sz="0" w:space="0" w:color="auto"/>
            <w:bottom w:val="none" w:sz="0" w:space="0" w:color="auto"/>
            <w:right w:val="none" w:sz="0" w:space="0" w:color="auto"/>
          </w:divBdr>
        </w:div>
        <w:div w:id="811486995">
          <w:marLeft w:val="0"/>
          <w:marRight w:val="0"/>
          <w:marTop w:val="0"/>
          <w:marBottom w:val="0"/>
          <w:divBdr>
            <w:top w:val="none" w:sz="0" w:space="0" w:color="auto"/>
            <w:left w:val="none" w:sz="0" w:space="0" w:color="auto"/>
            <w:bottom w:val="none" w:sz="0" w:space="0" w:color="auto"/>
            <w:right w:val="none" w:sz="0" w:space="0" w:color="auto"/>
          </w:divBdr>
        </w:div>
        <w:div w:id="812527371">
          <w:marLeft w:val="0"/>
          <w:marRight w:val="0"/>
          <w:marTop w:val="0"/>
          <w:marBottom w:val="0"/>
          <w:divBdr>
            <w:top w:val="none" w:sz="0" w:space="0" w:color="auto"/>
            <w:left w:val="none" w:sz="0" w:space="0" w:color="auto"/>
            <w:bottom w:val="none" w:sz="0" w:space="0" w:color="auto"/>
            <w:right w:val="none" w:sz="0" w:space="0" w:color="auto"/>
          </w:divBdr>
        </w:div>
        <w:div w:id="812648055">
          <w:marLeft w:val="0"/>
          <w:marRight w:val="0"/>
          <w:marTop w:val="0"/>
          <w:marBottom w:val="0"/>
          <w:divBdr>
            <w:top w:val="none" w:sz="0" w:space="0" w:color="auto"/>
            <w:left w:val="none" w:sz="0" w:space="0" w:color="auto"/>
            <w:bottom w:val="none" w:sz="0" w:space="0" w:color="auto"/>
            <w:right w:val="none" w:sz="0" w:space="0" w:color="auto"/>
          </w:divBdr>
        </w:div>
        <w:div w:id="813570999">
          <w:marLeft w:val="0"/>
          <w:marRight w:val="0"/>
          <w:marTop w:val="0"/>
          <w:marBottom w:val="0"/>
          <w:divBdr>
            <w:top w:val="none" w:sz="0" w:space="0" w:color="auto"/>
            <w:left w:val="none" w:sz="0" w:space="0" w:color="auto"/>
            <w:bottom w:val="none" w:sz="0" w:space="0" w:color="auto"/>
            <w:right w:val="none" w:sz="0" w:space="0" w:color="auto"/>
          </w:divBdr>
        </w:div>
        <w:div w:id="815338481">
          <w:marLeft w:val="0"/>
          <w:marRight w:val="0"/>
          <w:marTop w:val="0"/>
          <w:marBottom w:val="0"/>
          <w:divBdr>
            <w:top w:val="none" w:sz="0" w:space="0" w:color="auto"/>
            <w:left w:val="none" w:sz="0" w:space="0" w:color="auto"/>
            <w:bottom w:val="none" w:sz="0" w:space="0" w:color="auto"/>
            <w:right w:val="none" w:sz="0" w:space="0" w:color="auto"/>
          </w:divBdr>
        </w:div>
        <w:div w:id="817040950">
          <w:marLeft w:val="0"/>
          <w:marRight w:val="0"/>
          <w:marTop w:val="0"/>
          <w:marBottom w:val="0"/>
          <w:divBdr>
            <w:top w:val="none" w:sz="0" w:space="0" w:color="auto"/>
            <w:left w:val="none" w:sz="0" w:space="0" w:color="auto"/>
            <w:bottom w:val="none" w:sz="0" w:space="0" w:color="auto"/>
            <w:right w:val="none" w:sz="0" w:space="0" w:color="auto"/>
          </w:divBdr>
        </w:div>
        <w:div w:id="819350922">
          <w:marLeft w:val="0"/>
          <w:marRight w:val="0"/>
          <w:marTop w:val="0"/>
          <w:marBottom w:val="0"/>
          <w:divBdr>
            <w:top w:val="none" w:sz="0" w:space="0" w:color="auto"/>
            <w:left w:val="none" w:sz="0" w:space="0" w:color="auto"/>
            <w:bottom w:val="none" w:sz="0" w:space="0" w:color="auto"/>
            <w:right w:val="none" w:sz="0" w:space="0" w:color="auto"/>
          </w:divBdr>
        </w:div>
        <w:div w:id="819886024">
          <w:marLeft w:val="0"/>
          <w:marRight w:val="0"/>
          <w:marTop w:val="0"/>
          <w:marBottom w:val="0"/>
          <w:divBdr>
            <w:top w:val="none" w:sz="0" w:space="0" w:color="auto"/>
            <w:left w:val="none" w:sz="0" w:space="0" w:color="auto"/>
            <w:bottom w:val="none" w:sz="0" w:space="0" w:color="auto"/>
            <w:right w:val="none" w:sz="0" w:space="0" w:color="auto"/>
          </w:divBdr>
        </w:div>
        <w:div w:id="824051497">
          <w:marLeft w:val="0"/>
          <w:marRight w:val="0"/>
          <w:marTop w:val="0"/>
          <w:marBottom w:val="0"/>
          <w:divBdr>
            <w:top w:val="none" w:sz="0" w:space="0" w:color="auto"/>
            <w:left w:val="none" w:sz="0" w:space="0" w:color="auto"/>
            <w:bottom w:val="none" w:sz="0" w:space="0" w:color="auto"/>
            <w:right w:val="none" w:sz="0" w:space="0" w:color="auto"/>
          </w:divBdr>
        </w:div>
        <w:div w:id="829096342">
          <w:marLeft w:val="0"/>
          <w:marRight w:val="0"/>
          <w:marTop w:val="0"/>
          <w:marBottom w:val="0"/>
          <w:divBdr>
            <w:top w:val="none" w:sz="0" w:space="0" w:color="auto"/>
            <w:left w:val="none" w:sz="0" w:space="0" w:color="auto"/>
            <w:bottom w:val="none" w:sz="0" w:space="0" w:color="auto"/>
            <w:right w:val="none" w:sz="0" w:space="0" w:color="auto"/>
          </w:divBdr>
        </w:div>
        <w:div w:id="829446212">
          <w:marLeft w:val="0"/>
          <w:marRight w:val="0"/>
          <w:marTop w:val="0"/>
          <w:marBottom w:val="0"/>
          <w:divBdr>
            <w:top w:val="none" w:sz="0" w:space="0" w:color="auto"/>
            <w:left w:val="none" w:sz="0" w:space="0" w:color="auto"/>
            <w:bottom w:val="none" w:sz="0" w:space="0" w:color="auto"/>
            <w:right w:val="none" w:sz="0" w:space="0" w:color="auto"/>
          </w:divBdr>
        </w:div>
        <w:div w:id="830831947">
          <w:marLeft w:val="0"/>
          <w:marRight w:val="0"/>
          <w:marTop w:val="0"/>
          <w:marBottom w:val="0"/>
          <w:divBdr>
            <w:top w:val="none" w:sz="0" w:space="0" w:color="auto"/>
            <w:left w:val="none" w:sz="0" w:space="0" w:color="auto"/>
            <w:bottom w:val="none" w:sz="0" w:space="0" w:color="auto"/>
            <w:right w:val="none" w:sz="0" w:space="0" w:color="auto"/>
          </w:divBdr>
        </w:div>
        <w:div w:id="831335882">
          <w:marLeft w:val="0"/>
          <w:marRight w:val="0"/>
          <w:marTop w:val="0"/>
          <w:marBottom w:val="0"/>
          <w:divBdr>
            <w:top w:val="none" w:sz="0" w:space="0" w:color="auto"/>
            <w:left w:val="none" w:sz="0" w:space="0" w:color="auto"/>
            <w:bottom w:val="none" w:sz="0" w:space="0" w:color="auto"/>
            <w:right w:val="none" w:sz="0" w:space="0" w:color="auto"/>
          </w:divBdr>
        </w:div>
        <w:div w:id="833648958">
          <w:marLeft w:val="0"/>
          <w:marRight w:val="0"/>
          <w:marTop w:val="0"/>
          <w:marBottom w:val="0"/>
          <w:divBdr>
            <w:top w:val="none" w:sz="0" w:space="0" w:color="auto"/>
            <w:left w:val="none" w:sz="0" w:space="0" w:color="auto"/>
            <w:bottom w:val="none" w:sz="0" w:space="0" w:color="auto"/>
            <w:right w:val="none" w:sz="0" w:space="0" w:color="auto"/>
          </w:divBdr>
        </w:div>
        <w:div w:id="834030977">
          <w:marLeft w:val="0"/>
          <w:marRight w:val="0"/>
          <w:marTop w:val="0"/>
          <w:marBottom w:val="0"/>
          <w:divBdr>
            <w:top w:val="none" w:sz="0" w:space="0" w:color="auto"/>
            <w:left w:val="none" w:sz="0" w:space="0" w:color="auto"/>
            <w:bottom w:val="none" w:sz="0" w:space="0" w:color="auto"/>
            <w:right w:val="none" w:sz="0" w:space="0" w:color="auto"/>
          </w:divBdr>
        </w:div>
        <w:div w:id="844055102">
          <w:marLeft w:val="0"/>
          <w:marRight w:val="0"/>
          <w:marTop w:val="0"/>
          <w:marBottom w:val="0"/>
          <w:divBdr>
            <w:top w:val="none" w:sz="0" w:space="0" w:color="auto"/>
            <w:left w:val="none" w:sz="0" w:space="0" w:color="auto"/>
            <w:bottom w:val="none" w:sz="0" w:space="0" w:color="auto"/>
            <w:right w:val="none" w:sz="0" w:space="0" w:color="auto"/>
          </w:divBdr>
        </w:div>
        <w:div w:id="844393329">
          <w:marLeft w:val="0"/>
          <w:marRight w:val="0"/>
          <w:marTop w:val="0"/>
          <w:marBottom w:val="0"/>
          <w:divBdr>
            <w:top w:val="none" w:sz="0" w:space="0" w:color="auto"/>
            <w:left w:val="none" w:sz="0" w:space="0" w:color="auto"/>
            <w:bottom w:val="none" w:sz="0" w:space="0" w:color="auto"/>
            <w:right w:val="none" w:sz="0" w:space="0" w:color="auto"/>
          </w:divBdr>
        </w:div>
        <w:div w:id="845482164">
          <w:marLeft w:val="0"/>
          <w:marRight w:val="0"/>
          <w:marTop w:val="0"/>
          <w:marBottom w:val="0"/>
          <w:divBdr>
            <w:top w:val="none" w:sz="0" w:space="0" w:color="auto"/>
            <w:left w:val="none" w:sz="0" w:space="0" w:color="auto"/>
            <w:bottom w:val="none" w:sz="0" w:space="0" w:color="auto"/>
            <w:right w:val="none" w:sz="0" w:space="0" w:color="auto"/>
          </w:divBdr>
        </w:div>
        <w:div w:id="848568837">
          <w:marLeft w:val="0"/>
          <w:marRight w:val="0"/>
          <w:marTop w:val="0"/>
          <w:marBottom w:val="0"/>
          <w:divBdr>
            <w:top w:val="none" w:sz="0" w:space="0" w:color="auto"/>
            <w:left w:val="none" w:sz="0" w:space="0" w:color="auto"/>
            <w:bottom w:val="none" w:sz="0" w:space="0" w:color="auto"/>
            <w:right w:val="none" w:sz="0" w:space="0" w:color="auto"/>
          </w:divBdr>
        </w:div>
        <w:div w:id="850994120">
          <w:marLeft w:val="0"/>
          <w:marRight w:val="0"/>
          <w:marTop w:val="0"/>
          <w:marBottom w:val="0"/>
          <w:divBdr>
            <w:top w:val="none" w:sz="0" w:space="0" w:color="auto"/>
            <w:left w:val="none" w:sz="0" w:space="0" w:color="auto"/>
            <w:bottom w:val="none" w:sz="0" w:space="0" w:color="auto"/>
            <w:right w:val="none" w:sz="0" w:space="0" w:color="auto"/>
          </w:divBdr>
        </w:div>
        <w:div w:id="851722578">
          <w:marLeft w:val="0"/>
          <w:marRight w:val="0"/>
          <w:marTop w:val="0"/>
          <w:marBottom w:val="0"/>
          <w:divBdr>
            <w:top w:val="none" w:sz="0" w:space="0" w:color="auto"/>
            <w:left w:val="none" w:sz="0" w:space="0" w:color="auto"/>
            <w:bottom w:val="none" w:sz="0" w:space="0" w:color="auto"/>
            <w:right w:val="none" w:sz="0" w:space="0" w:color="auto"/>
          </w:divBdr>
        </w:div>
        <w:div w:id="851844819">
          <w:marLeft w:val="0"/>
          <w:marRight w:val="0"/>
          <w:marTop w:val="0"/>
          <w:marBottom w:val="0"/>
          <w:divBdr>
            <w:top w:val="none" w:sz="0" w:space="0" w:color="auto"/>
            <w:left w:val="none" w:sz="0" w:space="0" w:color="auto"/>
            <w:bottom w:val="none" w:sz="0" w:space="0" w:color="auto"/>
            <w:right w:val="none" w:sz="0" w:space="0" w:color="auto"/>
          </w:divBdr>
        </w:div>
        <w:div w:id="852843429">
          <w:marLeft w:val="0"/>
          <w:marRight w:val="0"/>
          <w:marTop w:val="0"/>
          <w:marBottom w:val="0"/>
          <w:divBdr>
            <w:top w:val="none" w:sz="0" w:space="0" w:color="auto"/>
            <w:left w:val="none" w:sz="0" w:space="0" w:color="auto"/>
            <w:bottom w:val="none" w:sz="0" w:space="0" w:color="auto"/>
            <w:right w:val="none" w:sz="0" w:space="0" w:color="auto"/>
          </w:divBdr>
        </w:div>
        <w:div w:id="853417144">
          <w:marLeft w:val="0"/>
          <w:marRight w:val="0"/>
          <w:marTop w:val="0"/>
          <w:marBottom w:val="0"/>
          <w:divBdr>
            <w:top w:val="none" w:sz="0" w:space="0" w:color="auto"/>
            <w:left w:val="none" w:sz="0" w:space="0" w:color="auto"/>
            <w:bottom w:val="none" w:sz="0" w:space="0" w:color="auto"/>
            <w:right w:val="none" w:sz="0" w:space="0" w:color="auto"/>
          </w:divBdr>
        </w:div>
        <w:div w:id="859970863">
          <w:marLeft w:val="0"/>
          <w:marRight w:val="0"/>
          <w:marTop w:val="0"/>
          <w:marBottom w:val="0"/>
          <w:divBdr>
            <w:top w:val="none" w:sz="0" w:space="0" w:color="auto"/>
            <w:left w:val="none" w:sz="0" w:space="0" w:color="auto"/>
            <w:bottom w:val="none" w:sz="0" w:space="0" w:color="auto"/>
            <w:right w:val="none" w:sz="0" w:space="0" w:color="auto"/>
          </w:divBdr>
        </w:div>
        <w:div w:id="865947199">
          <w:marLeft w:val="0"/>
          <w:marRight w:val="0"/>
          <w:marTop w:val="0"/>
          <w:marBottom w:val="0"/>
          <w:divBdr>
            <w:top w:val="none" w:sz="0" w:space="0" w:color="auto"/>
            <w:left w:val="none" w:sz="0" w:space="0" w:color="auto"/>
            <w:bottom w:val="none" w:sz="0" w:space="0" w:color="auto"/>
            <w:right w:val="none" w:sz="0" w:space="0" w:color="auto"/>
          </w:divBdr>
        </w:div>
        <w:div w:id="868644059">
          <w:marLeft w:val="0"/>
          <w:marRight w:val="0"/>
          <w:marTop w:val="0"/>
          <w:marBottom w:val="0"/>
          <w:divBdr>
            <w:top w:val="none" w:sz="0" w:space="0" w:color="auto"/>
            <w:left w:val="none" w:sz="0" w:space="0" w:color="auto"/>
            <w:bottom w:val="none" w:sz="0" w:space="0" w:color="auto"/>
            <w:right w:val="none" w:sz="0" w:space="0" w:color="auto"/>
          </w:divBdr>
        </w:div>
        <w:div w:id="876428567">
          <w:marLeft w:val="0"/>
          <w:marRight w:val="0"/>
          <w:marTop w:val="0"/>
          <w:marBottom w:val="0"/>
          <w:divBdr>
            <w:top w:val="none" w:sz="0" w:space="0" w:color="auto"/>
            <w:left w:val="none" w:sz="0" w:space="0" w:color="auto"/>
            <w:bottom w:val="none" w:sz="0" w:space="0" w:color="auto"/>
            <w:right w:val="none" w:sz="0" w:space="0" w:color="auto"/>
          </w:divBdr>
        </w:div>
        <w:div w:id="878517782">
          <w:marLeft w:val="0"/>
          <w:marRight w:val="0"/>
          <w:marTop w:val="0"/>
          <w:marBottom w:val="0"/>
          <w:divBdr>
            <w:top w:val="none" w:sz="0" w:space="0" w:color="auto"/>
            <w:left w:val="none" w:sz="0" w:space="0" w:color="auto"/>
            <w:bottom w:val="none" w:sz="0" w:space="0" w:color="auto"/>
            <w:right w:val="none" w:sz="0" w:space="0" w:color="auto"/>
          </w:divBdr>
        </w:div>
        <w:div w:id="881552360">
          <w:marLeft w:val="0"/>
          <w:marRight w:val="0"/>
          <w:marTop w:val="0"/>
          <w:marBottom w:val="0"/>
          <w:divBdr>
            <w:top w:val="none" w:sz="0" w:space="0" w:color="auto"/>
            <w:left w:val="none" w:sz="0" w:space="0" w:color="auto"/>
            <w:bottom w:val="none" w:sz="0" w:space="0" w:color="auto"/>
            <w:right w:val="none" w:sz="0" w:space="0" w:color="auto"/>
          </w:divBdr>
        </w:div>
        <w:div w:id="884677893">
          <w:marLeft w:val="0"/>
          <w:marRight w:val="0"/>
          <w:marTop w:val="0"/>
          <w:marBottom w:val="0"/>
          <w:divBdr>
            <w:top w:val="none" w:sz="0" w:space="0" w:color="auto"/>
            <w:left w:val="none" w:sz="0" w:space="0" w:color="auto"/>
            <w:bottom w:val="none" w:sz="0" w:space="0" w:color="auto"/>
            <w:right w:val="none" w:sz="0" w:space="0" w:color="auto"/>
          </w:divBdr>
        </w:div>
        <w:div w:id="886180692">
          <w:marLeft w:val="0"/>
          <w:marRight w:val="0"/>
          <w:marTop w:val="0"/>
          <w:marBottom w:val="0"/>
          <w:divBdr>
            <w:top w:val="none" w:sz="0" w:space="0" w:color="auto"/>
            <w:left w:val="none" w:sz="0" w:space="0" w:color="auto"/>
            <w:bottom w:val="none" w:sz="0" w:space="0" w:color="auto"/>
            <w:right w:val="none" w:sz="0" w:space="0" w:color="auto"/>
          </w:divBdr>
        </w:div>
        <w:div w:id="888684213">
          <w:marLeft w:val="0"/>
          <w:marRight w:val="0"/>
          <w:marTop w:val="0"/>
          <w:marBottom w:val="0"/>
          <w:divBdr>
            <w:top w:val="none" w:sz="0" w:space="0" w:color="auto"/>
            <w:left w:val="none" w:sz="0" w:space="0" w:color="auto"/>
            <w:bottom w:val="none" w:sz="0" w:space="0" w:color="auto"/>
            <w:right w:val="none" w:sz="0" w:space="0" w:color="auto"/>
          </w:divBdr>
        </w:div>
        <w:div w:id="894043583">
          <w:marLeft w:val="0"/>
          <w:marRight w:val="0"/>
          <w:marTop w:val="0"/>
          <w:marBottom w:val="0"/>
          <w:divBdr>
            <w:top w:val="none" w:sz="0" w:space="0" w:color="auto"/>
            <w:left w:val="none" w:sz="0" w:space="0" w:color="auto"/>
            <w:bottom w:val="none" w:sz="0" w:space="0" w:color="auto"/>
            <w:right w:val="none" w:sz="0" w:space="0" w:color="auto"/>
          </w:divBdr>
        </w:div>
        <w:div w:id="896016441">
          <w:marLeft w:val="0"/>
          <w:marRight w:val="0"/>
          <w:marTop w:val="0"/>
          <w:marBottom w:val="0"/>
          <w:divBdr>
            <w:top w:val="none" w:sz="0" w:space="0" w:color="auto"/>
            <w:left w:val="none" w:sz="0" w:space="0" w:color="auto"/>
            <w:bottom w:val="none" w:sz="0" w:space="0" w:color="auto"/>
            <w:right w:val="none" w:sz="0" w:space="0" w:color="auto"/>
          </w:divBdr>
        </w:div>
        <w:div w:id="896207536">
          <w:marLeft w:val="0"/>
          <w:marRight w:val="0"/>
          <w:marTop w:val="0"/>
          <w:marBottom w:val="0"/>
          <w:divBdr>
            <w:top w:val="none" w:sz="0" w:space="0" w:color="auto"/>
            <w:left w:val="none" w:sz="0" w:space="0" w:color="auto"/>
            <w:bottom w:val="none" w:sz="0" w:space="0" w:color="auto"/>
            <w:right w:val="none" w:sz="0" w:space="0" w:color="auto"/>
          </w:divBdr>
        </w:div>
        <w:div w:id="898320839">
          <w:marLeft w:val="0"/>
          <w:marRight w:val="0"/>
          <w:marTop w:val="0"/>
          <w:marBottom w:val="0"/>
          <w:divBdr>
            <w:top w:val="none" w:sz="0" w:space="0" w:color="auto"/>
            <w:left w:val="none" w:sz="0" w:space="0" w:color="auto"/>
            <w:bottom w:val="none" w:sz="0" w:space="0" w:color="auto"/>
            <w:right w:val="none" w:sz="0" w:space="0" w:color="auto"/>
          </w:divBdr>
        </w:div>
        <w:div w:id="900137619">
          <w:marLeft w:val="0"/>
          <w:marRight w:val="0"/>
          <w:marTop w:val="0"/>
          <w:marBottom w:val="0"/>
          <w:divBdr>
            <w:top w:val="none" w:sz="0" w:space="0" w:color="auto"/>
            <w:left w:val="none" w:sz="0" w:space="0" w:color="auto"/>
            <w:bottom w:val="none" w:sz="0" w:space="0" w:color="auto"/>
            <w:right w:val="none" w:sz="0" w:space="0" w:color="auto"/>
          </w:divBdr>
        </w:div>
        <w:div w:id="904267057">
          <w:marLeft w:val="0"/>
          <w:marRight w:val="0"/>
          <w:marTop w:val="0"/>
          <w:marBottom w:val="0"/>
          <w:divBdr>
            <w:top w:val="none" w:sz="0" w:space="0" w:color="auto"/>
            <w:left w:val="none" w:sz="0" w:space="0" w:color="auto"/>
            <w:bottom w:val="none" w:sz="0" w:space="0" w:color="auto"/>
            <w:right w:val="none" w:sz="0" w:space="0" w:color="auto"/>
          </w:divBdr>
        </w:div>
        <w:div w:id="904686331">
          <w:marLeft w:val="0"/>
          <w:marRight w:val="0"/>
          <w:marTop w:val="0"/>
          <w:marBottom w:val="0"/>
          <w:divBdr>
            <w:top w:val="none" w:sz="0" w:space="0" w:color="auto"/>
            <w:left w:val="none" w:sz="0" w:space="0" w:color="auto"/>
            <w:bottom w:val="none" w:sz="0" w:space="0" w:color="auto"/>
            <w:right w:val="none" w:sz="0" w:space="0" w:color="auto"/>
          </w:divBdr>
        </w:div>
        <w:div w:id="907959921">
          <w:marLeft w:val="0"/>
          <w:marRight w:val="0"/>
          <w:marTop w:val="0"/>
          <w:marBottom w:val="0"/>
          <w:divBdr>
            <w:top w:val="none" w:sz="0" w:space="0" w:color="auto"/>
            <w:left w:val="none" w:sz="0" w:space="0" w:color="auto"/>
            <w:bottom w:val="none" w:sz="0" w:space="0" w:color="auto"/>
            <w:right w:val="none" w:sz="0" w:space="0" w:color="auto"/>
          </w:divBdr>
        </w:div>
        <w:div w:id="912735934">
          <w:marLeft w:val="0"/>
          <w:marRight w:val="0"/>
          <w:marTop w:val="0"/>
          <w:marBottom w:val="0"/>
          <w:divBdr>
            <w:top w:val="none" w:sz="0" w:space="0" w:color="auto"/>
            <w:left w:val="none" w:sz="0" w:space="0" w:color="auto"/>
            <w:bottom w:val="none" w:sz="0" w:space="0" w:color="auto"/>
            <w:right w:val="none" w:sz="0" w:space="0" w:color="auto"/>
          </w:divBdr>
        </w:div>
        <w:div w:id="912857809">
          <w:marLeft w:val="0"/>
          <w:marRight w:val="0"/>
          <w:marTop w:val="0"/>
          <w:marBottom w:val="0"/>
          <w:divBdr>
            <w:top w:val="none" w:sz="0" w:space="0" w:color="auto"/>
            <w:left w:val="none" w:sz="0" w:space="0" w:color="auto"/>
            <w:bottom w:val="none" w:sz="0" w:space="0" w:color="auto"/>
            <w:right w:val="none" w:sz="0" w:space="0" w:color="auto"/>
          </w:divBdr>
        </w:div>
        <w:div w:id="916092347">
          <w:marLeft w:val="0"/>
          <w:marRight w:val="0"/>
          <w:marTop w:val="0"/>
          <w:marBottom w:val="0"/>
          <w:divBdr>
            <w:top w:val="none" w:sz="0" w:space="0" w:color="auto"/>
            <w:left w:val="none" w:sz="0" w:space="0" w:color="auto"/>
            <w:bottom w:val="none" w:sz="0" w:space="0" w:color="auto"/>
            <w:right w:val="none" w:sz="0" w:space="0" w:color="auto"/>
          </w:divBdr>
        </w:div>
        <w:div w:id="917058067">
          <w:marLeft w:val="0"/>
          <w:marRight w:val="0"/>
          <w:marTop w:val="0"/>
          <w:marBottom w:val="0"/>
          <w:divBdr>
            <w:top w:val="none" w:sz="0" w:space="0" w:color="auto"/>
            <w:left w:val="none" w:sz="0" w:space="0" w:color="auto"/>
            <w:bottom w:val="none" w:sz="0" w:space="0" w:color="auto"/>
            <w:right w:val="none" w:sz="0" w:space="0" w:color="auto"/>
          </w:divBdr>
        </w:div>
        <w:div w:id="917448729">
          <w:marLeft w:val="0"/>
          <w:marRight w:val="0"/>
          <w:marTop w:val="0"/>
          <w:marBottom w:val="0"/>
          <w:divBdr>
            <w:top w:val="none" w:sz="0" w:space="0" w:color="auto"/>
            <w:left w:val="none" w:sz="0" w:space="0" w:color="auto"/>
            <w:bottom w:val="none" w:sz="0" w:space="0" w:color="auto"/>
            <w:right w:val="none" w:sz="0" w:space="0" w:color="auto"/>
          </w:divBdr>
        </w:div>
        <w:div w:id="918060425">
          <w:marLeft w:val="0"/>
          <w:marRight w:val="0"/>
          <w:marTop w:val="0"/>
          <w:marBottom w:val="0"/>
          <w:divBdr>
            <w:top w:val="none" w:sz="0" w:space="0" w:color="auto"/>
            <w:left w:val="none" w:sz="0" w:space="0" w:color="auto"/>
            <w:bottom w:val="none" w:sz="0" w:space="0" w:color="auto"/>
            <w:right w:val="none" w:sz="0" w:space="0" w:color="auto"/>
          </w:divBdr>
        </w:div>
        <w:div w:id="925109592">
          <w:marLeft w:val="0"/>
          <w:marRight w:val="0"/>
          <w:marTop w:val="0"/>
          <w:marBottom w:val="0"/>
          <w:divBdr>
            <w:top w:val="none" w:sz="0" w:space="0" w:color="auto"/>
            <w:left w:val="none" w:sz="0" w:space="0" w:color="auto"/>
            <w:bottom w:val="none" w:sz="0" w:space="0" w:color="auto"/>
            <w:right w:val="none" w:sz="0" w:space="0" w:color="auto"/>
          </w:divBdr>
        </w:div>
        <w:div w:id="926841055">
          <w:marLeft w:val="0"/>
          <w:marRight w:val="0"/>
          <w:marTop w:val="0"/>
          <w:marBottom w:val="0"/>
          <w:divBdr>
            <w:top w:val="none" w:sz="0" w:space="0" w:color="auto"/>
            <w:left w:val="none" w:sz="0" w:space="0" w:color="auto"/>
            <w:bottom w:val="none" w:sz="0" w:space="0" w:color="auto"/>
            <w:right w:val="none" w:sz="0" w:space="0" w:color="auto"/>
          </w:divBdr>
        </w:div>
        <w:div w:id="927739916">
          <w:marLeft w:val="0"/>
          <w:marRight w:val="0"/>
          <w:marTop w:val="0"/>
          <w:marBottom w:val="0"/>
          <w:divBdr>
            <w:top w:val="none" w:sz="0" w:space="0" w:color="auto"/>
            <w:left w:val="none" w:sz="0" w:space="0" w:color="auto"/>
            <w:bottom w:val="none" w:sz="0" w:space="0" w:color="auto"/>
            <w:right w:val="none" w:sz="0" w:space="0" w:color="auto"/>
          </w:divBdr>
        </w:div>
        <w:div w:id="929659234">
          <w:marLeft w:val="0"/>
          <w:marRight w:val="0"/>
          <w:marTop w:val="0"/>
          <w:marBottom w:val="0"/>
          <w:divBdr>
            <w:top w:val="none" w:sz="0" w:space="0" w:color="auto"/>
            <w:left w:val="none" w:sz="0" w:space="0" w:color="auto"/>
            <w:bottom w:val="none" w:sz="0" w:space="0" w:color="auto"/>
            <w:right w:val="none" w:sz="0" w:space="0" w:color="auto"/>
          </w:divBdr>
        </w:div>
        <w:div w:id="931471077">
          <w:marLeft w:val="0"/>
          <w:marRight w:val="0"/>
          <w:marTop w:val="0"/>
          <w:marBottom w:val="0"/>
          <w:divBdr>
            <w:top w:val="none" w:sz="0" w:space="0" w:color="auto"/>
            <w:left w:val="none" w:sz="0" w:space="0" w:color="auto"/>
            <w:bottom w:val="none" w:sz="0" w:space="0" w:color="auto"/>
            <w:right w:val="none" w:sz="0" w:space="0" w:color="auto"/>
          </w:divBdr>
        </w:div>
        <w:div w:id="937056473">
          <w:marLeft w:val="0"/>
          <w:marRight w:val="0"/>
          <w:marTop w:val="0"/>
          <w:marBottom w:val="0"/>
          <w:divBdr>
            <w:top w:val="none" w:sz="0" w:space="0" w:color="auto"/>
            <w:left w:val="none" w:sz="0" w:space="0" w:color="auto"/>
            <w:bottom w:val="none" w:sz="0" w:space="0" w:color="auto"/>
            <w:right w:val="none" w:sz="0" w:space="0" w:color="auto"/>
          </w:divBdr>
        </w:div>
        <w:div w:id="937062475">
          <w:marLeft w:val="0"/>
          <w:marRight w:val="0"/>
          <w:marTop w:val="0"/>
          <w:marBottom w:val="0"/>
          <w:divBdr>
            <w:top w:val="none" w:sz="0" w:space="0" w:color="auto"/>
            <w:left w:val="none" w:sz="0" w:space="0" w:color="auto"/>
            <w:bottom w:val="none" w:sz="0" w:space="0" w:color="auto"/>
            <w:right w:val="none" w:sz="0" w:space="0" w:color="auto"/>
          </w:divBdr>
        </w:div>
        <w:div w:id="938684748">
          <w:marLeft w:val="0"/>
          <w:marRight w:val="0"/>
          <w:marTop w:val="0"/>
          <w:marBottom w:val="0"/>
          <w:divBdr>
            <w:top w:val="none" w:sz="0" w:space="0" w:color="auto"/>
            <w:left w:val="none" w:sz="0" w:space="0" w:color="auto"/>
            <w:bottom w:val="none" w:sz="0" w:space="0" w:color="auto"/>
            <w:right w:val="none" w:sz="0" w:space="0" w:color="auto"/>
          </w:divBdr>
        </w:div>
        <w:div w:id="939680493">
          <w:marLeft w:val="0"/>
          <w:marRight w:val="0"/>
          <w:marTop w:val="0"/>
          <w:marBottom w:val="0"/>
          <w:divBdr>
            <w:top w:val="none" w:sz="0" w:space="0" w:color="auto"/>
            <w:left w:val="none" w:sz="0" w:space="0" w:color="auto"/>
            <w:bottom w:val="none" w:sz="0" w:space="0" w:color="auto"/>
            <w:right w:val="none" w:sz="0" w:space="0" w:color="auto"/>
          </w:divBdr>
        </w:div>
        <w:div w:id="943079183">
          <w:marLeft w:val="0"/>
          <w:marRight w:val="0"/>
          <w:marTop w:val="0"/>
          <w:marBottom w:val="0"/>
          <w:divBdr>
            <w:top w:val="none" w:sz="0" w:space="0" w:color="auto"/>
            <w:left w:val="none" w:sz="0" w:space="0" w:color="auto"/>
            <w:bottom w:val="none" w:sz="0" w:space="0" w:color="auto"/>
            <w:right w:val="none" w:sz="0" w:space="0" w:color="auto"/>
          </w:divBdr>
        </w:div>
        <w:div w:id="944919284">
          <w:marLeft w:val="0"/>
          <w:marRight w:val="0"/>
          <w:marTop w:val="0"/>
          <w:marBottom w:val="0"/>
          <w:divBdr>
            <w:top w:val="none" w:sz="0" w:space="0" w:color="auto"/>
            <w:left w:val="none" w:sz="0" w:space="0" w:color="auto"/>
            <w:bottom w:val="none" w:sz="0" w:space="0" w:color="auto"/>
            <w:right w:val="none" w:sz="0" w:space="0" w:color="auto"/>
          </w:divBdr>
        </w:div>
        <w:div w:id="945498278">
          <w:marLeft w:val="0"/>
          <w:marRight w:val="0"/>
          <w:marTop w:val="0"/>
          <w:marBottom w:val="0"/>
          <w:divBdr>
            <w:top w:val="none" w:sz="0" w:space="0" w:color="auto"/>
            <w:left w:val="none" w:sz="0" w:space="0" w:color="auto"/>
            <w:bottom w:val="none" w:sz="0" w:space="0" w:color="auto"/>
            <w:right w:val="none" w:sz="0" w:space="0" w:color="auto"/>
          </w:divBdr>
        </w:div>
        <w:div w:id="946932008">
          <w:marLeft w:val="0"/>
          <w:marRight w:val="0"/>
          <w:marTop w:val="0"/>
          <w:marBottom w:val="0"/>
          <w:divBdr>
            <w:top w:val="none" w:sz="0" w:space="0" w:color="auto"/>
            <w:left w:val="none" w:sz="0" w:space="0" w:color="auto"/>
            <w:bottom w:val="none" w:sz="0" w:space="0" w:color="auto"/>
            <w:right w:val="none" w:sz="0" w:space="0" w:color="auto"/>
          </w:divBdr>
        </w:div>
        <w:div w:id="951059246">
          <w:marLeft w:val="0"/>
          <w:marRight w:val="0"/>
          <w:marTop w:val="0"/>
          <w:marBottom w:val="0"/>
          <w:divBdr>
            <w:top w:val="none" w:sz="0" w:space="0" w:color="auto"/>
            <w:left w:val="none" w:sz="0" w:space="0" w:color="auto"/>
            <w:bottom w:val="none" w:sz="0" w:space="0" w:color="auto"/>
            <w:right w:val="none" w:sz="0" w:space="0" w:color="auto"/>
          </w:divBdr>
        </w:div>
        <w:div w:id="958537664">
          <w:marLeft w:val="0"/>
          <w:marRight w:val="0"/>
          <w:marTop w:val="0"/>
          <w:marBottom w:val="0"/>
          <w:divBdr>
            <w:top w:val="none" w:sz="0" w:space="0" w:color="auto"/>
            <w:left w:val="none" w:sz="0" w:space="0" w:color="auto"/>
            <w:bottom w:val="none" w:sz="0" w:space="0" w:color="auto"/>
            <w:right w:val="none" w:sz="0" w:space="0" w:color="auto"/>
          </w:divBdr>
        </w:div>
        <w:div w:id="962736020">
          <w:marLeft w:val="0"/>
          <w:marRight w:val="0"/>
          <w:marTop w:val="0"/>
          <w:marBottom w:val="0"/>
          <w:divBdr>
            <w:top w:val="none" w:sz="0" w:space="0" w:color="auto"/>
            <w:left w:val="none" w:sz="0" w:space="0" w:color="auto"/>
            <w:bottom w:val="none" w:sz="0" w:space="0" w:color="auto"/>
            <w:right w:val="none" w:sz="0" w:space="0" w:color="auto"/>
          </w:divBdr>
        </w:div>
        <w:div w:id="965768616">
          <w:marLeft w:val="0"/>
          <w:marRight w:val="0"/>
          <w:marTop w:val="0"/>
          <w:marBottom w:val="0"/>
          <w:divBdr>
            <w:top w:val="none" w:sz="0" w:space="0" w:color="auto"/>
            <w:left w:val="none" w:sz="0" w:space="0" w:color="auto"/>
            <w:bottom w:val="none" w:sz="0" w:space="0" w:color="auto"/>
            <w:right w:val="none" w:sz="0" w:space="0" w:color="auto"/>
          </w:divBdr>
        </w:div>
        <w:div w:id="965961967">
          <w:marLeft w:val="0"/>
          <w:marRight w:val="0"/>
          <w:marTop w:val="0"/>
          <w:marBottom w:val="0"/>
          <w:divBdr>
            <w:top w:val="none" w:sz="0" w:space="0" w:color="auto"/>
            <w:left w:val="none" w:sz="0" w:space="0" w:color="auto"/>
            <w:bottom w:val="none" w:sz="0" w:space="0" w:color="auto"/>
            <w:right w:val="none" w:sz="0" w:space="0" w:color="auto"/>
          </w:divBdr>
        </w:div>
        <w:div w:id="968634716">
          <w:marLeft w:val="0"/>
          <w:marRight w:val="0"/>
          <w:marTop w:val="0"/>
          <w:marBottom w:val="0"/>
          <w:divBdr>
            <w:top w:val="none" w:sz="0" w:space="0" w:color="auto"/>
            <w:left w:val="none" w:sz="0" w:space="0" w:color="auto"/>
            <w:bottom w:val="none" w:sz="0" w:space="0" w:color="auto"/>
            <w:right w:val="none" w:sz="0" w:space="0" w:color="auto"/>
          </w:divBdr>
        </w:div>
        <w:div w:id="976497202">
          <w:marLeft w:val="0"/>
          <w:marRight w:val="0"/>
          <w:marTop w:val="0"/>
          <w:marBottom w:val="0"/>
          <w:divBdr>
            <w:top w:val="none" w:sz="0" w:space="0" w:color="auto"/>
            <w:left w:val="none" w:sz="0" w:space="0" w:color="auto"/>
            <w:bottom w:val="none" w:sz="0" w:space="0" w:color="auto"/>
            <w:right w:val="none" w:sz="0" w:space="0" w:color="auto"/>
          </w:divBdr>
        </w:div>
        <w:div w:id="976568543">
          <w:marLeft w:val="0"/>
          <w:marRight w:val="0"/>
          <w:marTop w:val="0"/>
          <w:marBottom w:val="0"/>
          <w:divBdr>
            <w:top w:val="none" w:sz="0" w:space="0" w:color="auto"/>
            <w:left w:val="none" w:sz="0" w:space="0" w:color="auto"/>
            <w:bottom w:val="none" w:sz="0" w:space="0" w:color="auto"/>
            <w:right w:val="none" w:sz="0" w:space="0" w:color="auto"/>
          </w:divBdr>
        </w:div>
        <w:div w:id="976954598">
          <w:marLeft w:val="0"/>
          <w:marRight w:val="0"/>
          <w:marTop w:val="0"/>
          <w:marBottom w:val="0"/>
          <w:divBdr>
            <w:top w:val="none" w:sz="0" w:space="0" w:color="auto"/>
            <w:left w:val="none" w:sz="0" w:space="0" w:color="auto"/>
            <w:bottom w:val="none" w:sz="0" w:space="0" w:color="auto"/>
            <w:right w:val="none" w:sz="0" w:space="0" w:color="auto"/>
          </w:divBdr>
        </w:div>
        <w:div w:id="985938713">
          <w:marLeft w:val="0"/>
          <w:marRight w:val="0"/>
          <w:marTop w:val="0"/>
          <w:marBottom w:val="0"/>
          <w:divBdr>
            <w:top w:val="none" w:sz="0" w:space="0" w:color="auto"/>
            <w:left w:val="none" w:sz="0" w:space="0" w:color="auto"/>
            <w:bottom w:val="none" w:sz="0" w:space="0" w:color="auto"/>
            <w:right w:val="none" w:sz="0" w:space="0" w:color="auto"/>
          </w:divBdr>
        </w:div>
        <w:div w:id="990911256">
          <w:marLeft w:val="0"/>
          <w:marRight w:val="0"/>
          <w:marTop w:val="0"/>
          <w:marBottom w:val="0"/>
          <w:divBdr>
            <w:top w:val="none" w:sz="0" w:space="0" w:color="auto"/>
            <w:left w:val="none" w:sz="0" w:space="0" w:color="auto"/>
            <w:bottom w:val="none" w:sz="0" w:space="0" w:color="auto"/>
            <w:right w:val="none" w:sz="0" w:space="0" w:color="auto"/>
          </w:divBdr>
        </w:div>
        <w:div w:id="990911727">
          <w:marLeft w:val="0"/>
          <w:marRight w:val="0"/>
          <w:marTop w:val="0"/>
          <w:marBottom w:val="0"/>
          <w:divBdr>
            <w:top w:val="none" w:sz="0" w:space="0" w:color="auto"/>
            <w:left w:val="none" w:sz="0" w:space="0" w:color="auto"/>
            <w:bottom w:val="none" w:sz="0" w:space="0" w:color="auto"/>
            <w:right w:val="none" w:sz="0" w:space="0" w:color="auto"/>
          </w:divBdr>
        </w:div>
        <w:div w:id="992371551">
          <w:marLeft w:val="0"/>
          <w:marRight w:val="0"/>
          <w:marTop w:val="0"/>
          <w:marBottom w:val="0"/>
          <w:divBdr>
            <w:top w:val="none" w:sz="0" w:space="0" w:color="auto"/>
            <w:left w:val="none" w:sz="0" w:space="0" w:color="auto"/>
            <w:bottom w:val="none" w:sz="0" w:space="0" w:color="auto"/>
            <w:right w:val="none" w:sz="0" w:space="0" w:color="auto"/>
          </w:divBdr>
        </w:div>
        <w:div w:id="992569004">
          <w:marLeft w:val="0"/>
          <w:marRight w:val="0"/>
          <w:marTop w:val="0"/>
          <w:marBottom w:val="0"/>
          <w:divBdr>
            <w:top w:val="none" w:sz="0" w:space="0" w:color="auto"/>
            <w:left w:val="none" w:sz="0" w:space="0" w:color="auto"/>
            <w:bottom w:val="none" w:sz="0" w:space="0" w:color="auto"/>
            <w:right w:val="none" w:sz="0" w:space="0" w:color="auto"/>
          </w:divBdr>
        </w:div>
        <w:div w:id="992685056">
          <w:marLeft w:val="0"/>
          <w:marRight w:val="0"/>
          <w:marTop w:val="0"/>
          <w:marBottom w:val="0"/>
          <w:divBdr>
            <w:top w:val="none" w:sz="0" w:space="0" w:color="auto"/>
            <w:left w:val="none" w:sz="0" w:space="0" w:color="auto"/>
            <w:bottom w:val="none" w:sz="0" w:space="0" w:color="auto"/>
            <w:right w:val="none" w:sz="0" w:space="0" w:color="auto"/>
          </w:divBdr>
        </w:div>
        <w:div w:id="993875486">
          <w:marLeft w:val="0"/>
          <w:marRight w:val="0"/>
          <w:marTop w:val="0"/>
          <w:marBottom w:val="0"/>
          <w:divBdr>
            <w:top w:val="none" w:sz="0" w:space="0" w:color="auto"/>
            <w:left w:val="none" w:sz="0" w:space="0" w:color="auto"/>
            <w:bottom w:val="none" w:sz="0" w:space="0" w:color="auto"/>
            <w:right w:val="none" w:sz="0" w:space="0" w:color="auto"/>
          </w:divBdr>
        </w:div>
        <w:div w:id="997734482">
          <w:marLeft w:val="0"/>
          <w:marRight w:val="0"/>
          <w:marTop w:val="0"/>
          <w:marBottom w:val="0"/>
          <w:divBdr>
            <w:top w:val="none" w:sz="0" w:space="0" w:color="auto"/>
            <w:left w:val="none" w:sz="0" w:space="0" w:color="auto"/>
            <w:bottom w:val="none" w:sz="0" w:space="0" w:color="auto"/>
            <w:right w:val="none" w:sz="0" w:space="0" w:color="auto"/>
          </w:divBdr>
        </w:div>
        <w:div w:id="998651967">
          <w:marLeft w:val="0"/>
          <w:marRight w:val="0"/>
          <w:marTop w:val="0"/>
          <w:marBottom w:val="0"/>
          <w:divBdr>
            <w:top w:val="none" w:sz="0" w:space="0" w:color="auto"/>
            <w:left w:val="none" w:sz="0" w:space="0" w:color="auto"/>
            <w:bottom w:val="none" w:sz="0" w:space="0" w:color="auto"/>
            <w:right w:val="none" w:sz="0" w:space="0" w:color="auto"/>
          </w:divBdr>
        </w:div>
        <w:div w:id="999382111">
          <w:marLeft w:val="0"/>
          <w:marRight w:val="0"/>
          <w:marTop w:val="0"/>
          <w:marBottom w:val="0"/>
          <w:divBdr>
            <w:top w:val="none" w:sz="0" w:space="0" w:color="auto"/>
            <w:left w:val="none" w:sz="0" w:space="0" w:color="auto"/>
            <w:bottom w:val="none" w:sz="0" w:space="0" w:color="auto"/>
            <w:right w:val="none" w:sz="0" w:space="0" w:color="auto"/>
          </w:divBdr>
        </w:div>
        <w:div w:id="1000886801">
          <w:marLeft w:val="0"/>
          <w:marRight w:val="0"/>
          <w:marTop w:val="0"/>
          <w:marBottom w:val="0"/>
          <w:divBdr>
            <w:top w:val="none" w:sz="0" w:space="0" w:color="auto"/>
            <w:left w:val="none" w:sz="0" w:space="0" w:color="auto"/>
            <w:bottom w:val="none" w:sz="0" w:space="0" w:color="auto"/>
            <w:right w:val="none" w:sz="0" w:space="0" w:color="auto"/>
          </w:divBdr>
        </w:div>
        <w:div w:id="1001466693">
          <w:marLeft w:val="0"/>
          <w:marRight w:val="0"/>
          <w:marTop w:val="0"/>
          <w:marBottom w:val="0"/>
          <w:divBdr>
            <w:top w:val="none" w:sz="0" w:space="0" w:color="auto"/>
            <w:left w:val="none" w:sz="0" w:space="0" w:color="auto"/>
            <w:bottom w:val="none" w:sz="0" w:space="0" w:color="auto"/>
            <w:right w:val="none" w:sz="0" w:space="0" w:color="auto"/>
          </w:divBdr>
        </w:div>
        <w:div w:id="1007559455">
          <w:marLeft w:val="0"/>
          <w:marRight w:val="0"/>
          <w:marTop w:val="0"/>
          <w:marBottom w:val="0"/>
          <w:divBdr>
            <w:top w:val="none" w:sz="0" w:space="0" w:color="auto"/>
            <w:left w:val="none" w:sz="0" w:space="0" w:color="auto"/>
            <w:bottom w:val="none" w:sz="0" w:space="0" w:color="auto"/>
            <w:right w:val="none" w:sz="0" w:space="0" w:color="auto"/>
          </w:divBdr>
        </w:div>
        <w:div w:id="1013801099">
          <w:marLeft w:val="0"/>
          <w:marRight w:val="0"/>
          <w:marTop w:val="0"/>
          <w:marBottom w:val="0"/>
          <w:divBdr>
            <w:top w:val="none" w:sz="0" w:space="0" w:color="auto"/>
            <w:left w:val="none" w:sz="0" w:space="0" w:color="auto"/>
            <w:bottom w:val="none" w:sz="0" w:space="0" w:color="auto"/>
            <w:right w:val="none" w:sz="0" w:space="0" w:color="auto"/>
          </w:divBdr>
        </w:div>
        <w:div w:id="1014769236">
          <w:marLeft w:val="0"/>
          <w:marRight w:val="0"/>
          <w:marTop w:val="0"/>
          <w:marBottom w:val="0"/>
          <w:divBdr>
            <w:top w:val="none" w:sz="0" w:space="0" w:color="auto"/>
            <w:left w:val="none" w:sz="0" w:space="0" w:color="auto"/>
            <w:bottom w:val="none" w:sz="0" w:space="0" w:color="auto"/>
            <w:right w:val="none" w:sz="0" w:space="0" w:color="auto"/>
          </w:divBdr>
        </w:div>
        <w:div w:id="1015375778">
          <w:marLeft w:val="0"/>
          <w:marRight w:val="0"/>
          <w:marTop w:val="0"/>
          <w:marBottom w:val="0"/>
          <w:divBdr>
            <w:top w:val="none" w:sz="0" w:space="0" w:color="auto"/>
            <w:left w:val="none" w:sz="0" w:space="0" w:color="auto"/>
            <w:bottom w:val="none" w:sz="0" w:space="0" w:color="auto"/>
            <w:right w:val="none" w:sz="0" w:space="0" w:color="auto"/>
          </w:divBdr>
        </w:div>
        <w:div w:id="1016349297">
          <w:marLeft w:val="0"/>
          <w:marRight w:val="0"/>
          <w:marTop w:val="0"/>
          <w:marBottom w:val="0"/>
          <w:divBdr>
            <w:top w:val="none" w:sz="0" w:space="0" w:color="auto"/>
            <w:left w:val="none" w:sz="0" w:space="0" w:color="auto"/>
            <w:bottom w:val="none" w:sz="0" w:space="0" w:color="auto"/>
            <w:right w:val="none" w:sz="0" w:space="0" w:color="auto"/>
          </w:divBdr>
        </w:div>
        <w:div w:id="1016617000">
          <w:marLeft w:val="0"/>
          <w:marRight w:val="0"/>
          <w:marTop w:val="0"/>
          <w:marBottom w:val="0"/>
          <w:divBdr>
            <w:top w:val="none" w:sz="0" w:space="0" w:color="auto"/>
            <w:left w:val="none" w:sz="0" w:space="0" w:color="auto"/>
            <w:bottom w:val="none" w:sz="0" w:space="0" w:color="auto"/>
            <w:right w:val="none" w:sz="0" w:space="0" w:color="auto"/>
          </w:divBdr>
        </w:div>
        <w:div w:id="1018430164">
          <w:marLeft w:val="0"/>
          <w:marRight w:val="0"/>
          <w:marTop w:val="0"/>
          <w:marBottom w:val="0"/>
          <w:divBdr>
            <w:top w:val="none" w:sz="0" w:space="0" w:color="auto"/>
            <w:left w:val="none" w:sz="0" w:space="0" w:color="auto"/>
            <w:bottom w:val="none" w:sz="0" w:space="0" w:color="auto"/>
            <w:right w:val="none" w:sz="0" w:space="0" w:color="auto"/>
          </w:divBdr>
        </w:div>
        <w:div w:id="1018580598">
          <w:marLeft w:val="0"/>
          <w:marRight w:val="0"/>
          <w:marTop w:val="0"/>
          <w:marBottom w:val="0"/>
          <w:divBdr>
            <w:top w:val="none" w:sz="0" w:space="0" w:color="auto"/>
            <w:left w:val="none" w:sz="0" w:space="0" w:color="auto"/>
            <w:bottom w:val="none" w:sz="0" w:space="0" w:color="auto"/>
            <w:right w:val="none" w:sz="0" w:space="0" w:color="auto"/>
          </w:divBdr>
        </w:div>
        <w:div w:id="1018699780">
          <w:marLeft w:val="0"/>
          <w:marRight w:val="0"/>
          <w:marTop w:val="0"/>
          <w:marBottom w:val="0"/>
          <w:divBdr>
            <w:top w:val="none" w:sz="0" w:space="0" w:color="auto"/>
            <w:left w:val="none" w:sz="0" w:space="0" w:color="auto"/>
            <w:bottom w:val="none" w:sz="0" w:space="0" w:color="auto"/>
            <w:right w:val="none" w:sz="0" w:space="0" w:color="auto"/>
          </w:divBdr>
        </w:div>
        <w:div w:id="1020199024">
          <w:marLeft w:val="0"/>
          <w:marRight w:val="0"/>
          <w:marTop w:val="0"/>
          <w:marBottom w:val="0"/>
          <w:divBdr>
            <w:top w:val="none" w:sz="0" w:space="0" w:color="auto"/>
            <w:left w:val="none" w:sz="0" w:space="0" w:color="auto"/>
            <w:bottom w:val="none" w:sz="0" w:space="0" w:color="auto"/>
            <w:right w:val="none" w:sz="0" w:space="0" w:color="auto"/>
          </w:divBdr>
        </w:div>
        <w:div w:id="1023676000">
          <w:marLeft w:val="0"/>
          <w:marRight w:val="0"/>
          <w:marTop w:val="0"/>
          <w:marBottom w:val="0"/>
          <w:divBdr>
            <w:top w:val="none" w:sz="0" w:space="0" w:color="auto"/>
            <w:left w:val="none" w:sz="0" w:space="0" w:color="auto"/>
            <w:bottom w:val="none" w:sz="0" w:space="0" w:color="auto"/>
            <w:right w:val="none" w:sz="0" w:space="0" w:color="auto"/>
          </w:divBdr>
        </w:div>
        <w:div w:id="1026251126">
          <w:marLeft w:val="0"/>
          <w:marRight w:val="0"/>
          <w:marTop w:val="0"/>
          <w:marBottom w:val="0"/>
          <w:divBdr>
            <w:top w:val="none" w:sz="0" w:space="0" w:color="auto"/>
            <w:left w:val="none" w:sz="0" w:space="0" w:color="auto"/>
            <w:bottom w:val="none" w:sz="0" w:space="0" w:color="auto"/>
            <w:right w:val="none" w:sz="0" w:space="0" w:color="auto"/>
          </w:divBdr>
        </w:div>
        <w:div w:id="1029600699">
          <w:marLeft w:val="0"/>
          <w:marRight w:val="0"/>
          <w:marTop w:val="0"/>
          <w:marBottom w:val="0"/>
          <w:divBdr>
            <w:top w:val="none" w:sz="0" w:space="0" w:color="auto"/>
            <w:left w:val="none" w:sz="0" w:space="0" w:color="auto"/>
            <w:bottom w:val="none" w:sz="0" w:space="0" w:color="auto"/>
            <w:right w:val="none" w:sz="0" w:space="0" w:color="auto"/>
          </w:divBdr>
        </w:div>
        <w:div w:id="1031027044">
          <w:marLeft w:val="0"/>
          <w:marRight w:val="0"/>
          <w:marTop w:val="0"/>
          <w:marBottom w:val="0"/>
          <w:divBdr>
            <w:top w:val="none" w:sz="0" w:space="0" w:color="auto"/>
            <w:left w:val="none" w:sz="0" w:space="0" w:color="auto"/>
            <w:bottom w:val="none" w:sz="0" w:space="0" w:color="auto"/>
            <w:right w:val="none" w:sz="0" w:space="0" w:color="auto"/>
          </w:divBdr>
        </w:div>
        <w:div w:id="1031419944">
          <w:marLeft w:val="0"/>
          <w:marRight w:val="0"/>
          <w:marTop w:val="0"/>
          <w:marBottom w:val="0"/>
          <w:divBdr>
            <w:top w:val="none" w:sz="0" w:space="0" w:color="auto"/>
            <w:left w:val="none" w:sz="0" w:space="0" w:color="auto"/>
            <w:bottom w:val="none" w:sz="0" w:space="0" w:color="auto"/>
            <w:right w:val="none" w:sz="0" w:space="0" w:color="auto"/>
          </w:divBdr>
        </w:div>
        <w:div w:id="1032732904">
          <w:marLeft w:val="0"/>
          <w:marRight w:val="0"/>
          <w:marTop w:val="0"/>
          <w:marBottom w:val="0"/>
          <w:divBdr>
            <w:top w:val="none" w:sz="0" w:space="0" w:color="auto"/>
            <w:left w:val="none" w:sz="0" w:space="0" w:color="auto"/>
            <w:bottom w:val="none" w:sz="0" w:space="0" w:color="auto"/>
            <w:right w:val="none" w:sz="0" w:space="0" w:color="auto"/>
          </w:divBdr>
        </w:div>
        <w:div w:id="1034308947">
          <w:marLeft w:val="0"/>
          <w:marRight w:val="0"/>
          <w:marTop w:val="0"/>
          <w:marBottom w:val="0"/>
          <w:divBdr>
            <w:top w:val="none" w:sz="0" w:space="0" w:color="auto"/>
            <w:left w:val="none" w:sz="0" w:space="0" w:color="auto"/>
            <w:bottom w:val="none" w:sz="0" w:space="0" w:color="auto"/>
            <w:right w:val="none" w:sz="0" w:space="0" w:color="auto"/>
          </w:divBdr>
        </w:div>
        <w:div w:id="1039015282">
          <w:marLeft w:val="0"/>
          <w:marRight w:val="0"/>
          <w:marTop w:val="0"/>
          <w:marBottom w:val="0"/>
          <w:divBdr>
            <w:top w:val="none" w:sz="0" w:space="0" w:color="auto"/>
            <w:left w:val="none" w:sz="0" w:space="0" w:color="auto"/>
            <w:bottom w:val="none" w:sz="0" w:space="0" w:color="auto"/>
            <w:right w:val="none" w:sz="0" w:space="0" w:color="auto"/>
          </w:divBdr>
        </w:div>
        <w:div w:id="1044671349">
          <w:marLeft w:val="0"/>
          <w:marRight w:val="0"/>
          <w:marTop w:val="0"/>
          <w:marBottom w:val="0"/>
          <w:divBdr>
            <w:top w:val="none" w:sz="0" w:space="0" w:color="auto"/>
            <w:left w:val="none" w:sz="0" w:space="0" w:color="auto"/>
            <w:bottom w:val="none" w:sz="0" w:space="0" w:color="auto"/>
            <w:right w:val="none" w:sz="0" w:space="0" w:color="auto"/>
          </w:divBdr>
        </w:div>
        <w:div w:id="1045375283">
          <w:marLeft w:val="0"/>
          <w:marRight w:val="0"/>
          <w:marTop w:val="0"/>
          <w:marBottom w:val="0"/>
          <w:divBdr>
            <w:top w:val="none" w:sz="0" w:space="0" w:color="auto"/>
            <w:left w:val="none" w:sz="0" w:space="0" w:color="auto"/>
            <w:bottom w:val="none" w:sz="0" w:space="0" w:color="auto"/>
            <w:right w:val="none" w:sz="0" w:space="0" w:color="auto"/>
          </w:divBdr>
        </w:div>
        <w:div w:id="1050766071">
          <w:marLeft w:val="0"/>
          <w:marRight w:val="0"/>
          <w:marTop w:val="0"/>
          <w:marBottom w:val="0"/>
          <w:divBdr>
            <w:top w:val="none" w:sz="0" w:space="0" w:color="auto"/>
            <w:left w:val="none" w:sz="0" w:space="0" w:color="auto"/>
            <w:bottom w:val="none" w:sz="0" w:space="0" w:color="auto"/>
            <w:right w:val="none" w:sz="0" w:space="0" w:color="auto"/>
          </w:divBdr>
        </w:div>
        <w:div w:id="1053389135">
          <w:marLeft w:val="0"/>
          <w:marRight w:val="0"/>
          <w:marTop w:val="0"/>
          <w:marBottom w:val="0"/>
          <w:divBdr>
            <w:top w:val="none" w:sz="0" w:space="0" w:color="auto"/>
            <w:left w:val="none" w:sz="0" w:space="0" w:color="auto"/>
            <w:bottom w:val="none" w:sz="0" w:space="0" w:color="auto"/>
            <w:right w:val="none" w:sz="0" w:space="0" w:color="auto"/>
          </w:divBdr>
        </w:div>
        <w:div w:id="1054625441">
          <w:marLeft w:val="0"/>
          <w:marRight w:val="0"/>
          <w:marTop w:val="0"/>
          <w:marBottom w:val="0"/>
          <w:divBdr>
            <w:top w:val="none" w:sz="0" w:space="0" w:color="auto"/>
            <w:left w:val="none" w:sz="0" w:space="0" w:color="auto"/>
            <w:bottom w:val="none" w:sz="0" w:space="0" w:color="auto"/>
            <w:right w:val="none" w:sz="0" w:space="0" w:color="auto"/>
          </w:divBdr>
        </w:div>
        <w:div w:id="1056122269">
          <w:marLeft w:val="0"/>
          <w:marRight w:val="0"/>
          <w:marTop w:val="0"/>
          <w:marBottom w:val="0"/>
          <w:divBdr>
            <w:top w:val="none" w:sz="0" w:space="0" w:color="auto"/>
            <w:left w:val="none" w:sz="0" w:space="0" w:color="auto"/>
            <w:bottom w:val="none" w:sz="0" w:space="0" w:color="auto"/>
            <w:right w:val="none" w:sz="0" w:space="0" w:color="auto"/>
          </w:divBdr>
        </w:div>
        <w:div w:id="1058087537">
          <w:marLeft w:val="0"/>
          <w:marRight w:val="0"/>
          <w:marTop w:val="0"/>
          <w:marBottom w:val="0"/>
          <w:divBdr>
            <w:top w:val="none" w:sz="0" w:space="0" w:color="auto"/>
            <w:left w:val="none" w:sz="0" w:space="0" w:color="auto"/>
            <w:bottom w:val="none" w:sz="0" w:space="0" w:color="auto"/>
            <w:right w:val="none" w:sz="0" w:space="0" w:color="auto"/>
          </w:divBdr>
        </w:div>
        <w:div w:id="1060982321">
          <w:marLeft w:val="0"/>
          <w:marRight w:val="0"/>
          <w:marTop w:val="0"/>
          <w:marBottom w:val="0"/>
          <w:divBdr>
            <w:top w:val="none" w:sz="0" w:space="0" w:color="auto"/>
            <w:left w:val="none" w:sz="0" w:space="0" w:color="auto"/>
            <w:bottom w:val="none" w:sz="0" w:space="0" w:color="auto"/>
            <w:right w:val="none" w:sz="0" w:space="0" w:color="auto"/>
          </w:divBdr>
        </w:div>
        <w:div w:id="1062022998">
          <w:marLeft w:val="0"/>
          <w:marRight w:val="0"/>
          <w:marTop w:val="0"/>
          <w:marBottom w:val="0"/>
          <w:divBdr>
            <w:top w:val="none" w:sz="0" w:space="0" w:color="auto"/>
            <w:left w:val="none" w:sz="0" w:space="0" w:color="auto"/>
            <w:bottom w:val="none" w:sz="0" w:space="0" w:color="auto"/>
            <w:right w:val="none" w:sz="0" w:space="0" w:color="auto"/>
          </w:divBdr>
        </w:div>
        <w:div w:id="1071466962">
          <w:marLeft w:val="0"/>
          <w:marRight w:val="0"/>
          <w:marTop w:val="0"/>
          <w:marBottom w:val="0"/>
          <w:divBdr>
            <w:top w:val="none" w:sz="0" w:space="0" w:color="auto"/>
            <w:left w:val="none" w:sz="0" w:space="0" w:color="auto"/>
            <w:bottom w:val="none" w:sz="0" w:space="0" w:color="auto"/>
            <w:right w:val="none" w:sz="0" w:space="0" w:color="auto"/>
          </w:divBdr>
        </w:div>
        <w:div w:id="1075010576">
          <w:marLeft w:val="0"/>
          <w:marRight w:val="0"/>
          <w:marTop w:val="0"/>
          <w:marBottom w:val="0"/>
          <w:divBdr>
            <w:top w:val="none" w:sz="0" w:space="0" w:color="auto"/>
            <w:left w:val="none" w:sz="0" w:space="0" w:color="auto"/>
            <w:bottom w:val="none" w:sz="0" w:space="0" w:color="auto"/>
            <w:right w:val="none" w:sz="0" w:space="0" w:color="auto"/>
          </w:divBdr>
        </w:div>
        <w:div w:id="1075592657">
          <w:marLeft w:val="0"/>
          <w:marRight w:val="0"/>
          <w:marTop w:val="0"/>
          <w:marBottom w:val="0"/>
          <w:divBdr>
            <w:top w:val="none" w:sz="0" w:space="0" w:color="auto"/>
            <w:left w:val="none" w:sz="0" w:space="0" w:color="auto"/>
            <w:bottom w:val="none" w:sz="0" w:space="0" w:color="auto"/>
            <w:right w:val="none" w:sz="0" w:space="0" w:color="auto"/>
          </w:divBdr>
        </w:div>
        <w:div w:id="1077552978">
          <w:marLeft w:val="0"/>
          <w:marRight w:val="0"/>
          <w:marTop w:val="0"/>
          <w:marBottom w:val="0"/>
          <w:divBdr>
            <w:top w:val="none" w:sz="0" w:space="0" w:color="auto"/>
            <w:left w:val="none" w:sz="0" w:space="0" w:color="auto"/>
            <w:bottom w:val="none" w:sz="0" w:space="0" w:color="auto"/>
            <w:right w:val="none" w:sz="0" w:space="0" w:color="auto"/>
          </w:divBdr>
        </w:div>
        <w:div w:id="1080176711">
          <w:marLeft w:val="0"/>
          <w:marRight w:val="0"/>
          <w:marTop w:val="0"/>
          <w:marBottom w:val="0"/>
          <w:divBdr>
            <w:top w:val="none" w:sz="0" w:space="0" w:color="auto"/>
            <w:left w:val="none" w:sz="0" w:space="0" w:color="auto"/>
            <w:bottom w:val="none" w:sz="0" w:space="0" w:color="auto"/>
            <w:right w:val="none" w:sz="0" w:space="0" w:color="auto"/>
          </w:divBdr>
        </w:div>
        <w:div w:id="1081294281">
          <w:marLeft w:val="0"/>
          <w:marRight w:val="0"/>
          <w:marTop w:val="0"/>
          <w:marBottom w:val="0"/>
          <w:divBdr>
            <w:top w:val="none" w:sz="0" w:space="0" w:color="auto"/>
            <w:left w:val="none" w:sz="0" w:space="0" w:color="auto"/>
            <w:bottom w:val="none" w:sz="0" w:space="0" w:color="auto"/>
            <w:right w:val="none" w:sz="0" w:space="0" w:color="auto"/>
          </w:divBdr>
        </w:div>
        <w:div w:id="1082604507">
          <w:marLeft w:val="0"/>
          <w:marRight w:val="0"/>
          <w:marTop w:val="0"/>
          <w:marBottom w:val="0"/>
          <w:divBdr>
            <w:top w:val="none" w:sz="0" w:space="0" w:color="auto"/>
            <w:left w:val="none" w:sz="0" w:space="0" w:color="auto"/>
            <w:bottom w:val="none" w:sz="0" w:space="0" w:color="auto"/>
            <w:right w:val="none" w:sz="0" w:space="0" w:color="auto"/>
          </w:divBdr>
        </w:div>
        <w:div w:id="1085305747">
          <w:marLeft w:val="0"/>
          <w:marRight w:val="0"/>
          <w:marTop w:val="0"/>
          <w:marBottom w:val="0"/>
          <w:divBdr>
            <w:top w:val="none" w:sz="0" w:space="0" w:color="auto"/>
            <w:left w:val="none" w:sz="0" w:space="0" w:color="auto"/>
            <w:bottom w:val="none" w:sz="0" w:space="0" w:color="auto"/>
            <w:right w:val="none" w:sz="0" w:space="0" w:color="auto"/>
          </w:divBdr>
        </w:div>
        <w:div w:id="1086728417">
          <w:marLeft w:val="0"/>
          <w:marRight w:val="0"/>
          <w:marTop w:val="0"/>
          <w:marBottom w:val="0"/>
          <w:divBdr>
            <w:top w:val="none" w:sz="0" w:space="0" w:color="auto"/>
            <w:left w:val="none" w:sz="0" w:space="0" w:color="auto"/>
            <w:bottom w:val="none" w:sz="0" w:space="0" w:color="auto"/>
            <w:right w:val="none" w:sz="0" w:space="0" w:color="auto"/>
          </w:divBdr>
        </w:div>
        <w:div w:id="1090204040">
          <w:marLeft w:val="0"/>
          <w:marRight w:val="0"/>
          <w:marTop w:val="0"/>
          <w:marBottom w:val="0"/>
          <w:divBdr>
            <w:top w:val="none" w:sz="0" w:space="0" w:color="auto"/>
            <w:left w:val="none" w:sz="0" w:space="0" w:color="auto"/>
            <w:bottom w:val="none" w:sz="0" w:space="0" w:color="auto"/>
            <w:right w:val="none" w:sz="0" w:space="0" w:color="auto"/>
          </w:divBdr>
        </w:div>
        <w:div w:id="1091505240">
          <w:marLeft w:val="0"/>
          <w:marRight w:val="0"/>
          <w:marTop w:val="0"/>
          <w:marBottom w:val="0"/>
          <w:divBdr>
            <w:top w:val="none" w:sz="0" w:space="0" w:color="auto"/>
            <w:left w:val="none" w:sz="0" w:space="0" w:color="auto"/>
            <w:bottom w:val="none" w:sz="0" w:space="0" w:color="auto"/>
            <w:right w:val="none" w:sz="0" w:space="0" w:color="auto"/>
          </w:divBdr>
        </w:div>
        <w:div w:id="1091899950">
          <w:marLeft w:val="0"/>
          <w:marRight w:val="0"/>
          <w:marTop w:val="0"/>
          <w:marBottom w:val="0"/>
          <w:divBdr>
            <w:top w:val="none" w:sz="0" w:space="0" w:color="auto"/>
            <w:left w:val="none" w:sz="0" w:space="0" w:color="auto"/>
            <w:bottom w:val="none" w:sz="0" w:space="0" w:color="auto"/>
            <w:right w:val="none" w:sz="0" w:space="0" w:color="auto"/>
          </w:divBdr>
        </w:div>
        <w:div w:id="1091927304">
          <w:marLeft w:val="0"/>
          <w:marRight w:val="0"/>
          <w:marTop w:val="0"/>
          <w:marBottom w:val="0"/>
          <w:divBdr>
            <w:top w:val="none" w:sz="0" w:space="0" w:color="auto"/>
            <w:left w:val="none" w:sz="0" w:space="0" w:color="auto"/>
            <w:bottom w:val="none" w:sz="0" w:space="0" w:color="auto"/>
            <w:right w:val="none" w:sz="0" w:space="0" w:color="auto"/>
          </w:divBdr>
        </w:div>
        <w:div w:id="1093547714">
          <w:marLeft w:val="0"/>
          <w:marRight w:val="0"/>
          <w:marTop w:val="0"/>
          <w:marBottom w:val="0"/>
          <w:divBdr>
            <w:top w:val="none" w:sz="0" w:space="0" w:color="auto"/>
            <w:left w:val="none" w:sz="0" w:space="0" w:color="auto"/>
            <w:bottom w:val="none" w:sz="0" w:space="0" w:color="auto"/>
            <w:right w:val="none" w:sz="0" w:space="0" w:color="auto"/>
          </w:divBdr>
        </w:div>
        <w:div w:id="1097556657">
          <w:marLeft w:val="0"/>
          <w:marRight w:val="0"/>
          <w:marTop w:val="0"/>
          <w:marBottom w:val="0"/>
          <w:divBdr>
            <w:top w:val="none" w:sz="0" w:space="0" w:color="auto"/>
            <w:left w:val="none" w:sz="0" w:space="0" w:color="auto"/>
            <w:bottom w:val="none" w:sz="0" w:space="0" w:color="auto"/>
            <w:right w:val="none" w:sz="0" w:space="0" w:color="auto"/>
          </w:divBdr>
        </w:div>
        <w:div w:id="1098795170">
          <w:marLeft w:val="0"/>
          <w:marRight w:val="0"/>
          <w:marTop w:val="0"/>
          <w:marBottom w:val="0"/>
          <w:divBdr>
            <w:top w:val="none" w:sz="0" w:space="0" w:color="auto"/>
            <w:left w:val="none" w:sz="0" w:space="0" w:color="auto"/>
            <w:bottom w:val="none" w:sz="0" w:space="0" w:color="auto"/>
            <w:right w:val="none" w:sz="0" w:space="0" w:color="auto"/>
          </w:divBdr>
        </w:div>
        <w:div w:id="1109281693">
          <w:marLeft w:val="0"/>
          <w:marRight w:val="0"/>
          <w:marTop w:val="0"/>
          <w:marBottom w:val="0"/>
          <w:divBdr>
            <w:top w:val="none" w:sz="0" w:space="0" w:color="auto"/>
            <w:left w:val="none" w:sz="0" w:space="0" w:color="auto"/>
            <w:bottom w:val="none" w:sz="0" w:space="0" w:color="auto"/>
            <w:right w:val="none" w:sz="0" w:space="0" w:color="auto"/>
          </w:divBdr>
        </w:div>
        <w:div w:id="1113750168">
          <w:marLeft w:val="0"/>
          <w:marRight w:val="0"/>
          <w:marTop w:val="0"/>
          <w:marBottom w:val="0"/>
          <w:divBdr>
            <w:top w:val="none" w:sz="0" w:space="0" w:color="auto"/>
            <w:left w:val="none" w:sz="0" w:space="0" w:color="auto"/>
            <w:bottom w:val="none" w:sz="0" w:space="0" w:color="auto"/>
            <w:right w:val="none" w:sz="0" w:space="0" w:color="auto"/>
          </w:divBdr>
        </w:div>
        <w:div w:id="1116604543">
          <w:marLeft w:val="0"/>
          <w:marRight w:val="0"/>
          <w:marTop w:val="0"/>
          <w:marBottom w:val="0"/>
          <w:divBdr>
            <w:top w:val="none" w:sz="0" w:space="0" w:color="auto"/>
            <w:left w:val="none" w:sz="0" w:space="0" w:color="auto"/>
            <w:bottom w:val="none" w:sz="0" w:space="0" w:color="auto"/>
            <w:right w:val="none" w:sz="0" w:space="0" w:color="auto"/>
          </w:divBdr>
        </w:div>
        <w:div w:id="1118570957">
          <w:marLeft w:val="0"/>
          <w:marRight w:val="0"/>
          <w:marTop w:val="0"/>
          <w:marBottom w:val="0"/>
          <w:divBdr>
            <w:top w:val="none" w:sz="0" w:space="0" w:color="auto"/>
            <w:left w:val="none" w:sz="0" w:space="0" w:color="auto"/>
            <w:bottom w:val="none" w:sz="0" w:space="0" w:color="auto"/>
            <w:right w:val="none" w:sz="0" w:space="0" w:color="auto"/>
          </w:divBdr>
        </w:div>
        <w:div w:id="1127165859">
          <w:marLeft w:val="0"/>
          <w:marRight w:val="0"/>
          <w:marTop w:val="0"/>
          <w:marBottom w:val="0"/>
          <w:divBdr>
            <w:top w:val="none" w:sz="0" w:space="0" w:color="auto"/>
            <w:left w:val="none" w:sz="0" w:space="0" w:color="auto"/>
            <w:bottom w:val="none" w:sz="0" w:space="0" w:color="auto"/>
            <w:right w:val="none" w:sz="0" w:space="0" w:color="auto"/>
          </w:divBdr>
        </w:div>
        <w:div w:id="1128471377">
          <w:marLeft w:val="0"/>
          <w:marRight w:val="0"/>
          <w:marTop w:val="0"/>
          <w:marBottom w:val="0"/>
          <w:divBdr>
            <w:top w:val="none" w:sz="0" w:space="0" w:color="auto"/>
            <w:left w:val="none" w:sz="0" w:space="0" w:color="auto"/>
            <w:bottom w:val="none" w:sz="0" w:space="0" w:color="auto"/>
            <w:right w:val="none" w:sz="0" w:space="0" w:color="auto"/>
          </w:divBdr>
        </w:div>
        <w:div w:id="1129200678">
          <w:marLeft w:val="0"/>
          <w:marRight w:val="0"/>
          <w:marTop w:val="0"/>
          <w:marBottom w:val="0"/>
          <w:divBdr>
            <w:top w:val="none" w:sz="0" w:space="0" w:color="auto"/>
            <w:left w:val="none" w:sz="0" w:space="0" w:color="auto"/>
            <w:bottom w:val="none" w:sz="0" w:space="0" w:color="auto"/>
            <w:right w:val="none" w:sz="0" w:space="0" w:color="auto"/>
          </w:divBdr>
        </w:div>
        <w:div w:id="1134903585">
          <w:marLeft w:val="0"/>
          <w:marRight w:val="0"/>
          <w:marTop w:val="0"/>
          <w:marBottom w:val="0"/>
          <w:divBdr>
            <w:top w:val="none" w:sz="0" w:space="0" w:color="auto"/>
            <w:left w:val="none" w:sz="0" w:space="0" w:color="auto"/>
            <w:bottom w:val="none" w:sz="0" w:space="0" w:color="auto"/>
            <w:right w:val="none" w:sz="0" w:space="0" w:color="auto"/>
          </w:divBdr>
        </w:div>
        <w:div w:id="1135638861">
          <w:marLeft w:val="0"/>
          <w:marRight w:val="0"/>
          <w:marTop w:val="0"/>
          <w:marBottom w:val="0"/>
          <w:divBdr>
            <w:top w:val="none" w:sz="0" w:space="0" w:color="auto"/>
            <w:left w:val="none" w:sz="0" w:space="0" w:color="auto"/>
            <w:bottom w:val="none" w:sz="0" w:space="0" w:color="auto"/>
            <w:right w:val="none" w:sz="0" w:space="0" w:color="auto"/>
          </w:divBdr>
        </w:div>
        <w:div w:id="1137260646">
          <w:marLeft w:val="0"/>
          <w:marRight w:val="0"/>
          <w:marTop w:val="0"/>
          <w:marBottom w:val="0"/>
          <w:divBdr>
            <w:top w:val="none" w:sz="0" w:space="0" w:color="auto"/>
            <w:left w:val="none" w:sz="0" w:space="0" w:color="auto"/>
            <w:bottom w:val="none" w:sz="0" w:space="0" w:color="auto"/>
            <w:right w:val="none" w:sz="0" w:space="0" w:color="auto"/>
          </w:divBdr>
        </w:div>
        <w:div w:id="1139611441">
          <w:marLeft w:val="0"/>
          <w:marRight w:val="0"/>
          <w:marTop w:val="0"/>
          <w:marBottom w:val="0"/>
          <w:divBdr>
            <w:top w:val="none" w:sz="0" w:space="0" w:color="auto"/>
            <w:left w:val="none" w:sz="0" w:space="0" w:color="auto"/>
            <w:bottom w:val="none" w:sz="0" w:space="0" w:color="auto"/>
            <w:right w:val="none" w:sz="0" w:space="0" w:color="auto"/>
          </w:divBdr>
        </w:div>
        <w:div w:id="1140029180">
          <w:marLeft w:val="0"/>
          <w:marRight w:val="0"/>
          <w:marTop w:val="0"/>
          <w:marBottom w:val="0"/>
          <w:divBdr>
            <w:top w:val="none" w:sz="0" w:space="0" w:color="auto"/>
            <w:left w:val="none" w:sz="0" w:space="0" w:color="auto"/>
            <w:bottom w:val="none" w:sz="0" w:space="0" w:color="auto"/>
            <w:right w:val="none" w:sz="0" w:space="0" w:color="auto"/>
          </w:divBdr>
        </w:div>
        <w:div w:id="1140416287">
          <w:marLeft w:val="0"/>
          <w:marRight w:val="0"/>
          <w:marTop w:val="0"/>
          <w:marBottom w:val="0"/>
          <w:divBdr>
            <w:top w:val="none" w:sz="0" w:space="0" w:color="auto"/>
            <w:left w:val="none" w:sz="0" w:space="0" w:color="auto"/>
            <w:bottom w:val="none" w:sz="0" w:space="0" w:color="auto"/>
            <w:right w:val="none" w:sz="0" w:space="0" w:color="auto"/>
          </w:divBdr>
        </w:div>
        <w:div w:id="1142456256">
          <w:marLeft w:val="0"/>
          <w:marRight w:val="0"/>
          <w:marTop w:val="0"/>
          <w:marBottom w:val="0"/>
          <w:divBdr>
            <w:top w:val="none" w:sz="0" w:space="0" w:color="auto"/>
            <w:left w:val="none" w:sz="0" w:space="0" w:color="auto"/>
            <w:bottom w:val="none" w:sz="0" w:space="0" w:color="auto"/>
            <w:right w:val="none" w:sz="0" w:space="0" w:color="auto"/>
          </w:divBdr>
        </w:div>
        <w:div w:id="1146120646">
          <w:marLeft w:val="0"/>
          <w:marRight w:val="0"/>
          <w:marTop w:val="0"/>
          <w:marBottom w:val="0"/>
          <w:divBdr>
            <w:top w:val="none" w:sz="0" w:space="0" w:color="auto"/>
            <w:left w:val="none" w:sz="0" w:space="0" w:color="auto"/>
            <w:bottom w:val="none" w:sz="0" w:space="0" w:color="auto"/>
            <w:right w:val="none" w:sz="0" w:space="0" w:color="auto"/>
          </w:divBdr>
        </w:div>
        <w:div w:id="1147817613">
          <w:marLeft w:val="0"/>
          <w:marRight w:val="0"/>
          <w:marTop w:val="0"/>
          <w:marBottom w:val="0"/>
          <w:divBdr>
            <w:top w:val="none" w:sz="0" w:space="0" w:color="auto"/>
            <w:left w:val="none" w:sz="0" w:space="0" w:color="auto"/>
            <w:bottom w:val="none" w:sz="0" w:space="0" w:color="auto"/>
            <w:right w:val="none" w:sz="0" w:space="0" w:color="auto"/>
          </w:divBdr>
        </w:div>
        <w:div w:id="1148782944">
          <w:marLeft w:val="0"/>
          <w:marRight w:val="0"/>
          <w:marTop w:val="0"/>
          <w:marBottom w:val="0"/>
          <w:divBdr>
            <w:top w:val="none" w:sz="0" w:space="0" w:color="auto"/>
            <w:left w:val="none" w:sz="0" w:space="0" w:color="auto"/>
            <w:bottom w:val="none" w:sz="0" w:space="0" w:color="auto"/>
            <w:right w:val="none" w:sz="0" w:space="0" w:color="auto"/>
          </w:divBdr>
        </w:div>
        <w:div w:id="1150755500">
          <w:marLeft w:val="0"/>
          <w:marRight w:val="0"/>
          <w:marTop w:val="0"/>
          <w:marBottom w:val="0"/>
          <w:divBdr>
            <w:top w:val="none" w:sz="0" w:space="0" w:color="auto"/>
            <w:left w:val="none" w:sz="0" w:space="0" w:color="auto"/>
            <w:bottom w:val="none" w:sz="0" w:space="0" w:color="auto"/>
            <w:right w:val="none" w:sz="0" w:space="0" w:color="auto"/>
          </w:divBdr>
        </w:div>
        <w:div w:id="1153913525">
          <w:marLeft w:val="0"/>
          <w:marRight w:val="0"/>
          <w:marTop w:val="0"/>
          <w:marBottom w:val="0"/>
          <w:divBdr>
            <w:top w:val="none" w:sz="0" w:space="0" w:color="auto"/>
            <w:left w:val="none" w:sz="0" w:space="0" w:color="auto"/>
            <w:bottom w:val="none" w:sz="0" w:space="0" w:color="auto"/>
            <w:right w:val="none" w:sz="0" w:space="0" w:color="auto"/>
          </w:divBdr>
        </w:div>
        <w:div w:id="1158963924">
          <w:marLeft w:val="0"/>
          <w:marRight w:val="0"/>
          <w:marTop w:val="0"/>
          <w:marBottom w:val="0"/>
          <w:divBdr>
            <w:top w:val="none" w:sz="0" w:space="0" w:color="auto"/>
            <w:left w:val="none" w:sz="0" w:space="0" w:color="auto"/>
            <w:bottom w:val="none" w:sz="0" w:space="0" w:color="auto"/>
            <w:right w:val="none" w:sz="0" w:space="0" w:color="auto"/>
          </w:divBdr>
        </w:div>
        <w:div w:id="1162308773">
          <w:marLeft w:val="0"/>
          <w:marRight w:val="0"/>
          <w:marTop w:val="0"/>
          <w:marBottom w:val="0"/>
          <w:divBdr>
            <w:top w:val="none" w:sz="0" w:space="0" w:color="auto"/>
            <w:left w:val="none" w:sz="0" w:space="0" w:color="auto"/>
            <w:bottom w:val="none" w:sz="0" w:space="0" w:color="auto"/>
            <w:right w:val="none" w:sz="0" w:space="0" w:color="auto"/>
          </w:divBdr>
        </w:div>
        <w:div w:id="1167744477">
          <w:marLeft w:val="0"/>
          <w:marRight w:val="0"/>
          <w:marTop w:val="0"/>
          <w:marBottom w:val="0"/>
          <w:divBdr>
            <w:top w:val="none" w:sz="0" w:space="0" w:color="auto"/>
            <w:left w:val="none" w:sz="0" w:space="0" w:color="auto"/>
            <w:bottom w:val="none" w:sz="0" w:space="0" w:color="auto"/>
            <w:right w:val="none" w:sz="0" w:space="0" w:color="auto"/>
          </w:divBdr>
        </w:div>
        <w:div w:id="1168010866">
          <w:marLeft w:val="0"/>
          <w:marRight w:val="0"/>
          <w:marTop w:val="0"/>
          <w:marBottom w:val="0"/>
          <w:divBdr>
            <w:top w:val="none" w:sz="0" w:space="0" w:color="auto"/>
            <w:left w:val="none" w:sz="0" w:space="0" w:color="auto"/>
            <w:bottom w:val="none" w:sz="0" w:space="0" w:color="auto"/>
            <w:right w:val="none" w:sz="0" w:space="0" w:color="auto"/>
          </w:divBdr>
        </w:div>
        <w:div w:id="1170218774">
          <w:marLeft w:val="0"/>
          <w:marRight w:val="0"/>
          <w:marTop w:val="0"/>
          <w:marBottom w:val="0"/>
          <w:divBdr>
            <w:top w:val="none" w:sz="0" w:space="0" w:color="auto"/>
            <w:left w:val="none" w:sz="0" w:space="0" w:color="auto"/>
            <w:bottom w:val="none" w:sz="0" w:space="0" w:color="auto"/>
            <w:right w:val="none" w:sz="0" w:space="0" w:color="auto"/>
          </w:divBdr>
        </w:div>
        <w:div w:id="1171605906">
          <w:marLeft w:val="0"/>
          <w:marRight w:val="0"/>
          <w:marTop w:val="0"/>
          <w:marBottom w:val="0"/>
          <w:divBdr>
            <w:top w:val="none" w:sz="0" w:space="0" w:color="auto"/>
            <w:left w:val="none" w:sz="0" w:space="0" w:color="auto"/>
            <w:bottom w:val="none" w:sz="0" w:space="0" w:color="auto"/>
            <w:right w:val="none" w:sz="0" w:space="0" w:color="auto"/>
          </w:divBdr>
        </w:div>
        <w:div w:id="1173032402">
          <w:marLeft w:val="0"/>
          <w:marRight w:val="0"/>
          <w:marTop w:val="0"/>
          <w:marBottom w:val="0"/>
          <w:divBdr>
            <w:top w:val="none" w:sz="0" w:space="0" w:color="auto"/>
            <w:left w:val="none" w:sz="0" w:space="0" w:color="auto"/>
            <w:bottom w:val="none" w:sz="0" w:space="0" w:color="auto"/>
            <w:right w:val="none" w:sz="0" w:space="0" w:color="auto"/>
          </w:divBdr>
        </w:div>
        <w:div w:id="1174491326">
          <w:marLeft w:val="0"/>
          <w:marRight w:val="0"/>
          <w:marTop w:val="0"/>
          <w:marBottom w:val="0"/>
          <w:divBdr>
            <w:top w:val="none" w:sz="0" w:space="0" w:color="auto"/>
            <w:left w:val="none" w:sz="0" w:space="0" w:color="auto"/>
            <w:bottom w:val="none" w:sz="0" w:space="0" w:color="auto"/>
            <w:right w:val="none" w:sz="0" w:space="0" w:color="auto"/>
          </w:divBdr>
        </w:div>
        <w:div w:id="1178420566">
          <w:marLeft w:val="0"/>
          <w:marRight w:val="0"/>
          <w:marTop w:val="0"/>
          <w:marBottom w:val="0"/>
          <w:divBdr>
            <w:top w:val="none" w:sz="0" w:space="0" w:color="auto"/>
            <w:left w:val="none" w:sz="0" w:space="0" w:color="auto"/>
            <w:bottom w:val="none" w:sz="0" w:space="0" w:color="auto"/>
            <w:right w:val="none" w:sz="0" w:space="0" w:color="auto"/>
          </w:divBdr>
        </w:div>
        <w:div w:id="1181041532">
          <w:marLeft w:val="0"/>
          <w:marRight w:val="0"/>
          <w:marTop w:val="0"/>
          <w:marBottom w:val="0"/>
          <w:divBdr>
            <w:top w:val="none" w:sz="0" w:space="0" w:color="auto"/>
            <w:left w:val="none" w:sz="0" w:space="0" w:color="auto"/>
            <w:bottom w:val="none" w:sz="0" w:space="0" w:color="auto"/>
            <w:right w:val="none" w:sz="0" w:space="0" w:color="auto"/>
          </w:divBdr>
        </w:div>
        <w:div w:id="1190754973">
          <w:marLeft w:val="0"/>
          <w:marRight w:val="0"/>
          <w:marTop w:val="0"/>
          <w:marBottom w:val="0"/>
          <w:divBdr>
            <w:top w:val="none" w:sz="0" w:space="0" w:color="auto"/>
            <w:left w:val="none" w:sz="0" w:space="0" w:color="auto"/>
            <w:bottom w:val="none" w:sz="0" w:space="0" w:color="auto"/>
            <w:right w:val="none" w:sz="0" w:space="0" w:color="auto"/>
          </w:divBdr>
        </w:div>
        <w:div w:id="1193879090">
          <w:marLeft w:val="0"/>
          <w:marRight w:val="0"/>
          <w:marTop w:val="0"/>
          <w:marBottom w:val="0"/>
          <w:divBdr>
            <w:top w:val="none" w:sz="0" w:space="0" w:color="auto"/>
            <w:left w:val="none" w:sz="0" w:space="0" w:color="auto"/>
            <w:bottom w:val="none" w:sz="0" w:space="0" w:color="auto"/>
            <w:right w:val="none" w:sz="0" w:space="0" w:color="auto"/>
          </w:divBdr>
        </w:div>
        <w:div w:id="1194152114">
          <w:marLeft w:val="0"/>
          <w:marRight w:val="0"/>
          <w:marTop w:val="0"/>
          <w:marBottom w:val="0"/>
          <w:divBdr>
            <w:top w:val="none" w:sz="0" w:space="0" w:color="auto"/>
            <w:left w:val="none" w:sz="0" w:space="0" w:color="auto"/>
            <w:bottom w:val="none" w:sz="0" w:space="0" w:color="auto"/>
            <w:right w:val="none" w:sz="0" w:space="0" w:color="auto"/>
          </w:divBdr>
        </w:div>
        <w:div w:id="1197737973">
          <w:marLeft w:val="0"/>
          <w:marRight w:val="0"/>
          <w:marTop w:val="0"/>
          <w:marBottom w:val="0"/>
          <w:divBdr>
            <w:top w:val="none" w:sz="0" w:space="0" w:color="auto"/>
            <w:left w:val="none" w:sz="0" w:space="0" w:color="auto"/>
            <w:bottom w:val="none" w:sz="0" w:space="0" w:color="auto"/>
            <w:right w:val="none" w:sz="0" w:space="0" w:color="auto"/>
          </w:divBdr>
        </w:div>
        <w:div w:id="1198353344">
          <w:marLeft w:val="0"/>
          <w:marRight w:val="0"/>
          <w:marTop w:val="0"/>
          <w:marBottom w:val="0"/>
          <w:divBdr>
            <w:top w:val="none" w:sz="0" w:space="0" w:color="auto"/>
            <w:left w:val="none" w:sz="0" w:space="0" w:color="auto"/>
            <w:bottom w:val="none" w:sz="0" w:space="0" w:color="auto"/>
            <w:right w:val="none" w:sz="0" w:space="0" w:color="auto"/>
          </w:divBdr>
        </w:div>
        <w:div w:id="1203248415">
          <w:marLeft w:val="0"/>
          <w:marRight w:val="0"/>
          <w:marTop w:val="0"/>
          <w:marBottom w:val="0"/>
          <w:divBdr>
            <w:top w:val="none" w:sz="0" w:space="0" w:color="auto"/>
            <w:left w:val="none" w:sz="0" w:space="0" w:color="auto"/>
            <w:bottom w:val="none" w:sz="0" w:space="0" w:color="auto"/>
            <w:right w:val="none" w:sz="0" w:space="0" w:color="auto"/>
          </w:divBdr>
        </w:div>
        <w:div w:id="1206211595">
          <w:marLeft w:val="0"/>
          <w:marRight w:val="0"/>
          <w:marTop w:val="0"/>
          <w:marBottom w:val="0"/>
          <w:divBdr>
            <w:top w:val="none" w:sz="0" w:space="0" w:color="auto"/>
            <w:left w:val="none" w:sz="0" w:space="0" w:color="auto"/>
            <w:bottom w:val="none" w:sz="0" w:space="0" w:color="auto"/>
            <w:right w:val="none" w:sz="0" w:space="0" w:color="auto"/>
          </w:divBdr>
        </w:div>
        <w:div w:id="1210416359">
          <w:marLeft w:val="0"/>
          <w:marRight w:val="0"/>
          <w:marTop w:val="0"/>
          <w:marBottom w:val="0"/>
          <w:divBdr>
            <w:top w:val="none" w:sz="0" w:space="0" w:color="auto"/>
            <w:left w:val="none" w:sz="0" w:space="0" w:color="auto"/>
            <w:bottom w:val="none" w:sz="0" w:space="0" w:color="auto"/>
            <w:right w:val="none" w:sz="0" w:space="0" w:color="auto"/>
          </w:divBdr>
        </w:div>
        <w:div w:id="1211376822">
          <w:marLeft w:val="0"/>
          <w:marRight w:val="0"/>
          <w:marTop w:val="0"/>
          <w:marBottom w:val="0"/>
          <w:divBdr>
            <w:top w:val="none" w:sz="0" w:space="0" w:color="auto"/>
            <w:left w:val="none" w:sz="0" w:space="0" w:color="auto"/>
            <w:bottom w:val="none" w:sz="0" w:space="0" w:color="auto"/>
            <w:right w:val="none" w:sz="0" w:space="0" w:color="auto"/>
          </w:divBdr>
        </w:div>
        <w:div w:id="1211695694">
          <w:marLeft w:val="0"/>
          <w:marRight w:val="0"/>
          <w:marTop w:val="0"/>
          <w:marBottom w:val="0"/>
          <w:divBdr>
            <w:top w:val="none" w:sz="0" w:space="0" w:color="auto"/>
            <w:left w:val="none" w:sz="0" w:space="0" w:color="auto"/>
            <w:bottom w:val="none" w:sz="0" w:space="0" w:color="auto"/>
            <w:right w:val="none" w:sz="0" w:space="0" w:color="auto"/>
          </w:divBdr>
        </w:div>
        <w:div w:id="1212233147">
          <w:marLeft w:val="0"/>
          <w:marRight w:val="0"/>
          <w:marTop w:val="0"/>
          <w:marBottom w:val="0"/>
          <w:divBdr>
            <w:top w:val="none" w:sz="0" w:space="0" w:color="auto"/>
            <w:left w:val="none" w:sz="0" w:space="0" w:color="auto"/>
            <w:bottom w:val="none" w:sz="0" w:space="0" w:color="auto"/>
            <w:right w:val="none" w:sz="0" w:space="0" w:color="auto"/>
          </w:divBdr>
        </w:div>
        <w:div w:id="1213810881">
          <w:marLeft w:val="0"/>
          <w:marRight w:val="0"/>
          <w:marTop w:val="0"/>
          <w:marBottom w:val="0"/>
          <w:divBdr>
            <w:top w:val="none" w:sz="0" w:space="0" w:color="auto"/>
            <w:left w:val="none" w:sz="0" w:space="0" w:color="auto"/>
            <w:bottom w:val="none" w:sz="0" w:space="0" w:color="auto"/>
            <w:right w:val="none" w:sz="0" w:space="0" w:color="auto"/>
          </w:divBdr>
        </w:div>
        <w:div w:id="1215694801">
          <w:marLeft w:val="0"/>
          <w:marRight w:val="0"/>
          <w:marTop w:val="0"/>
          <w:marBottom w:val="0"/>
          <w:divBdr>
            <w:top w:val="none" w:sz="0" w:space="0" w:color="auto"/>
            <w:left w:val="none" w:sz="0" w:space="0" w:color="auto"/>
            <w:bottom w:val="none" w:sz="0" w:space="0" w:color="auto"/>
            <w:right w:val="none" w:sz="0" w:space="0" w:color="auto"/>
          </w:divBdr>
        </w:div>
        <w:div w:id="1215893745">
          <w:marLeft w:val="0"/>
          <w:marRight w:val="0"/>
          <w:marTop w:val="0"/>
          <w:marBottom w:val="0"/>
          <w:divBdr>
            <w:top w:val="none" w:sz="0" w:space="0" w:color="auto"/>
            <w:left w:val="none" w:sz="0" w:space="0" w:color="auto"/>
            <w:bottom w:val="none" w:sz="0" w:space="0" w:color="auto"/>
            <w:right w:val="none" w:sz="0" w:space="0" w:color="auto"/>
          </w:divBdr>
        </w:div>
        <w:div w:id="1216156943">
          <w:marLeft w:val="0"/>
          <w:marRight w:val="0"/>
          <w:marTop w:val="0"/>
          <w:marBottom w:val="0"/>
          <w:divBdr>
            <w:top w:val="none" w:sz="0" w:space="0" w:color="auto"/>
            <w:left w:val="none" w:sz="0" w:space="0" w:color="auto"/>
            <w:bottom w:val="none" w:sz="0" w:space="0" w:color="auto"/>
            <w:right w:val="none" w:sz="0" w:space="0" w:color="auto"/>
          </w:divBdr>
        </w:div>
        <w:div w:id="1217738560">
          <w:marLeft w:val="0"/>
          <w:marRight w:val="0"/>
          <w:marTop w:val="0"/>
          <w:marBottom w:val="0"/>
          <w:divBdr>
            <w:top w:val="none" w:sz="0" w:space="0" w:color="auto"/>
            <w:left w:val="none" w:sz="0" w:space="0" w:color="auto"/>
            <w:bottom w:val="none" w:sz="0" w:space="0" w:color="auto"/>
            <w:right w:val="none" w:sz="0" w:space="0" w:color="auto"/>
          </w:divBdr>
        </w:div>
        <w:div w:id="1218203830">
          <w:marLeft w:val="0"/>
          <w:marRight w:val="0"/>
          <w:marTop w:val="0"/>
          <w:marBottom w:val="0"/>
          <w:divBdr>
            <w:top w:val="none" w:sz="0" w:space="0" w:color="auto"/>
            <w:left w:val="none" w:sz="0" w:space="0" w:color="auto"/>
            <w:bottom w:val="none" w:sz="0" w:space="0" w:color="auto"/>
            <w:right w:val="none" w:sz="0" w:space="0" w:color="auto"/>
          </w:divBdr>
        </w:div>
        <w:div w:id="1219627995">
          <w:marLeft w:val="0"/>
          <w:marRight w:val="0"/>
          <w:marTop w:val="0"/>
          <w:marBottom w:val="0"/>
          <w:divBdr>
            <w:top w:val="none" w:sz="0" w:space="0" w:color="auto"/>
            <w:left w:val="none" w:sz="0" w:space="0" w:color="auto"/>
            <w:bottom w:val="none" w:sz="0" w:space="0" w:color="auto"/>
            <w:right w:val="none" w:sz="0" w:space="0" w:color="auto"/>
          </w:divBdr>
        </w:div>
        <w:div w:id="1219975481">
          <w:marLeft w:val="0"/>
          <w:marRight w:val="0"/>
          <w:marTop w:val="0"/>
          <w:marBottom w:val="0"/>
          <w:divBdr>
            <w:top w:val="none" w:sz="0" w:space="0" w:color="auto"/>
            <w:left w:val="none" w:sz="0" w:space="0" w:color="auto"/>
            <w:bottom w:val="none" w:sz="0" w:space="0" w:color="auto"/>
            <w:right w:val="none" w:sz="0" w:space="0" w:color="auto"/>
          </w:divBdr>
        </w:div>
        <w:div w:id="1224485737">
          <w:marLeft w:val="0"/>
          <w:marRight w:val="0"/>
          <w:marTop w:val="0"/>
          <w:marBottom w:val="0"/>
          <w:divBdr>
            <w:top w:val="none" w:sz="0" w:space="0" w:color="auto"/>
            <w:left w:val="none" w:sz="0" w:space="0" w:color="auto"/>
            <w:bottom w:val="none" w:sz="0" w:space="0" w:color="auto"/>
            <w:right w:val="none" w:sz="0" w:space="0" w:color="auto"/>
          </w:divBdr>
        </w:div>
        <w:div w:id="1231038313">
          <w:marLeft w:val="0"/>
          <w:marRight w:val="0"/>
          <w:marTop w:val="0"/>
          <w:marBottom w:val="0"/>
          <w:divBdr>
            <w:top w:val="none" w:sz="0" w:space="0" w:color="auto"/>
            <w:left w:val="none" w:sz="0" w:space="0" w:color="auto"/>
            <w:bottom w:val="none" w:sz="0" w:space="0" w:color="auto"/>
            <w:right w:val="none" w:sz="0" w:space="0" w:color="auto"/>
          </w:divBdr>
        </w:div>
        <w:div w:id="1233275238">
          <w:marLeft w:val="0"/>
          <w:marRight w:val="0"/>
          <w:marTop w:val="0"/>
          <w:marBottom w:val="0"/>
          <w:divBdr>
            <w:top w:val="none" w:sz="0" w:space="0" w:color="auto"/>
            <w:left w:val="none" w:sz="0" w:space="0" w:color="auto"/>
            <w:bottom w:val="none" w:sz="0" w:space="0" w:color="auto"/>
            <w:right w:val="none" w:sz="0" w:space="0" w:color="auto"/>
          </w:divBdr>
        </w:div>
        <w:div w:id="1234584990">
          <w:marLeft w:val="0"/>
          <w:marRight w:val="0"/>
          <w:marTop w:val="0"/>
          <w:marBottom w:val="0"/>
          <w:divBdr>
            <w:top w:val="none" w:sz="0" w:space="0" w:color="auto"/>
            <w:left w:val="none" w:sz="0" w:space="0" w:color="auto"/>
            <w:bottom w:val="none" w:sz="0" w:space="0" w:color="auto"/>
            <w:right w:val="none" w:sz="0" w:space="0" w:color="auto"/>
          </w:divBdr>
        </w:div>
        <w:div w:id="1241603723">
          <w:marLeft w:val="0"/>
          <w:marRight w:val="0"/>
          <w:marTop w:val="0"/>
          <w:marBottom w:val="0"/>
          <w:divBdr>
            <w:top w:val="none" w:sz="0" w:space="0" w:color="auto"/>
            <w:left w:val="none" w:sz="0" w:space="0" w:color="auto"/>
            <w:bottom w:val="none" w:sz="0" w:space="0" w:color="auto"/>
            <w:right w:val="none" w:sz="0" w:space="0" w:color="auto"/>
          </w:divBdr>
        </w:div>
        <w:div w:id="1246954736">
          <w:marLeft w:val="0"/>
          <w:marRight w:val="0"/>
          <w:marTop w:val="0"/>
          <w:marBottom w:val="0"/>
          <w:divBdr>
            <w:top w:val="none" w:sz="0" w:space="0" w:color="auto"/>
            <w:left w:val="none" w:sz="0" w:space="0" w:color="auto"/>
            <w:bottom w:val="none" w:sz="0" w:space="0" w:color="auto"/>
            <w:right w:val="none" w:sz="0" w:space="0" w:color="auto"/>
          </w:divBdr>
        </w:div>
        <w:div w:id="1247107676">
          <w:marLeft w:val="0"/>
          <w:marRight w:val="0"/>
          <w:marTop w:val="0"/>
          <w:marBottom w:val="0"/>
          <w:divBdr>
            <w:top w:val="none" w:sz="0" w:space="0" w:color="auto"/>
            <w:left w:val="none" w:sz="0" w:space="0" w:color="auto"/>
            <w:bottom w:val="none" w:sz="0" w:space="0" w:color="auto"/>
            <w:right w:val="none" w:sz="0" w:space="0" w:color="auto"/>
          </w:divBdr>
        </w:div>
        <w:div w:id="1247685670">
          <w:marLeft w:val="0"/>
          <w:marRight w:val="0"/>
          <w:marTop w:val="0"/>
          <w:marBottom w:val="0"/>
          <w:divBdr>
            <w:top w:val="none" w:sz="0" w:space="0" w:color="auto"/>
            <w:left w:val="none" w:sz="0" w:space="0" w:color="auto"/>
            <w:bottom w:val="none" w:sz="0" w:space="0" w:color="auto"/>
            <w:right w:val="none" w:sz="0" w:space="0" w:color="auto"/>
          </w:divBdr>
        </w:div>
        <w:div w:id="1247693021">
          <w:marLeft w:val="0"/>
          <w:marRight w:val="0"/>
          <w:marTop w:val="0"/>
          <w:marBottom w:val="0"/>
          <w:divBdr>
            <w:top w:val="none" w:sz="0" w:space="0" w:color="auto"/>
            <w:left w:val="none" w:sz="0" w:space="0" w:color="auto"/>
            <w:bottom w:val="none" w:sz="0" w:space="0" w:color="auto"/>
            <w:right w:val="none" w:sz="0" w:space="0" w:color="auto"/>
          </w:divBdr>
        </w:div>
        <w:div w:id="1253512754">
          <w:marLeft w:val="0"/>
          <w:marRight w:val="0"/>
          <w:marTop w:val="0"/>
          <w:marBottom w:val="0"/>
          <w:divBdr>
            <w:top w:val="none" w:sz="0" w:space="0" w:color="auto"/>
            <w:left w:val="none" w:sz="0" w:space="0" w:color="auto"/>
            <w:bottom w:val="none" w:sz="0" w:space="0" w:color="auto"/>
            <w:right w:val="none" w:sz="0" w:space="0" w:color="auto"/>
          </w:divBdr>
        </w:div>
        <w:div w:id="1253584808">
          <w:marLeft w:val="0"/>
          <w:marRight w:val="0"/>
          <w:marTop w:val="0"/>
          <w:marBottom w:val="0"/>
          <w:divBdr>
            <w:top w:val="none" w:sz="0" w:space="0" w:color="auto"/>
            <w:left w:val="none" w:sz="0" w:space="0" w:color="auto"/>
            <w:bottom w:val="none" w:sz="0" w:space="0" w:color="auto"/>
            <w:right w:val="none" w:sz="0" w:space="0" w:color="auto"/>
          </w:divBdr>
        </w:div>
        <w:div w:id="1256329113">
          <w:marLeft w:val="0"/>
          <w:marRight w:val="0"/>
          <w:marTop w:val="0"/>
          <w:marBottom w:val="0"/>
          <w:divBdr>
            <w:top w:val="none" w:sz="0" w:space="0" w:color="auto"/>
            <w:left w:val="none" w:sz="0" w:space="0" w:color="auto"/>
            <w:bottom w:val="none" w:sz="0" w:space="0" w:color="auto"/>
            <w:right w:val="none" w:sz="0" w:space="0" w:color="auto"/>
          </w:divBdr>
        </w:div>
        <w:div w:id="1259753818">
          <w:marLeft w:val="0"/>
          <w:marRight w:val="0"/>
          <w:marTop w:val="0"/>
          <w:marBottom w:val="0"/>
          <w:divBdr>
            <w:top w:val="none" w:sz="0" w:space="0" w:color="auto"/>
            <w:left w:val="none" w:sz="0" w:space="0" w:color="auto"/>
            <w:bottom w:val="none" w:sz="0" w:space="0" w:color="auto"/>
            <w:right w:val="none" w:sz="0" w:space="0" w:color="auto"/>
          </w:divBdr>
        </w:div>
        <w:div w:id="1259868626">
          <w:marLeft w:val="0"/>
          <w:marRight w:val="0"/>
          <w:marTop w:val="0"/>
          <w:marBottom w:val="0"/>
          <w:divBdr>
            <w:top w:val="none" w:sz="0" w:space="0" w:color="auto"/>
            <w:left w:val="none" w:sz="0" w:space="0" w:color="auto"/>
            <w:bottom w:val="none" w:sz="0" w:space="0" w:color="auto"/>
            <w:right w:val="none" w:sz="0" w:space="0" w:color="auto"/>
          </w:divBdr>
        </w:div>
        <w:div w:id="1262227251">
          <w:marLeft w:val="0"/>
          <w:marRight w:val="0"/>
          <w:marTop w:val="0"/>
          <w:marBottom w:val="0"/>
          <w:divBdr>
            <w:top w:val="none" w:sz="0" w:space="0" w:color="auto"/>
            <w:left w:val="none" w:sz="0" w:space="0" w:color="auto"/>
            <w:bottom w:val="none" w:sz="0" w:space="0" w:color="auto"/>
            <w:right w:val="none" w:sz="0" w:space="0" w:color="auto"/>
          </w:divBdr>
        </w:div>
        <w:div w:id="1262227373">
          <w:marLeft w:val="0"/>
          <w:marRight w:val="0"/>
          <w:marTop w:val="0"/>
          <w:marBottom w:val="0"/>
          <w:divBdr>
            <w:top w:val="none" w:sz="0" w:space="0" w:color="auto"/>
            <w:left w:val="none" w:sz="0" w:space="0" w:color="auto"/>
            <w:bottom w:val="none" w:sz="0" w:space="0" w:color="auto"/>
            <w:right w:val="none" w:sz="0" w:space="0" w:color="auto"/>
          </w:divBdr>
        </w:div>
        <w:div w:id="1262420418">
          <w:marLeft w:val="0"/>
          <w:marRight w:val="0"/>
          <w:marTop w:val="0"/>
          <w:marBottom w:val="0"/>
          <w:divBdr>
            <w:top w:val="none" w:sz="0" w:space="0" w:color="auto"/>
            <w:left w:val="none" w:sz="0" w:space="0" w:color="auto"/>
            <w:bottom w:val="none" w:sz="0" w:space="0" w:color="auto"/>
            <w:right w:val="none" w:sz="0" w:space="0" w:color="auto"/>
          </w:divBdr>
        </w:div>
        <w:div w:id="1272515172">
          <w:marLeft w:val="0"/>
          <w:marRight w:val="0"/>
          <w:marTop w:val="0"/>
          <w:marBottom w:val="0"/>
          <w:divBdr>
            <w:top w:val="none" w:sz="0" w:space="0" w:color="auto"/>
            <w:left w:val="none" w:sz="0" w:space="0" w:color="auto"/>
            <w:bottom w:val="none" w:sz="0" w:space="0" w:color="auto"/>
            <w:right w:val="none" w:sz="0" w:space="0" w:color="auto"/>
          </w:divBdr>
        </w:div>
        <w:div w:id="1278290885">
          <w:marLeft w:val="0"/>
          <w:marRight w:val="0"/>
          <w:marTop w:val="0"/>
          <w:marBottom w:val="0"/>
          <w:divBdr>
            <w:top w:val="none" w:sz="0" w:space="0" w:color="auto"/>
            <w:left w:val="none" w:sz="0" w:space="0" w:color="auto"/>
            <w:bottom w:val="none" w:sz="0" w:space="0" w:color="auto"/>
            <w:right w:val="none" w:sz="0" w:space="0" w:color="auto"/>
          </w:divBdr>
        </w:div>
        <w:div w:id="1278953902">
          <w:marLeft w:val="0"/>
          <w:marRight w:val="0"/>
          <w:marTop w:val="0"/>
          <w:marBottom w:val="0"/>
          <w:divBdr>
            <w:top w:val="none" w:sz="0" w:space="0" w:color="auto"/>
            <w:left w:val="none" w:sz="0" w:space="0" w:color="auto"/>
            <w:bottom w:val="none" w:sz="0" w:space="0" w:color="auto"/>
            <w:right w:val="none" w:sz="0" w:space="0" w:color="auto"/>
          </w:divBdr>
        </w:div>
        <w:div w:id="1282029682">
          <w:marLeft w:val="0"/>
          <w:marRight w:val="0"/>
          <w:marTop w:val="0"/>
          <w:marBottom w:val="0"/>
          <w:divBdr>
            <w:top w:val="none" w:sz="0" w:space="0" w:color="auto"/>
            <w:left w:val="none" w:sz="0" w:space="0" w:color="auto"/>
            <w:bottom w:val="none" w:sz="0" w:space="0" w:color="auto"/>
            <w:right w:val="none" w:sz="0" w:space="0" w:color="auto"/>
          </w:divBdr>
        </w:div>
        <w:div w:id="1283733154">
          <w:marLeft w:val="0"/>
          <w:marRight w:val="0"/>
          <w:marTop w:val="0"/>
          <w:marBottom w:val="0"/>
          <w:divBdr>
            <w:top w:val="none" w:sz="0" w:space="0" w:color="auto"/>
            <w:left w:val="none" w:sz="0" w:space="0" w:color="auto"/>
            <w:bottom w:val="none" w:sz="0" w:space="0" w:color="auto"/>
            <w:right w:val="none" w:sz="0" w:space="0" w:color="auto"/>
          </w:divBdr>
        </w:div>
        <w:div w:id="1288123515">
          <w:marLeft w:val="0"/>
          <w:marRight w:val="0"/>
          <w:marTop w:val="0"/>
          <w:marBottom w:val="0"/>
          <w:divBdr>
            <w:top w:val="none" w:sz="0" w:space="0" w:color="auto"/>
            <w:left w:val="none" w:sz="0" w:space="0" w:color="auto"/>
            <w:bottom w:val="none" w:sz="0" w:space="0" w:color="auto"/>
            <w:right w:val="none" w:sz="0" w:space="0" w:color="auto"/>
          </w:divBdr>
        </w:div>
        <w:div w:id="1290626924">
          <w:marLeft w:val="0"/>
          <w:marRight w:val="0"/>
          <w:marTop w:val="0"/>
          <w:marBottom w:val="0"/>
          <w:divBdr>
            <w:top w:val="none" w:sz="0" w:space="0" w:color="auto"/>
            <w:left w:val="none" w:sz="0" w:space="0" w:color="auto"/>
            <w:bottom w:val="none" w:sz="0" w:space="0" w:color="auto"/>
            <w:right w:val="none" w:sz="0" w:space="0" w:color="auto"/>
          </w:divBdr>
        </w:div>
        <w:div w:id="1293638782">
          <w:marLeft w:val="0"/>
          <w:marRight w:val="0"/>
          <w:marTop w:val="0"/>
          <w:marBottom w:val="0"/>
          <w:divBdr>
            <w:top w:val="none" w:sz="0" w:space="0" w:color="auto"/>
            <w:left w:val="none" w:sz="0" w:space="0" w:color="auto"/>
            <w:bottom w:val="none" w:sz="0" w:space="0" w:color="auto"/>
            <w:right w:val="none" w:sz="0" w:space="0" w:color="auto"/>
          </w:divBdr>
        </w:div>
        <w:div w:id="1296179872">
          <w:marLeft w:val="0"/>
          <w:marRight w:val="0"/>
          <w:marTop w:val="0"/>
          <w:marBottom w:val="0"/>
          <w:divBdr>
            <w:top w:val="none" w:sz="0" w:space="0" w:color="auto"/>
            <w:left w:val="none" w:sz="0" w:space="0" w:color="auto"/>
            <w:bottom w:val="none" w:sz="0" w:space="0" w:color="auto"/>
            <w:right w:val="none" w:sz="0" w:space="0" w:color="auto"/>
          </w:divBdr>
        </w:div>
        <w:div w:id="1296375967">
          <w:marLeft w:val="0"/>
          <w:marRight w:val="0"/>
          <w:marTop w:val="0"/>
          <w:marBottom w:val="0"/>
          <w:divBdr>
            <w:top w:val="none" w:sz="0" w:space="0" w:color="auto"/>
            <w:left w:val="none" w:sz="0" w:space="0" w:color="auto"/>
            <w:bottom w:val="none" w:sz="0" w:space="0" w:color="auto"/>
            <w:right w:val="none" w:sz="0" w:space="0" w:color="auto"/>
          </w:divBdr>
        </w:div>
        <w:div w:id="1299799022">
          <w:marLeft w:val="0"/>
          <w:marRight w:val="0"/>
          <w:marTop w:val="0"/>
          <w:marBottom w:val="0"/>
          <w:divBdr>
            <w:top w:val="none" w:sz="0" w:space="0" w:color="auto"/>
            <w:left w:val="none" w:sz="0" w:space="0" w:color="auto"/>
            <w:bottom w:val="none" w:sz="0" w:space="0" w:color="auto"/>
            <w:right w:val="none" w:sz="0" w:space="0" w:color="auto"/>
          </w:divBdr>
        </w:div>
        <w:div w:id="1300109514">
          <w:marLeft w:val="0"/>
          <w:marRight w:val="0"/>
          <w:marTop w:val="0"/>
          <w:marBottom w:val="0"/>
          <w:divBdr>
            <w:top w:val="none" w:sz="0" w:space="0" w:color="auto"/>
            <w:left w:val="none" w:sz="0" w:space="0" w:color="auto"/>
            <w:bottom w:val="none" w:sz="0" w:space="0" w:color="auto"/>
            <w:right w:val="none" w:sz="0" w:space="0" w:color="auto"/>
          </w:divBdr>
        </w:div>
        <w:div w:id="1306886071">
          <w:marLeft w:val="0"/>
          <w:marRight w:val="0"/>
          <w:marTop w:val="0"/>
          <w:marBottom w:val="0"/>
          <w:divBdr>
            <w:top w:val="none" w:sz="0" w:space="0" w:color="auto"/>
            <w:left w:val="none" w:sz="0" w:space="0" w:color="auto"/>
            <w:bottom w:val="none" w:sz="0" w:space="0" w:color="auto"/>
            <w:right w:val="none" w:sz="0" w:space="0" w:color="auto"/>
          </w:divBdr>
        </w:div>
        <w:div w:id="1307054234">
          <w:marLeft w:val="0"/>
          <w:marRight w:val="0"/>
          <w:marTop w:val="0"/>
          <w:marBottom w:val="0"/>
          <w:divBdr>
            <w:top w:val="none" w:sz="0" w:space="0" w:color="auto"/>
            <w:left w:val="none" w:sz="0" w:space="0" w:color="auto"/>
            <w:bottom w:val="none" w:sz="0" w:space="0" w:color="auto"/>
            <w:right w:val="none" w:sz="0" w:space="0" w:color="auto"/>
          </w:divBdr>
        </w:div>
        <w:div w:id="1310593540">
          <w:marLeft w:val="0"/>
          <w:marRight w:val="0"/>
          <w:marTop w:val="0"/>
          <w:marBottom w:val="0"/>
          <w:divBdr>
            <w:top w:val="none" w:sz="0" w:space="0" w:color="auto"/>
            <w:left w:val="none" w:sz="0" w:space="0" w:color="auto"/>
            <w:bottom w:val="none" w:sz="0" w:space="0" w:color="auto"/>
            <w:right w:val="none" w:sz="0" w:space="0" w:color="auto"/>
          </w:divBdr>
        </w:div>
        <w:div w:id="1311520169">
          <w:marLeft w:val="0"/>
          <w:marRight w:val="0"/>
          <w:marTop w:val="0"/>
          <w:marBottom w:val="0"/>
          <w:divBdr>
            <w:top w:val="none" w:sz="0" w:space="0" w:color="auto"/>
            <w:left w:val="none" w:sz="0" w:space="0" w:color="auto"/>
            <w:bottom w:val="none" w:sz="0" w:space="0" w:color="auto"/>
            <w:right w:val="none" w:sz="0" w:space="0" w:color="auto"/>
          </w:divBdr>
        </w:div>
        <w:div w:id="1313169999">
          <w:marLeft w:val="0"/>
          <w:marRight w:val="0"/>
          <w:marTop w:val="0"/>
          <w:marBottom w:val="0"/>
          <w:divBdr>
            <w:top w:val="none" w:sz="0" w:space="0" w:color="auto"/>
            <w:left w:val="none" w:sz="0" w:space="0" w:color="auto"/>
            <w:bottom w:val="none" w:sz="0" w:space="0" w:color="auto"/>
            <w:right w:val="none" w:sz="0" w:space="0" w:color="auto"/>
          </w:divBdr>
        </w:div>
        <w:div w:id="1313752328">
          <w:marLeft w:val="0"/>
          <w:marRight w:val="0"/>
          <w:marTop w:val="0"/>
          <w:marBottom w:val="0"/>
          <w:divBdr>
            <w:top w:val="none" w:sz="0" w:space="0" w:color="auto"/>
            <w:left w:val="none" w:sz="0" w:space="0" w:color="auto"/>
            <w:bottom w:val="none" w:sz="0" w:space="0" w:color="auto"/>
            <w:right w:val="none" w:sz="0" w:space="0" w:color="auto"/>
          </w:divBdr>
        </w:div>
        <w:div w:id="1314532146">
          <w:marLeft w:val="0"/>
          <w:marRight w:val="0"/>
          <w:marTop w:val="0"/>
          <w:marBottom w:val="0"/>
          <w:divBdr>
            <w:top w:val="none" w:sz="0" w:space="0" w:color="auto"/>
            <w:left w:val="none" w:sz="0" w:space="0" w:color="auto"/>
            <w:bottom w:val="none" w:sz="0" w:space="0" w:color="auto"/>
            <w:right w:val="none" w:sz="0" w:space="0" w:color="auto"/>
          </w:divBdr>
        </w:div>
        <w:div w:id="1316689620">
          <w:marLeft w:val="0"/>
          <w:marRight w:val="0"/>
          <w:marTop w:val="0"/>
          <w:marBottom w:val="0"/>
          <w:divBdr>
            <w:top w:val="none" w:sz="0" w:space="0" w:color="auto"/>
            <w:left w:val="none" w:sz="0" w:space="0" w:color="auto"/>
            <w:bottom w:val="none" w:sz="0" w:space="0" w:color="auto"/>
            <w:right w:val="none" w:sz="0" w:space="0" w:color="auto"/>
          </w:divBdr>
        </w:div>
        <w:div w:id="1317224749">
          <w:marLeft w:val="0"/>
          <w:marRight w:val="0"/>
          <w:marTop w:val="0"/>
          <w:marBottom w:val="0"/>
          <w:divBdr>
            <w:top w:val="none" w:sz="0" w:space="0" w:color="auto"/>
            <w:left w:val="none" w:sz="0" w:space="0" w:color="auto"/>
            <w:bottom w:val="none" w:sz="0" w:space="0" w:color="auto"/>
            <w:right w:val="none" w:sz="0" w:space="0" w:color="auto"/>
          </w:divBdr>
        </w:div>
        <w:div w:id="1321427815">
          <w:marLeft w:val="0"/>
          <w:marRight w:val="0"/>
          <w:marTop w:val="0"/>
          <w:marBottom w:val="0"/>
          <w:divBdr>
            <w:top w:val="none" w:sz="0" w:space="0" w:color="auto"/>
            <w:left w:val="none" w:sz="0" w:space="0" w:color="auto"/>
            <w:bottom w:val="none" w:sz="0" w:space="0" w:color="auto"/>
            <w:right w:val="none" w:sz="0" w:space="0" w:color="auto"/>
          </w:divBdr>
        </w:div>
        <w:div w:id="1323579390">
          <w:marLeft w:val="0"/>
          <w:marRight w:val="0"/>
          <w:marTop w:val="0"/>
          <w:marBottom w:val="0"/>
          <w:divBdr>
            <w:top w:val="none" w:sz="0" w:space="0" w:color="auto"/>
            <w:left w:val="none" w:sz="0" w:space="0" w:color="auto"/>
            <w:bottom w:val="none" w:sz="0" w:space="0" w:color="auto"/>
            <w:right w:val="none" w:sz="0" w:space="0" w:color="auto"/>
          </w:divBdr>
        </w:div>
        <w:div w:id="1326124966">
          <w:marLeft w:val="0"/>
          <w:marRight w:val="0"/>
          <w:marTop w:val="0"/>
          <w:marBottom w:val="0"/>
          <w:divBdr>
            <w:top w:val="none" w:sz="0" w:space="0" w:color="auto"/>
            <w:left w:val="none" w:sz="0" w:space="0" w:color="auto"/>
            <w:bottom w:val="none" w:sz="0" w:space="0" w:color="auto"/>
            <w:right w:val="none" w:sz="0" w:space="0" w:color="auto"/>
          </w:divBdr>
        </w:div>
        <w:div w:id="1326785053">
          <w:marLeft w:val="0"/>
          <w:marRight w:val="0"/>
          <w:marTop w:val="0"/>
          <w:marBottom w:val="0"/>
          <w:divBdr>
            <w:top w:val="none" w:sz="0" w:space="0" w:color="auto"/>
            <w:left w:val="none" w:sz="0" w:space="0" w:color="auto"/>
            <w:bottom w:val="none" w:sz="0" w:space="0" w:color="auto"/>
            <w:right w:val="none" w:sz="0" w:space="0" w:color="auto"/>
          </w:divBdr>
        </w:div>
        <w:div w:id="1327397261">
          <w:marLeft w:val="0"/>
          <w:marRight w:val="0"/>
          <w:marTop w:val="0"/>
          <w:marBottom w:val="0"/>
          <w:divBdr>
            <w:top w:val="none" w:sz="0" w:space="0" w:color="auto"/>
            <w:left w:val="none" w:sz="0" w:space="0" w:color="auto"/>
            <w:bottom w:val="none" w:sz="0" w:space="0" w:color="auto"/>
            <w:right w:val="none" w:sz="0" w:space="0" w:color="auto"/>
          </w:divBdr>
        </w:div>
        <w:div w:id="1329672365">
          <w:marLeft w:val="0"/>
          <w:marRight w:val="0"/>
          <w:marTop w:val="0"/>
          <w:marBottom w:val="0"/>
          <w:divBdr>
            <w:top w:val="none" w:sz="0" w:space="0" w:color="auto"/>
            <w:left w:val="none" w:sz="0" w:space="0" w:color="auto"/>
            <w:bottom w:val="none" w:sz="0" w:space="0" w:color="auto"/>
            <w:right w:val="none" w:sz="0" w:space="0" w:color="auto"/>
          </w:divBdr>
        </w:div>
        <w:div w:id="1331522849">
          <w:marLeft w:val="0"/>
          <w:marRight w:val="0"/>
          <w:marTop w:val="0"/>
          <w:marBottom w:val="0"/>
          <w:divBdr>
            <w:top w:val="none" w:sz="0" w:space="0" w:color="auto"/>
            <w:left w:val="none" w:sz="0" w:space="0" w:color="auto"/>
            <w:bottom w:val="none" w:sz="0" w:space="0" w:color="auto"/>
            <w:right w:val="none" w:sz="0" w:space="0" w:color="auto"/>
          </w:divBdr>
        </w:div>
        <w:div w:id="1334408020">
          <w:marLeft w:val="0"/>
          <w:marRight w:val="0"/>
          <w:marTop w:val="0"/>
          <w:marBottom w:val="0"/>
          <w:divBdr>
            <w:top w:val="none" w:sz="0" w:space="0" w:color="auto"/>
            <w:left w:val="none" w:sz="0" w:space="0" w:color="auto"/>
            <w:bottom w:val="none" w:sz="0" w:space="0" w:color="auto"/>
            <w:right w:val="none" w:sz="0" w:space="0" w:color="auto"/>
          </w:divBdr>
        </w:div>
        <w:div w:id="1334524696">
          <w:marLeft w:val="0"/>
          <w:marRight w:val="0"/>
          <w:marTop w:val="0"/>
          <w:marBottom w:val="0"/>
          <w:divBdr>
            <w:top w:val="none" w:sz="0" w:space="0" w:color="auto"/>
            <w:left w:val="none" w:sz="0" w:space="0" w:color="auto"/>
            <w:bottom w:val="none" w:sz="0" w:space="0" w:color="auto"/>
            <w:right w:val="none" w:sz="0" w:space="0" w:color="auto"/>
          </w:divBdr>
        </w:div>
        <w:div w:id="1335457170">
          <w:marLeft w:val="0"/>
          <w:marRight w:val="0"/>
          <w:marTop w:val="0"/>
          <w:marBottom w:val="0"/>
          <w:divBdr>
            <w:top w:val="none" w:sz="0" w:space="0" w:color="auto"/>
            <w:left w:val="none" w:sz="0" w:space="0" w:color="auto"/>
            <w:bottom w:val="none" w:sz="0" w:space="0" w:color="auto"/>
            <w:right w:val="none" w:sz="0" w:space="0" w:color="auto"/>
          </w:divBdr>
        </w:div>
        <w:div w:id="1336035819">
          <w:marLeft w:val="0"/>
          <w:marRight w:val="0"/>
          <w:marTop w:val="0"/>
          <w:marBottom w:val="0"/>
          <w:divBdr>
            <w:top w:val="none" w:sz="0" w:space="0" w:color="auto"/>
            <w:left w:val="none" w:sz="0" w:space="0" w:color="auto"/>
            <w:bottom w:val="none" w:sz="0" w:space="0" w:color="auto"/>
            <w:right w:val="none" w:sz="0" w:space="0" w:color="auto"/>
          </w:divBdr>
        </w:div>
        <w:div w:id="1336297202">
          <w:marLeft w:val="0"/>
          <w:marRight w:val="0"/>
          <w:marTop w:val="0"/>
          <w:marBottom w:val="0"/>
          <w:divBdr>
            <w:top w:val="none" w:sz="0" w:space="0" w:color="auto"/>
            <w:left w:val="none" w:sz="0" w:space="0" w:color="auto"/>
            <w:bottom w:val="none" w:sz="0" w:space="0" w:color="auto"/>
            <w:right w:val="none" w:sz="0" w:space="0" w:color="auto"/>
          </w:divBdr>
        </w:div>
        <w:div w:id="1336419999">
          <w:marLeft w:val="0"/>
          <w:marRight w:val="0"/>
          <w:marTop w:val="0"/>
          <w:marBottom w:val="0"/>
          <w:divBdr>
            <w:top w:val="none" w:sz="0" w:space="0" w:color="auto"/>
            <w:left w:val="none" w:sz="0" w:space="0" w:color="auto"/>
            <w:bottom w:val="none" w:sz="0" w:space="0" w:color="auto"/>
            <w:right w:val="none" w:sz="0" w:space="0" w:color="auto"/>
          </w:divBdr>
        </w:div>
        <w:div w:id="1346059151">
          <w:marLeft w:val="0"/>
          <w:marRight w:val="0"/>
          <w:marTop w:val="0"/>
          <w:marBottom w:val="0"/>
          <w:divBdr>
            <w:top w:val="none" w:sz="0" w:space="0" w:color="auto"/>
            <w:left w:val="none" w:sz="0" w:space="0" w:color="auto"/>
            <w:bottom w:val="none" w:sz="0" w:space="0" w:color="auto"/>
            <w:right w:val="none" w:sz="0" w:space="0" w:color="auto"/>
          </w:divBdr>
        </w:div>
        <w:div w:id="1349411457">
          <w:marLeft w:val="0"/>
          <w:marRight w:val="0"/>
          <w:marTop w:val="0"/>
          <w:marBottom w:val="0"/>
          <w:divBdr>
            <w:top w:val="none" w:sz="0" w:space="0" w:color="auto"/>
            <w:left w:val="none" w:sz="0" w:space="0" w:color="auto"/>
            <w:bottom w:val="none" w:sz="0" w:space="0" w:color="auto"/>
            <w:right w:val="none" w:sz="0" w:space="0" w:color="auto"/>
          </w:divBdr>
        </w:div>
        <w:div w:id="1352144326">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 w:id="1361972622">
          <w:marLeft w:val="0"/>
          <w:marRight w:val="0"/>
          <w:marTop w:val="0"/>
          <w:marBottom w:val="0"/>
          <w:divBdr>
            <w:top w:val="none" w:sz="0" w:space="0" w:color="auto"/>
            <w:left w:val="none" w:sz="0" w:space="0" w:color="auto"/>
            <w:bottom w:val="none" w:sz="0" w:space="0" w:color="auto"/>
            <w:right w:val="none" w:sz="0" w:space="0" w:color="auto"/>
          </w:divBdr>
        </w:div>
        <w:div w:id="1362126280">
          <w:marLeft w:val="0"/>
          <w:marRight w:val="0"/>
          <w:marTop w:val="0"/>
          <w:marBottom w:val="0"/>
          <w:divBdr>
            <w:top w:val="none" w:sz="0" w:space="0" w:color="auto"/>
            <w:left w:val="none" w:sz="0" w:space="0" w:color="auto"/>
            <w:bottom w:val="none" w:sz="0" w:space="0" w:color="auto"/>
            <w:right w:val="none" w:sz="0" w:space="0" w:color="auto"/>
          </w:divBdr>
        </w:div>
        <w:div w:id="1364094856">
          <w:marLeft w:val="0"/>
          <w:marRight w:val="0"/>
          <w:marTop w:val="0"/>
          <w:marBottom w:val="0"/>
          <w:divBdr>
            <w:top w:val="none" w:sz="0" w:space="0" w:color="auto"/>
            <w:left w:val="none" w:sz="0" w:space="0" w:color="auto"/>
            <w:bottom w:val="none" w:sz="0" w:space="0" w:color="auto"/>
            <w:right w:val="none" w:sz="0" w:space="0" w:color="auto"/>
          </w:divBdr>
        </w:div>
        <w:div w:id="1367560229">
          <w:marLeft w:val="0"/>
          <w:marRight w:val="0"/>
          <w:marTop w:val="0"/>
          <w:marBottom w:val="0"/>
          <w:divBdr>
            <w:top w:val="none" w:sz="0" w:space="0" w:color="auto"/>
            <w:left w:val="none" w:sz="0" w:space="0" w:color="auto"/>
            <w:bottom w:val="none" w:sz="0" w:space="0" w:color="auto"/>
            <w:right w:val="none" w:sz="0" w:space="0" w:color="auto"/>
          </w:divBdr>
        </w:div>
        <w:div w:id="1367681960">
          <w:marLeft w:val="0"/>
          <w:marRight w:val="0"/>
          <w:marTop w:val="0"/>
          <w:marBottom w:val="0"/>
          <w:divBdr>
            <w:top w:val="none" w:sz="0" w:space="0" w:color="auto"/>
            <w:left w:val="none" w:sz="0" w:space="0" w:color="auto"/>
            <w:bottom w:val="none" w:sz="0" w:space="0" w:color="auto"/>
            <w:right w:val="none" w:sz="0" w:space="0" w:color="auto"/>
          </w:divBdr>
        </w:div>
        <w:div w:id="1372532599">
          <w:marLeft w:val="0"/>
          <w:marRight w:val="0"/>
          <w:marTop w:val="0"/>
          <w:marBottom w:val="0"/>
          <w:divBdr>
            <w:top w:val="none" w:sz="0" w:space="0" w:color="auto"/>
            <w:left w:val="none" w:sz="0" w:space="0" w:color="auto"/>
            <w:bottom w:val="none" w:sz="0" w:space="0" w:color="auto"/>
            <w:right w:val="none" w:sz="0" w:space="0" w:color="auto"/>
          </w:divBdr>
        </w:div>
        <w:div w:id="1372534160">
          <w:marLeft w:val="0"/>
          <w:marRight w:val="0"/>
          <w:marTop w:val="0"/>
          <w:marBottom w:val="0"/>
          <w:divBdr>
            <w:top w:val="none" w:sz="0" w:space="0" w:color="auto"/>
            <w:left w:val="none" w:sz="0" w:space="0" w:color="auto"/>
            <w:bottom w:val="none" w:sz="0" w:space="0" w:color="auto"/>
            <w:right w:val="none" w:sz="0" w:space="0" w:color="auto"/>
          </w:divBdr>
        </w:div>
        <w:div w:id="1377857045">
          <w:marLeft w:val="0"/>
          <w:marRight w:val="0"/>
          <w:marTop w:val="0"/>
          <w:marBottom w:val="0"/>
          <w:divBdr>
            <w:top w:val="none" w:sz="0" w:space="0" w:color="auto"/>
            <w:left w:val="none" w:sz="0" w:space="0" w:color="auto"/>
            <w:bottom w:val="none" w:sz="0" w:space="0" w:color="auto"/>
            <w:right w:val="none" w:sz="0" w:space="0" w:color="auto"/>
          </w:divBdr>
        </w:div>
        <w:div w:id="1379360851">
          <w:marLeft w:val="0"/>
          <w:marRight w:val="0"/>
          <w:marTop w:val="0"/>
          <w:marBottom w:val="0"/>
          <w:divBdr>
            <w:top w:val="none" w:sz="0" w:space="0" w:color="auto"/>
            <w:left w:val="none" w:sz="0" w:space="0" w:color="auto"/>
            <w:bottom w:val="none" w:sz="0" w:space="0" w:color="auto"/>
            <w:right w:val="none" w:sz="0" w:space="0" w:color="auto"/>
          </w:divBdr>
        </w:div>
        <w:div w:id="1380936961">
          <w:marLeft w:val="0"/>
          <w:marRight w:val="0"/>
          <w:marTop w:val="0"/>
          <w:marBottom w:val="0"/>
          <w:divBdr>
            <w:top w:val="none" w:sz="0" w:space="0" w:color="auto"/>
            <w:left w:val="none" w:sz="0" w:space="0" w:color="auto"/>
            <w:bottom w:val="none" w:sz="0" w:space="0" w:color="auto"/>
            <w:right w:val="none" w:sz="0" w:space="0" w:color="auto"/>
          </w:divBdr>
        </w:div>
        <w:div w:id="1386173647">
          <w:marLeft w:val="0"/>
          <w:marRight w:val="0"/>
          <w:marTop w:val="0"/>
          <w:marBottom w:val="0"/>
          <w:divBdr>
            <w:top w:val="none" w:sz="0" w:space="0" w:color="auto"/>
            <w:left w:val="none" w:sz="0" w:space="0" w:color="auto"/>
            <w:bottom w:val="none" w:sz="0" w:space="0" w:color="auto"/>
            <w:right w:val="none" w:sz="0" w:space="0" w:color="auto"/>
          </w:divBdr>
        </w:div>
        <w:div w:id="1390348289">
          <w:marLeft w:val="0"/>
          <w:marRight w:val="0"/>
          <w:marTop w:val="0"/>
          <w:marBottom w:val="0"/>
          <w:divBdr>
            <w:top w:val="none" w:sz="0" w:space="0" w:color="auto"/>
            <w:left w:val="none" w:sz="0" w:space="0" w:color="auto"/>
            <w:bottom w:val="none" w:sz="0" w:space="0" w:color="auto"/>
            <w:right w:val="none" w:sz="0" w:space="0" w:color="auto"/>
          </w:divBdr>
        </w:div>
        <w:div w:id="1392925967">
          <w:marLeft w:val="0"/>
          <w:marRight w:val="0"/>
          <w:marTop w:val="0"/>
          <w:marBottom w:val="0"/>
          <w:divBdr>
            <w:top w:val="none" w:sz="0" w:space="0" w:color="auto"/>
            <w:left w:val="none" w:sz="0" w:space="0" w:color="auto"/>
            <w:bottom w:val="none" w:sz="0" w:space="0" w:color="auto"/>
            <w:right w:val="none" w:sz="0" w:space="0" w:color="auto"/>
          </w:divBdr>
        </w:div>
        <w:div w:id="1392996752">
          <w:marLeft w:val="0"/>
          <w:marRight w:val="0"/>
          <w:marTop w:val="0"/>
          <w:marBottom w:val="0"/>
          <w:divBdr>
            <w:top w:val="none" w:sz="0" w:space="0" w:color="auto"/>
            <w:left w:val="none" w:sz="0" w:space="0" w:color="auto"/>
            <w:bottom w:val="none" w:sz="0" w:space="0" w:color="auto"/>
            <w:right w:val="none" w:sz="0" w:space="0" w:color="auto"/>
          </w:divBdr>
        </w:div>
        <w:div w:id="1393118881">
          <w:marLeft w:val="0"/>
          <w:marRight w:val="0"/>
          <w:marTop w:val="0"/>
          <w:marBottom w:val="0"/>
          <w:divBdr>
            <w:top w:val="none" w:sz="0" w:space="0" w:color="auto"/>
            <w:left w:val="none" w:sz="0" w:space="0" w:color="auto"/>
            <w:bottom w:val="none" w:sz="0" w:space="0" w:color="auto"/>
            <w:right w:val="none" w:sz="0" w:space="0" w:color="auto"/>
          </w:divBdr>
        </w:div>
        <w:div w:id="1393508408">
          <w:marLeft w:val="0"/>
          <w:marRight w:val="0"/>
          <w:marTop w:val="0"/>
          <w:marBottom w:val="0"/>
          <w:divBdr>
            <w:top w:val="none" w:sz="0" w:space="0" w:color="auto"/>
            <w:left w:val="none" w:sz="0" w:space="0" w:color="auto"/>
            <w:bottom w:val="none" w:sz="0" w:space="0" w:color="auto"/>
            <w:right w:val="none" w:sz="0" w:space="0" w:color="auto"/>
          </w:divBdr>
        </w:div>
        <w:div w:id="1393892389">
          <w:marLeft w:val="0"/>
          <w:marRight w:val="0"/>
          <w:marTop w:val="0"/>
          <w:marBottom w:val="0"/>
          <w:divBdr>
            <w:top w:val="none" w:sz="0" w:space="0" w:color="auto"/>
            <w:left w:val="none" w:sz="0" w:space="0" w:color="auto"/>
            <w:bottom w:val="none" w:sz="0" w:space="0" w:color="auto"/>
            <w:right w:val="none" w:sz="0" w:space="0" w:color="auto"/>
          </w:divBdr>
        </w:div>
        <w:div w:id="1394042280">
          <w:marLeft w:val="0"/>
          <w:marRight w:val="0"/>
          <w:marTop w:val="0"/>
          <w:marBottom w:val="0"/>
          <w:divBdr>
            <w:top w:val="none" w:sz="0" w:space="0" w:color="auto"/>
            <w:left w:val="none" w:sz="0" w:space="0" w:color="auto"/>
            <w:bottom w:val="none" w:sz="0" w:space="0" w:color="auto"/>
            <w:right w:val="none" w:sz="0" w:space="0" w:color="auto"/>
          </w:divBdr>
        </w:div>
        <w:div w:id="1395195968">
          <w:marLeft w:val="0"/>
          <w:marRight w:val="0"/>
          <w:marTop w:val="0"/>
          <w:marBottom w:val="0"/>
          <w:divBdr>
            <w:top w:val="none" w:sz="0" w:space="0" w:color="auto"/>
            <w:left w:val="none" w:sz="0" w:space="0" w:color="auto"/>
            <w:bottom w:val="none" w:sz="0" w:space="0" w:color="auto"/>
            <w:right w:val="none" w:sz="0" w:space="0" w:color="auto"/>
          </w:divBdr>
        </w:div>
        <w:div w:id="1395735545">
          <w:marLeft w:val="0"/>
          <w:marRight w:val="0"/>
          <w:marTop w:val="0"/>
          <w:marBottom w:val="0"/>
          <w:divBdr>
            <w:top w:val="none" w:sz="0" w:space="0" w:color="auto"/>
            <w:left w:val="none" w:sz="0" w:space="0" w:color="auto"/>
            <w:bottom w:val="none" w:sz="0" w:space="0" w:color="auto"/>
            <w:right w:val="none" w:sz="0" w:space="0" w:color="auto"/>
          </w:divBdr>
        </w:div>
        <w:div w:id="1398935097">
          <w:marLeft w:val="0"/>
          <w:marRight w:val="0"/>
          <w:marTop w:val="0"/>
          <w:marBottom w:val="0"/>
          <w:divBdr>
            <w:top w:val="none" w:sz="0" w:space="0" w:color="auto"/>
            <w:left w:val="none" w:sz="0" w:space="0" w:color="auto"/>
            <w:bottom w:val="none" w:sz="0" w:space="0" w:color="auto"/>
            <w:right w:val="none" w:sz="0" w:space="0" w:color="auto"/>
          </w:divBdr>
        </w:div>
        <w:div w:id="1403142231">
          <w:marLeft w:val="0"/>
          <w:marRight w:val="0"/>
          <w:marTop w:val="0"/>
          <w:marBottom w:val="0"/>
          <w:divBdr>
            <w:top w:val="none" w:sz="0" w:space="0" w:color="auto"/>
            <w:left w:val="none" w:sz="0" w:space="0" w:color="auto"/>
            <w:bottom w:val="none" w:sz="0" w:space="0" w:color="auto"/>
            <w:right w:val="none" w:sz="0" w:space="0" w:color="auto"/>
          </w:divBdr>
        </w:div>
        <w:div w:id="1403334636">
          <w:marLeft w:val="0"/>
          <w:marRight w:val="0"/>
          <w:marTop w:val="0"/>
          <w:marBottom w:val="0"/>
          <w:divBdr>
            <w:top w:val="none" w:sz="0" w:space="0" w:color="auto"/>
            <w:left w:val="none" w:sz="0" w:space="0" w:color="auto"/>
            <w:bottom w:val="none" w:sz="0" w:space="0" w:color="auto"/>
            <w:right w:val="none" w:sz="0" w:space="0" w:color="auto"/>
          </w:divBdr>
        </w:div>
        <w:div w:id="1404646494">
          <w:marLeft w:val="0"/>
          <w:marRight w:val="0"/>
          <w:marTop w:val="0"/>
          <w:marBottom w:val="0"/>
          <w:divBdr>
            <w:top w:val="none" w:sz="0" w:space="0" w:color="auto"/>
            <w:left w:val="none" w:sz="0" w:space="0" w:color="auto"/>
            <w:bottom w:val="none" w:sz="0" w:space="0" w:color="auto"/>
            <w:right w:val="none" w:sz="0" w:space="0" w:color="auto"/>
          </w:divBdr>
        </w:div>
        <w:div w:id="1408917622">
          <w:marLeft w:val="0"/>
          <w:marRight w:val="0"/>
          <w:marTop w:val="0"/>
          <w:marBottom w:val="0"/>
          <w:divBdr>
            <w:top w:val="none" w:sz="0" w:space="0" w:color="auto"/>
            <w:left w:val="none" w:sz="0" w:space="0" w:color="auto"/>
            <w:bottom w:val="none" w:sz="0" w:space="0" w:color="auto"/>
            <w:right w:val="none" w:sz="0" w:space="0" w:color="auto"/>
          </w:divBdr>
        </w:div>
        <w:div w:id="1409769358">
          <w:marLeft w:val="0"/>
          <w:marRight w:val="0"/>
          <w:marTop w:val="0"/>
          <w:marBottom w:val="0"/>
          <w:divBdr>
            <w:top w:val="none" w:sz="0" w:space="0" w:color="auto"/>
            <w:left w:val="none" w:sz="0" w:space="0" w:color="auto"/>
            <w:bottom w:val="none" w:sz="0" w:space="0" w:color="auto"/>
            <w:right w:val="none" w:sz="0" w:space="0" w:color="auto"/>
          </w:divBdr>
        </w:div>
        <w:div w:id="1410466017">
          <w:marLeft w:val="0"/>
          <w:marRight w:val="0"/>
          <w:marTop w:val="0"/>
          <w:marBottom w:val="0"/>
          <w:divBdr>
            <w:top w:val="none" w:sz="0" w:space="0" w:color="auto"/>
            <w:left w:val="none" w:sz="0" w:space="0" w:color="auto"/>
            <w:bottom w:val="none" w:sz="0" w:space="0" w:color="auto"/>
            <w:right w:val="none" w:sz="0" w:space="0" w:color="auto"/>
          </w:divBdr>
        </w:div>
        <w:div w:id="1410538693">
          <w:marLeft w:val="0"/>
          <w:marRight w:val="0"/>
          <w:marTop w:val="0"/>
          <w:marBottom w:val="0"/>
          <w:divBdr>
            <w:top w:val="none" w:sz="0" w:space="0" w:color="auto"/>
            <w:left w:val="none" w:sz="0" w:space="0" w:color="auto"/>
            <w:bottom w:val="none" w:sz="0" w:space="0" w:color="auto"/>
            <w:right w:val="none" w:sz="0" w:space="0" w:color="auto"/>
          </w:divBdr>
        </w:div>
        <w:div w:id="1410612138">
          <w:marLeft w:val="0"/>
          <w:marRight w:val="0"/>
          <w:marTop w:val="0"/>
          <w:marBottom w:val="0"/>
          <w:divBdr>
            <w:top w:val="none" w:sz="0" w:space="0" w:color="auto"/>
            <w:left w:val="none" w:sz="0" w:space="0" w:color="auto"/>
            <w:bottom w:val="none" w:sz="0" w:space="0" w:color="auto"/>
            <w:right w:val="none" w:sz="0" w:space="0" w:color="auto"/>
          </w:divBdr>
        </w:div>
        <w:div w:id="1410884297">
          <w:marLeft w:val="0"/>
          <w:marRight w:val="0"/>
          <w:marTop w:val="0"/>
          <w:marBottom w:val="0"/>
          <w:divBdr>
            <w:top w:val="none" w:sz="0" w:space="0" w:color="auto"/>
            <w:left w:val="none" w:sz="0" w:space="0" w:color="auto"/>
            <w:bottom w:val="none" w:sz="0" w:space="0" w:color="auto"/>
            <w:right w:val="none" w:sz="0" w:space="0" w:color="auto"/>
          </w:divBdr>
        </w:div>
        <w:div w:id="1413158944">
          <w:marLeft w:val="0"/>
          <w:marRight w:val="0"/>
          <w:marTop w:val="0"/>
          <w:marBottom w:val="0"/>
          <w:divBdr>
            <w:top w:val="none" w:sz="0" w:space="0" w:color="auto"/>
            <w:left w:val="none" w:sz="0" w:space="0" w:color="auto"/>
            <w:bottom w:val="none" w:sz="0" w:space="0" w:color="auto"/>
            <w:right w:val="none" w:sz="0" w:space="0" w:color="auto"/>
          </w:divBdr>
        </w:div>
        <w:div w:id="1414475994">
          <w:marLeft w:val="0"/>
          <w:marRight w:val="0"/>
          <w:marTop w:val="0"/>
          <w:marBottom w:val="0"/>
          <w:divBdr>
            <w:top w:val="none" w:sz="0" w:space="0" w:color="auto"/>
            <w:left w:val="none" w:sz="0" w:space="0" w:color="auto"/>
            <w:bottom w:val="none" w:sz="0" w:space="0" w:color="auto"/>
            <w:right w:val="none" w:sz="0" w:space="0" w:color="auto"/>
          </w:divBdr>
        </w:div>
        <w:div w:id="1415398711">
          <w:marLeft w:val="0"/>
          <w:marRight w:val="0"/>
          <w:marTop w:val="0"/>
          <w:marBottom w:val="0"/>
          <w:divBdr>
            <w:top w:val="none" w:sz="0" w:space="0" w:color="auto"/>
            <w:left w:val="none" w:sz="0" w:space="0" w:color="auto"/>
            <w:bottom w:val="none" w:sz="0" w:space="0" w:color="auto"/>
            <w:right w:val="none" w:sz="0" w:space="0" w:color="auto"/>
          </w:divBdr>
        </w:div>
        <w:div w:id="1418559385">
          <w:marLeft w:val="0"/>
          <w:marRight w:val="0"/>
          <w:marTop w:val="0"/>
          <w:marBottom w:val="0"/>
          <w:divBdr>
            <w:top w:val="none" w:sz="0" w:space="0" w:color="auto"/>
            <w:left w:val="none" w:sz="0" w:space="0" w:color="auto"/>
            <w:bottom w:val="none" w:sz="0" w:space="0" w:color="auto"/>
            <w:right w:val="none" w:sz="0" w:space="0" w:color="auto"/>
          </w:divBdr>
        </w:div>
        <w:div w:id="1419523140">
          <w:marLeft w:val="0"/>
          <w:marRight w:val="0"/>
          <w:marTop w:val="0"/>
          <w:marBottom w:val="0"/>
          <w:divBdr>
            <w:top w:val="none" w:sz="0" w:space="0" w:color="auto"/>
            <w:left w:val="none" w:sz="0" w:space="0" w:color="auto"/>
            <w:bottom w:val="none" w:sz="0" w:space="0" w:color="auto"/>
            <w:right w:val="none" w:sz="0" w:space="0" w:color="auto"/>
          </w:divBdr>
        </w:div>
        <w:div w:id="1420368757">
          <w:marLeft w:val="0"/>
          <w:marRight w:val="0"/>
          <w:marTop w:val="0"/>
          <w:marBottom w:val="0"/>
          <w:divBdr>
            <w:top w:val="none" w:sz="0" w:space="0" w:color="auto"/>
            <w:left w:val="none" w:sz="0" w:space="0" w:color="auto"/>
            <w:bottom w:val="none" w:sz="0" w:space="0" w:color="auto"/>
            <w:right w:val="none" w:sz="0" w:space="0" w:color="auto"/>
          </w:divBdr>
        </w:div>
        <w:div w:id="1420444991">
          <w:marLeft w:val="0"/>
          <w:marRight w:val="0"/>
          <w:marTop w:val="0"/>
          <w:marBottom w:val="0"/>
          <w:divBdr>
            <w:top w:val="none" w:sz="0" w:space="0" w:color="auto"/>
            <w:left w:val="none" w:sz="0" w:space="0" w:color="auto"/>
            <w:bottom w:val="none" w:sz="0" w:space="0" w:color="auto"/>
            <w:right w:val="none" w:sz="0" w:space="0" w:color="auto"/>
          </w:divBdr>
        </w:div>
        <w:div w:id="1420634859">
          <w:marLeft w:val="0"/>
          <w:marRight w:val="0"/>
          <w:marTop w:val="0"/>
          <w:marBottom w:val="0"/>
          <w:divBdr>
            <w:top w:val="none" w:sz="0" w:space="0" w:color="auto"/>
            <w:left w:val="none" w:sz="0" w:space="0" w:color="auto"/>
            <w:bottom w:val="none" w:sz="0" w:space="0" w:color="auto"/>
            <w:right w:val="none" w:sz="0" w:space="0" w:color="auto"/>
          </w:divBdr>
        </w:div>
        <w:div w:id="1426001026">
          <w:marLeft w:val="0"/>
          <w:marRight w:val="0"/>
          <w:marTop w:val="0"/>
          <w:marBottom w:val="0"/>
          <w:divBdr>
            <w:top w:val="none" w:sz="0" w:space="0" w:color="auto"/>
            <w:left w:val="none" w:sz="0" w:space="0" w:color="auto"/>
            <w:bottom w:val="none" w:sz="0" w:space="0" w:color="auto"/>
            <w:right w:val="none" w:sz="0" w:space="0" w:color="auto"/>
          </w:divBdr>
        </w:div>
        <w:div w:id="1427771124">
          <w:marLeft w:val="0"/>
          <w:marRight w:val="0"/>
          <w:marTop w:val="0"/>
          <w:marBottom w:val="0"/>
          <w:divBdr>
            <w:top w:val="none" w:sz="0" w:space="0" w:color="auto"/>
            <w:left w:val="none" w:sz="0" w:space="0" w:color="auto"/>
            <w:bottom w:val="none" w:sz="0" w:space="0" w:color="auto"/>
            <w:right w:val="none" w:sz="0" w:space="0" w:color="auto"/>
          </w:divBdr>
        </w:div>
        <w:div w:id="1435201415">
          <w:marLeft w:val="0"/>
          <w:marRight w:val="0"/>
          <w:marTop w:val="0"/>
          <w:marBottom w:val="0"/>
          <w:divBdr>
            <w:top w:val="none" w:sz="0" w:space="0" w:color="auto"/>
            <w:left w:val="none" w:sz="0" w:space="0" w:color="auto"/>
            <w:bottom w:val="none" w:sz="0" w:space="0" w:color="auto"/>
            <w:right w:val="none" w:sz="0" w:space="0" w:color="auto"/>
          </w:divBdr>
        </w:div>
        <w:div w:id="1436712039">
          <w:marLeft w:val="0"/>
          <w:marRight w:val="0"/>
          <w:marTop w:val="0"/>
          <w:marBottom w:val="0"/>
          <w:divBdr>
            <w:top w:val="none" w:sz="0" w:space="0" w:color="auto"/>
            <w:left w:val="none" w:sz="0" w:space="0" w:color="auto"/>
            <w:bottom w:val="none" w:sz="0" w:space="0" w:color="auto"/>
            <w:right w:val="none" w:sz="0" w:space="0" w:color="auto"/>
          </w:divBdr>
        </w:div>
        <w:div w:id="1441299080">
          <w:marLeft w:val="0"/>
          <w:marRight w:val="0"/>
          <w:marTop w:val="0"/>
          <w:marBottom w:val="0"/>
          <w:divBdr>
            <w:top w:val="none" w:sz="0" w:space="0" w:color="auto"/>
            <w:left w:val="none" w:sz="0" w:space="0" w:color="auto"/>
            <w:bottom w:val="none" w:sz="0" w:space="0" w:color="auto"/>
            <w:right w:val="none" w:sz="0" w:space="0" w:color="auto"/>
          </w:divBdr>
        </w:div>
        <w:div w:id="1442215385">
          <w:marLeft w:val="0"/>
          <w:marRight w:val="0"/>
          <w:marTop w:val="0"/>
          <w:marBottom w:val="0"/>
          <w:divBdr>
            <w:top w:val="none" w:sz="0" w:space="0" w:color="auto"/>
            <w:left w:val="none" w:sz="0" w:space="0" w:color="auto"/>
            <w:bottom w:val="none" w:sz="0" w:space="0" w:color="auto"/>
            <w:right w:val="none" w:sz="0" w:space="0" w:color="auto"/>
          </w:divBdr>
        </w:div>
        <w:div w:id="1445271315">
          <w:marLeft w:val="0"/>
          <w:marRight w:val="0"/>
          <w:marTop w:val="0"/>
          <w:marBottom w:val="0"/>
          <w:divBdr>
            <w:top w:val="none" w:sz="0" w:space="0" w:color="auto"/>
            <w:left w:val="none" w:sz="0" w:space="0" w:color="auto"/>
            <w:bottom w:val="none" w:sz="0" w:space="0" w:color="auto"/>
            <w:right w:val="none" w:sz="0" w:space="0" w:color="auto"/>
          </w:divBdr>
        </w:div>
        <w:div w:id="1446382654">
          <w:marLeft w:val="0"/>
          <w:marRight w:val="0"/>
          <w:marTop w:val="0"/>
          <w:marBottom w:val="0"/>
          <w:divBdr>
            <w:top w:val="none" w:sz="0" w:space="0" w:color="auto"/>
            <w:left w:val="none" w:sz="0" w:space="0" w:color="auto"/>
            <w:bottom w:val="none" w:sz="0" w:space="0" w:color="auto"/>
            <w:right w:val="none" w:sz="0" w:space="0" w:color="auto"/>
          </w:divBdr>
        </w:div>
        <w:div w:id="1447190199">
          <w:marLeft w:val="0"/>
          <w:marRight w:val="0"/>
          <w:marTop w:val="0"/>
          <w:marBottom w:val="0"/>
          <w:divBdr>
            <w:top w:val="none" w:sz="0" w:space="0" w:color="auto"/>
            <w:left w:val="none" w:sz="0" w:space="0" w:color="auto"/>
            <w:bottom w:val="none" w:sz="0" w:space="0" w:color="auto"/>
            <w:right w:val="none" w:sz="0" w:space="0" w:color="auto"/>
          </w:divBdr>
        </w:div>
        <w:div w:id="1449205085">
          <w:marLeft w:val="0"/>
          <w:marRight w:val="0"/>
          <w:marTop w:val="0"/>
          <w:marBottom w:val="0"/>
          <w:divBdr>
            <w:top w:val="none" w:sz="0" w:space="0" w:color="auto"/>
            <w:left w:val="none" w:sz="0" w:space="0" w:color="auto"/>
            <w:bottom w:val="none" w:sz="0" w:space="0" w:color="auto"/>
            <w:right w:val="none" w:sz="0" w:space="0" w:color="auto"/>
          </w:divBdr>
        </w:div>
        <w:div w:id="1449591727">
          <w:marLeft w:val="0"/>
          <w:marRight w:val="0"/>
          <w:marTop w:val="0"/>
          <w:marBottom w:val="0"/>
          <w:divBdr>
            <w:top w:val="none" w:sz="0" w:space="0" w:color="auto"/>
            <w:left w:val="none" w:sz="0" w:space="0" w:color="auto"/>
            <w:bottom w:val="none" w:sz="0" w:space="0" w:color="auto"/>
            <w:right w:val="none" w:sz="0" w:space="0" w:color="auto"/>
          </w:divBdr>
        </w:div>
        <w:div w:id="1451050135">
          <w:marLeft w:val="0"/>
          <w:marRight w:val="0"/>
          <w:marTop w:val="0"/>
          <w:marBottom w:val="0"/>
          <w:divBdr>
            <w:top w:val="none" w:sz="0" w:space="0" w:color="auto"/>
            <w:left w:val="none" w:sz="0" w:space="0" w:color="auto"/>
            <w:bottom w:val="none" w:sz="0" w:space="0" w:color="auto"/>
            <w:right w:val="none" w:sz="0" w:space="0" w:color="auto"/>
          </w:divBdr>
        </w:div>
        <w:div w:id="1457215001">
          <w:marLeft w:val="0"/>
          <w:marRight w:val="0"/>
          <w:marTop w:val="0"/>
          <w:marBottom w:val="0"/>
          <w:divBdr>
            <w:top w:val="none" w:sz="0" w:space="0" w:color="auto"/>
            <w:left w:val="none" w:sz="0" w:space="0" w:color="auto"/>
            <w:bottom w:val="none" w:sz="0" w:space="0" w:color="auto"/>
            <w:right w:val="none" w:sz="0" w:space="0" w:color="auto"/>
          </w:divBdr>
        </w:div>
        <w:div w:id="1458140060">
          <w:marLeft w:val="0"/>
          <w:marRight w:val="0"/>
          <w:marTop w:val="0"/>
          <w:marBottom w:val="0"/>
          <w:divBdr>
            <w:top w:val="none" w:sz="0" w:space="0" w:color="auto"/>
            <w:left w:val="none" w:sz="0" w:space="0" w:color="auto"/>
            <w:bottom w:val="none" w:sz="0" w:space="0" w:color="auto"/>
            <w:right w:val="none" w:sz="0" w:space="0" w:color="auto"/>
          </w:divBdr>
        </w:div>
        <w:div w:id="1458794506">
          <w:marLeft w:val="0"/>
          <w:marRight w:val="0"/>
          <w:marTop w:val="0"/>
          <w:marBottom w:val="0"/>
          <w:divBdr>
            <w:top w:val="none" w:sz="0" w:space="0" w:color="auto"/>
            <w:left w:val="none" w:sz="0" w:space="0" w:color="auto"/>
            <w:bottom w:val="none" w:sz="0" w:space="0" w:color="auto"/>
            <w:right w:val="none" w:sz="0" w:space="0" w:color="auto"/>
          </w:divBdr>
        </w:div>
        <w:div w:id="1459687846">
          <w:marLeft w:val="0"/>
          <w:marRight w:val="0"/>
          <w:marTop w:val="0"/>
          <w:marBottom w:val="0"/>
          <w:divBdr>
            <w:top w:val="none" w:sz="0" w:space="0" w:color="auto"/>
            <w:left w:val="none" w:sz="0" w:space="0" w:color="auto"/>
            <w:bottom w:val="none" w:sz="0" w:space="0" w:color="auto"/>
            <w:right w:val="none" w:sz="0" w:space="0" w:color="auto"/>
          </w:divBdr>
        </w:div>
        <w:div w:id="1460030797">
          <w:marLeft w:val="0"/>
          <w:marRight w:val="0"/>
          <w:marTop w:val="0"/>
          <w:marBottom w:val="0"/>
          <w:divBdr>
            <w:top w:val="none" w:sz="0" w:space="0" w:color="auto"/>
            <w:left w:val="none" w:sz="0" w:space="0" w:color="auto"/>
            <w:bottom w:val="none" w:sz="0" w:space="0" w:color="auto"/>
            <w:right w:val="none" w:sz="0" w:space="0" w:color="auto"/>
          </w:divBdr>
        </w:div>
        <w:div w:id="1460339115">
          <w:marLeft w:val="0"/>
          <w:marRight w:val="0"/>
          <w:marTop w:val="0"/>
          <w:marBottom w:val="0"/>
          <w:divBdr>
            <w:top w:val="none" w:sz="0" w:space="0" w:color="auto"/>
            <w:left w:val="none" w:sz="0" w:space="0" w:color="auto"/>
            <w:bottom w:val="none" w:sz="0" w:space="0" w:color="auto"/>
            <w:right w:val="none" w:sz="0" w:space="0" w:color="auto"/>
          </w:divBdr>
        </w:div>
        <w:div w:id="1460370837">
          <w:marLeft w:val="0"/>
          <w:marRight w:val="0"/>
          <w:marTop w:val="0"/>
          <w:marBottom w:val="0"/>
          <w:divBdr>
            <w:top w:val="none" w:sz="0" w:space="0" w:color="auto"/>
            <w:left w:val="none" w:sz="0" w:space="0" w:color="auto"/>
            <w:bottom w:val="none" w:sz="0" w:space="0" w:color="auto"/>
            <w:right w:val="none" w:sz="0" w:space="0" w:color="auto"/>
          </w:divBdr>
        </w:div>
        <w:div w:id="1462305964">
          <w:marLeft w:val="0"/>
          <w:marRight w:val="0"/>
          <w:marTop w:val="0"/>
          <w:marBottom w:val="0"/>
          <w:divBdr>
            <w:top w:val="none" w:sz="0" w:space="0" w:color="auto"/>
            <w:left w:val="none" w:sz="0" w:space="0" w:color="auto"/>
            <w:bottom w:val="none" w:sz="0" w:space="0" w:color="auto"/>
            <w:right w:val="none" w:sz="0" w:space="0" w:color="auto"/>
          </w:divBdr>
        </w:div>
        <w:div w:id="1464615947">
          <w:marLeft w:val="0"/>
          <w:marRight w:val="0"/>
          <w:marTop w:val="0"/>
          <w:marBottom w:val="0"/>
          <w:divBdr>
            <w:top w:val="none" w:sz="0" w:space="0" w:color="auto"/>
            <w:left w:val="none" w:sz="0" w:space="0" w:color="auto"/>
            <w:bottom w:val="none" w:sz="0" w:space="0" w:color="auto"/>
            <w:right w:val="none" w:sz="0" w:space="0" w:color="auto"/>
          </w:divBdr>
        </w:div>
        <w:div w:id="1464806168">
          <w:marLeft w:val="0"/>
          <w:marRight w:val="0"/>
          <w:marTop w:val="0"/>
          <w:marBottom w:val="0"/>
          <w:divBdr>
            <w:top w:val="none" w:sz="0" w:space="0" w:color="auto"/>
            <w:left w:val="none" w:sz="0" w:space="0" w:color="auto"/>
            <w:bottom w:val="none" w:sz="0" w:space="0" w:color="auto"/>
            <w:right w:val="none" w:sz="0" w:space="0" w:color="auto"/>
          </w:divBdr>
        </w:div>
        <w:div w:id="1465075302">
          <w:marLeft w:val="0"/>
          <w:marRight w:val="0"/>
          <w:marTop w:val="0"/>
          <w:marBottom w:val="0"/>
          <w:divBdr>
            <w:top w:val="none" w:sz="0" w:space="0" w:color="auto"/>
            <w:left w:val="none" w:sz="0" w:space="0" w:color="auto"/>
            <w:bottom w:val="none" w:sz="0" w:space="0" w:color="auto"/>
            <w:right w:val="none" w:sz="0" w:space="0" w:color="auto"/>
          </w:divBdr>
        </w:div>
        <w:div w:id="1465394765">
          <w:marLeft w:val="0"/>
          <w:marRight w:val="0"/>
          <w:marTop w:val="0"/>
          <w:marBottom w:val="0"/>
          <w:divBdr>
            <w:top w:val="none" w:sz="0" w:space="0" w:color="auto"/>
            <w:left w:val="none" w:sz="0" w:space="0" w:color="auto"/>
            <w:bottom w:val="none" w:sz="0" w:space="0" w:color="auto"/>
            <w:right w:val="none" w:sz="0" w:space="0" w:color="auto"/>
          </w:divBdr>
        </w:div>
        <w:div w:id="1466966471">
          <w:marLeft w:val="0"/>
          <w:marRight w:val="0"/>
          <w:marTop w:val="0"/>
          <w:marBottom w:val="0"/>
          <w:divBdr>
            <w:top w:val="none" w:sz="0" w:space="0" w:color="auto"/>
            <w:left w:val="none" w:sz="0" w:space="0" w:color="auto"/>
            <w:bottom w:val="none" w:sz="0" w:space="0" w:color="auto"/>
            <w:right w:val="none" w:sz="0" w:space="0" w:color="auto"/>
          </w:divBdr>
        </w:div>
        <w:div w:id="1468158631">
          <w:marLeft w:val="0"/>
          <w:marRight w:val="0"/>
          <w:marTop w:val="0"/>
          <w:marBottom w:val="0"/>
          <w:divBdr>
            <w:top w:val="none" w:sz="0" w:space="0" w:color="auto"/>
            <w:left w:val="none" w:sz="0" w:space="0" w:color="auto"/>
            <w:bottom w:val="none" w:sz="0" w:space="0" w:color="auto"/>
            <w:right w:val="none" w:sz="0" w:space="0" w:color="auto"/>
          </w:divBdr>
        </w:div>
        <w:div w:id="1470317917">
          <w:marLeft w:val="0"/>
          <w:marRight w:val="0"/>
          <w:marTop w:val="0"/>
          <w:marBottom w:val="0"/>
          <w:divBdr>
            <w:top w:val="none" w:sz="0" w:space="0" w:color="auto"/>
            <w:left w:val="none" w:sz="0" w:space="0" w:color="auto"/>
            <w:bottom w:val="none" w:sz="0" w:space="0" w:color="auto"/>
            <w:right w:val="none" w:sz="0" w:space="0" w:color="auto"/>
          </w:divBdr>
        </w:div>
        <w:div w:id="1471240243">
          <w:marLeft w:val="0"/>
          <w:marRight w:val="0"/>
          <w:marTop w:val="0"/>
          <w:marBottom w:val="0"/>
          <w:divBdr>
            <w:top w:val="none" w:sz="0" w:space="0" w:color="auto"/>
            <w:left w:val="none" w:sz="0" w:space="0" w:color="auto"/>
            <w:bottom w:val="none" w:sz="0" w:space="0" w:color="auto"/>
            <w:right w:val="none" w:sz="0" w:space="0" w:color="auto"/>
          </w:divBdr>
        </w:div>
        <w:div w:id="1480076944">
          <w:marLeft w:val="0"/>
          <w:marRight w:val="0"/>
          <w:marTop w:val="0"/>
          <w:marBottom w:val="0"/>
          <w:divBdr>
            <w:top w:val="none" w:sz="0" w:space="0" w:color="auto"/>
            <w:left w:val="none" w:sz="0" w:space="0" w:color="auto"/>
            <w:bottom w:val="none" w:sz="0" w:space="0" w:color="auto"/>
            <w:right w:val="none" w:sz="0" w:space="0" w:color="auto"/>
          </w:divBdr>
        </w:div>
        <w:div w:id="1486778507">
          <w:marLeft w:val="0"/>
          <w:marRight w:val="0"/>
          <w:marTop w:val="0"/>
          <w:marBottom w:val="0"/>
          <w:divBdr>
            <w:top w:val="none" w:sz="0" w:space="0" w:color="auto"/>
            <w:left w:val="none" w:sz="0" w:space="0" w:color="auto"/>
            <w:bottom w:val="none" w:sz="0" w:space="0" w:color="auto"/>
            <w:right w:val="none" w:sz="0" w:space="0" w:color="auto"/>
          </w:divBdr>
        </w:div>
        <w:div w:id="1487628649">
          <w:marLeft w:val="0"/>
          <w:marRight w:val="0"/>
          <w:marTop w:val="0"/>
          <w:marBottom w:val="0"/>
          <w:divBdr>
            <w:top w:val="none" w:sz="0" w:space="0" w:color="auto"/>
            <w:left w:val="none" w:sz="0" w:space="0" w:color="auto"/>
            <w:bottom w:val="none" w:sz="0" w:space="0" w:color="auto"/>
            <w:right w:val="none" w:sz="0" w:space="0" w:color="auto"/>
          </w:divBdr>
        </w:div>
        <w:div w:id="1490055574">
          <w:marLeft w:val="0"/>
          <w:marRight w:val="0"/>
          <w:marTop w:val="0"/>
          <w:marBottom w:val="0"/>
          <w:divBdr>
            <w:top w:val="none" w:sz="0" w:space="0" w:color="auto"/>
            <w:left w:val="none" w:sz="0" w:space="0" w:color="auto"/>
            <w:bottom w:val="none" w:sz="0" w:space="0" w:color="auto"/>
            <w:right w:val="none" w:sz="0" w:space="0" w:color="auto"/>
          </w:divBdr>
        </w:div>
        <w:div w:id="1490363505">
          <w:marLeft w:val="0"/>
          <w:marRight w:val="0"/>
          <w:marTop w:val="0"/>
          <w:marBottom w:val="0"/>
          <w:divBdr>
            <w:top w:val="none" w:sz="0" w:space="0" w:color="auto"/>
            <w:left w:val="none" w:sz="0" w:space="0" w:color="auto"/>
            <w:bottom w:val="none" w:sz="0" w:space="0" w:color="auto"/>
            <w:right w:val="none" w:sz="0" w:space="0" w:color="auto"/>
          </w:divBdr>
        </w:div>
        <w:div w:id="1492286425">
          <w:marLeft w:val="0"/>
          <w:marRight w:val="0"/>
          <w:marTop w:val="0"/>
          <w:marBottom w:val="0"/>
          <w:divBdr>
            <w:top w:val="none" w:sz="0" w:space="0" w:color="auto"/>
            <w:left w:val="none" w:sz="0" w:space="0" w:color="auto"/>
            <w:bottom w:val="none" w:sz="0" w:space="0" w:color="auto"/>
            <w:right w:val="none" w:sz="0" w:space="0" w:color="auto"/>
          </w:divBdr>
        </w:div>
        <w:div w:id="1494637808">
          <w:marLeft w:val="0"/>
          <w:marRight w:val="0"/>
          <w:marTop w:val="0"/>
          <w:marBottom w:val="0"/>
          <w:divBdr>
            <w:top w:val="none" w:sz="0" w:space="0" w:color="auto"/>
            <w:left w:val="none" w:sz="0" w:space="0" w:color="auto"/>
            <w:bottom w:val="none" w:sz="0" w:space="0" w:color="auto"/>
            <w:right w:val="none" w:sz="0" w:space="0" w:color="auto"/>
          </w:divBdr>
        </w:div>
        <w:div w:id="1496385030">
          <w:marLeft w:val="0"/>
          <w:marRight w:val="0"/>
          <w:marTop w:val="0"/>
          <w:marBottom w:val="0"/>
          <w:divBdr>
            <w:top w:val="none" w:sz="0" w:space="0" w:color="auto"/>
            <w:left w:val="none" w:sz="0" w:space="0" w:color="auto"/>
            <w:bottom w:val="none" w:sz="0" w:space="0" w:color="auto"/>
            <w:right w:val="none" w:sz="0" w:space="0" w:color="auto"/>
          </w:divBdr>
        </w:div>
        <w:div w:id="1500121439">
          <w:marLeft w:val="0"/>
          <w:marRight w:val="0"/>
          <w:marTop w:val="0"/>
          <w:marBottom w:val="0"/>
          <w:divBdr>
            <w:top w:val="none" w:sz="0" w:space="0" w:color="auto"/>
            <w:left w:val="none" w:sz="0" w:space="0" w:color="auto"/>
            <w:bottom w:val="none" w:sz="0" w:space="0" w:color="auto"/>
            <w:right w:val="none" w:sz="0" w:space="0" w:color="auto"/>
          </w:divBdr>
        </w:div>
        <w:div w:id="1503933419">
          <w:marLeft w:val="0"/>
          <w:marRight w:val="0"/>
          <w:marTop w:val="0"/>
          <w:marBottom w:val="0"/>
          <w:divBdr>
            <w:top w:val="none" w:sz="0" w:space="0" w:color="auto"/>
            <w:left w:val="none" w:sz="0" w:space="0" w:color="auto"/>
            <w:bottom w:val="none" w:sz="0" w:space="0" w:color="auto"/>
            <w:right w:val="none" w:sz="0" w:space="0" w:color="auto"/>
          </w:divBdr>
        </w:div>
        <w:div w:id="1504661872">
          <w:marLeft w:val="0"/>
          <w:marRight w:val="0"/>
          <w:marTop w:val="0"/>
          <w:marBottom w:val="0"/>
          <w:divBdr>
            <w:top w:val="none" w:sz="0" w:space="0" w:color="auto"/>
            <w:left w:val="none" w:sz="0" w:space="0" w:color="auto"/>
            <w:bottom w:val="none" w:sz="0" w:space="0" w:color="auto"/>
            <w:right w:val="none" w:sz="0" w:space="0" w:color="auto"/>
          </w:divBdr>
        </w:div>
        <w:div w:id="1504858581">
          <w:marLeft w:val="0"/>
          <w:marRight w:val="0"/>
          <w:marTop w:val="0"/>
          <w:marBottom w:val="0"/>
          <w:divBdr>
            <w:top w:val="none" w:sz="0" w:space="0" w:color="auto"/>
            <w:left w:val="none" w:sz="0" w:space="0" w:color="auto"/>
            <w:bottom w:val="none" w:sz="0" w:space="0" w:color="auto"/>
            <w:right w:val="none" w:sz="0" w:space="0" w:color="auto"/>
          </w:divBdr>
        </w:div>
        <w:div w:id="1507552180">
          <w:marLeft w:val="0"/>
          <w:marRight w:val="0"/>
          <w:marTop w:val="0"/>
          <w:marBottom w:val="0"/>
          <w:divBdr>
            <w:top w:val="none" w:sz="0" w:space="0" w:color="auto"/>
            <w:left w:val="none" w:sz="0" w:space="0" w:color="auto"/>
            <w:bottom w:val="none" w:sz="0" w:space="0" w:color="auto"/>
            <w:right w:val="none" w:sz="0" w:space="0" w:color="auto"/>
          </w:divBdr>
        </w:div>
        <w:div w:id="1510214862">
          <w:marLeft w:val="0"/>
          <w:marRight w:val="0"/>
          <w:marTop w:val="0"/>
          <w:marBottom w:val="0"/>
          <w:divBdr>
            <w:top w:val="none" w:sz="0" w:space="0" w:color="auto"/>
            <w:left w:val="none" w:sz="0" w:space="0" w:color="auto"/>
            <w:bottom w:val="none" w:sz="0" w:space="0" w:color="auto"/>
            <w:right w:val="none" w:sz="0" w:space="0" w:color="auto"/>
          </w:divBdr>
        </w:div>
        <w:div w:id="1513957710">
          <w:marLeft w:val="0"/>
          <w:marRight w:val="0"/>
          <w:marTop w:val="0"/>
          <w:marBottom w:val="0"/>
          <w:divBdr>
            <w:top w:val="none" w:sz="0" w:space="0" w:color="auto"/>
            <w:left w:val="none" w:sz="0" w:space="0" w:color="auto"/>
            <w:bottom w:val="none" w:sz="0" w:space="0" w:color="auto"/>
            <w:right w:val="none" w:sz="0" w:space="0" w:color="auto"/>
          </w:divBdr>
        </w:div>
        <w:div w:id="1516647519">
          <w:marLeft w:val="0"/>
          <w:marRight w:val="0"/>
          <w:marTop w:val="0"/>
          <w:marBottom w:val="0"/>
          <w:divBdr>
            <w:top w:val="none" w:sz="0" w:space="0" w:color="auto"/>
            <w:left w:val="none" w:sz="0" w:space="0" w:color="auto"/>
            <w:bottom w:val="none" w:sz="0" w:space="0" w:color="auto"/>
            <w:right w:val="none" w:sz="0" w:space="0" w:color="auto"/>
          </w:divBdr>
        </w:div>
        <w:div w:id="1519004404">
          <w:marLeft w:val="0"/>
          <w:marRight w:val="0"/>
          <w:marTop w:val="0"/>
          <w:marBottom w:val="0"/>
          <w:divBdr>
            <w:top w:val="none" w:sz="0" w:space="0" w:color="auto"/>
            <w:left w:val="none" w:sz="0" w:space="0" w:color="auto"/>
            <w:bottom w:val="none" w:sz="0" w:space="0" w:color="auto"/>
            <w:right w:val="none" w:sz="0" w:space="0" w:color="auto"/>
          </w:divBdr>
        </w:div>
        <w:div w:id="1520774076">
          <w:marLeft w:val="0"/>
          <w:marRight w:val="0"/>
          <w:marTop w:val="0"/>
          <w:marBottom w:val="0"/>
          <w:divBdr>
            <w:top w:val="none" w:sz="0" w:space="0" w:color="auto"/>
            <w:left w:val="none" w:sz="0" w:space="0" w:color="auto"/>
            <w:bottom w:val="none" w:sz="0" w:space="0" w:color="auto"/>
            <w:right w:val="none" w:sz="0" w:space="0" w:color="auto"/>
          </w:divBdr>
        </w:div>
        <w:div w:id="1520898705">
          <w:marLeft w:val="0"/>
          <w:marRight w:val="0"/>
          <w:marTop w:val="0"/>
          <w:marBottom w:val="0"/>
          <w:divBdr>
            <w:top w:val="none" w:sz="0" w:space="0" w:color="auto"/>
            <w:left w:val="none" w:sz="0" w:space="0" w:color="auto"/>
            <w:bottom w:val="none" w:sz="0" w:space="0" w:color="auto"/>
            <w:right w:val="none" w:sz="0" w:space="0" w:color="auto"/>
          </w:divBdr>
        </w:div>
        <w:div w:id="1523084269">
          <w:marLeft w:val="0"/>
          <w:marRight w:val="0"/>
          <w:marTop w:val="0"/>
          <w:marBottom w:val="0"/>
          <w:divBdr>
            <w:top w:val="none" w:sz="0" w:space="0" w:color="auto"/>
            <w:left w:val="none" w:sz="0" w:space="0" w:color="auto"/>
            <w:bottom w:val="none" w:sz="0" w:space="0" w:color="auto"/>
            <w:right w:val="none" w:sz="0" w:space="0" w:color="auto"/>
          </w:divBdr>
        </w:div>
        <w:div w:id="1523982040">
          <w:marLeft w:val="0"/>
          <w:marRight w:val="0"/>
          <w:marTop w:val="0"/>
          <w:marBottom w:val="0"/>
          <w:divBdr>
            <w:top w:val="none" w:sz="0" w:space="0" w:color="auto"/>
            <w:left w:val="none" w:sz="0" w:space="0" w:color="auto"/>
            <w:bottom w:val="none" w:sz="0" w:space="0" w:color="auto"/>
            <w:right w:val="none" w:sz="0" w:space="0" w:color="auto"/>
          </w:divBdr>
        </w:div>
        <w:div w:id="1525946080">
          <w:marLeft w:val="0"/>
          <w:marRight w:val="0"/>
          <w:marTop w:val="0"/>
          <w:marBottom w:val="0"/>
          <w:divBdr>
            <w:top w:val="none" w:sz="0" w:space="0" w:color="auto"/>
            <w:left w:val="none" w:sz="0" w:space="0" w:color="auto"/>
            <w:bottom w:val="none" w:sz="0" w:space="0" w:color="auto"/>
            <w:right w:val="none" w:sz="0" w:space="0" w:color="auto"/>
          </w:divBdr>
        </w:div>
        <w:div w:id="1528181962">
          <w:marLeft w:val="0"/>
          <w:marRight w:val="0"/>
          <w:marTop w:val="0"/>
          <w:marBottom w:val="0"/>
          <w:divBdr>
            <w:top w:val="none" w:sz="0" w:space="0" w:color="auto"/>
            <w:left w:val="none" w:sz="0" w:space="0" w:color="auto"/>
            <w:bottom w:val="none" w:sz="0" w:space="0" w:color="auto"/>
            <w:right w:val="none" w:sz="0" w:space="0" w:color="auto"/>
          </w:divBdr>
        </w:div>
        <w:div w:id="1530531086">
          <w:marLeft w:val="0"/>
          <w:marRight w:val="0"/>
          <w:marTop w:val="0"/>
          <w:marBottom w:val="0"/>
          <w:divBdr>
            <w:top w:val="none" w:sz="0" w:space="0" w:color="auto"/>
            <w:left w:val="none" w:sz="0" w:space="0" w:color="auto"/>
            <w:bottom w:val="none" w:sz="0" w:space="0" w:color="auto"/>
            <w:right w:val="none" w:sz="0" w:space="0" w:color="auto"/>
          </w:divBdr>
        </w:div>
        <w:div w:id="1532647224">
          <w:marLeft w:val="0"/>
          <w:marRight w:val="0"/>
          <w:marTop w:val="0"/>
          <w:marBottom w:val="0"/>
          <w:divBdr>
            <w:top w:val="none" w:sz="0" w:space="0" w:color="auto"/>
            <w:left w:val="none" w:sz="0" w:space="0" w:color="auto"/>
            <w:bottom w:val="none" w:sz="0" w:space="0" w:color="auto"/>
            <w:right w:val="none" w:sz="0" w:space="0" w:color="auto"/>
          </w:divBdr>
        </w:div>
        <w:div w:id="1536112953">
          <w:marLeft w:val="0"/>
          <w:marRight w:val="0"/>
          <w:marTop w:val="0"/>
          <w:marBottom w:val="0"/>
          <w:divBdr>
            <w:top w:val="none" w:sz="0" w:space="0" w:color="auto"/>
            <w:left w:val="none" w:sz="0" w:space="0" w:color="auto"/>
            <w:bottom w:val="none" w:sz="0" w:space="0" w:color="auto"/>
            <w:right w:val="none" w:sz="0" w:space="0" w:color="auto"/>
          </w:divBdr>
        </w:div>
        <w:div w:id="1539511942">
          <w:marLeft w:val="0"/>
          <w:marRight w:val="0"/>
          <w:marTop w:val="0"/>
          <w:marBottom w:val="0"/>
          <w:divBdr>
            <w:top w:val="none" w:sz="0" w:space="0" w:color="auto"/>
            <w:left w:val="none" w:sz="0" w:space="0" w:color="auto"/>
            <w:bottom w:val="none" w:sz="0" w:space="0" w:color="auto"/>
            <w:right w:val="none" w:sz="0" w:space="0" w:color="auto"/>
          </w:divBdr>
        </w:div>
        <w:div w:id="1540510869">
          <w:marLeft w:val="0"/>
          <w:marRight w:val="0"/>
          <w:marTop w:val="0"/>
          <w:marBottom w:val="0"/>
          <w:divBdr>
            <w:top w:val="none" w:sz="0" w:space="0" w:color="auto"/>
            <w:left w:val="none" w:sz="0" w:space="0" w:color="auto"/>
            <w:bottom w:val="none" w:sz="0" w:space="0" w:color="auto"/>
            <w:right w:val="none" w:sz="0" w:space="0" w:color="auto"/>
          </w:divBdr>
        </w:div>
        <w:div w:id="1543900834">
          <w:marLeft w:val="0"/>
          <w:marRight w:val="0"/>
          <w:marTop w:val="0"/>
          <w:marBottom w:val="0"/>
          <w:divBdr>
            <w:top w:val="none" w:sz="0" w:space="0" w:color="auto"/>
            <w:left w:val="none" w:sz="0" w:space="0" w:color="auto"/>
            <w:bottom w:val="none" w:sz="0" w:space="0" w:color="auto"/>
            <w:right w:val="none" w:sz="0" w:space="0" w:color="auto"/>
          </w:divBdr>
        </w:div>
        <w:div w:id="1547177202">
          <w:marLeft w:val="0"/>
          <w:marRight w:val="0"/>
          <w:marTop w:val="0"/>
          <w:marBottom w:val="0"/>
          <w:divBdr>
            <w:top w:val="none" w:sz="0" w:space="0" w:color="auto"/>
            <w:left w:val="none" w:sz="0" w:space="0" w:color="auto"/>
            <w:bottom w:val="none" w:sz="0" w:space="0" w:color="auto"/>
            <w:right w:val="none" w:sz="0" w:space="0" w:color="auto"/>
          </w:divBdr>
        </w:div>
        <w:div w:id="1548372108">
          <w:marLeft w:val="0"/>
          <w:marRight w:val="0"/>
          <w:marTop w:val="0"/>
          <w:marBottom w:val="0"/>
          <w:divBdr>
            <w:top w:val="none" w:sz="0" w:space="0" w:color="auto"/>
            <w:left w:val="none" w:sz="0" w:space="0" w:color="auto"/>
            <w:bottom w:val="none" w:sz="0" w:space="0" w:color="auto"/>
            <w:right w:val="none" w:sz="0" w:space="0" w:color="auto"/>
          </w:divBdr>
        </w:div>
        <w:div w:id="1557426512">
          <w:marLeft w:val="0"/>
          <w:marRight w:val="0"/>
          <w:marTop w:val="0"/>
          <w:marBottom w:val="0"/>
          <w:divBdr>
            <w:top w:val="none" w:sz="0" w:space="0" w:color="auto"/>
            <w:left w:val="none" w:sz="0" w:space="0" w:color="auto"/>
            <w:bottom w:val="none" w:sz="0" w:space="0" w:color="auto"/>
            <w:right w:val="none" w:sz="0" w:space="0" w:color="auto"/>
          </w:divBdr>
        </w:div>
        <w:div w:id="1559516179">
          <w:marLeft w:val="0"/>
          <w:marRight w:val="0"/>
          <w:marTop w:val="0"/>
          <w:marBottom w:val="0"/>
          <w:divBdr>
            <w:top w:val="none" w:sz="0" w:space="0" w:color="auto"/>
            <w:left w:val="none" w:sz="0" w:space="0" w:color="auto"/>
            <w:bottom w:val="none" w:sz="0" w:space="0" w:color="auto"/>
            <w:right w:val="none" w:sz="0" w:space="0" w:color="auto"/>
          </w:divBdr>
        </w:div>
        <w:div w:id="1561331520">
          <w:marLeft w:val="0"/>
          <w:marRight w:val="0"/>
          <w:marTop w:val="0"/>
          <w:marBottom w:val="0"/>
          <w:divBdr>
            <w:top w:val="none" w:sz="0" w:space="0" w:color="auto"/>
            <w:left w:val="none" w:sz="0" w:space="0" w:color="auto"/>
            <w:bottom w:val="none" w:sz="0" w:space="0" w:color="auto"/>
            <w:right w:val="none" w:sz="0" w:space="0" w:color="auto"/>
          </w:divBdr>
        </w:div>
        <w:div w:id="1565068750">
          <w:marLeft w:val="0"/>
          <w:marRight w:val="0"/>
          <w:marTop w:val="0"/>
          <w:marBottom w:val="0"/>
          <w:divBdr>
            <w:top w:val="none" w:sz="0" w:space="0" w:color="auto"/>
            <w:left w:val="none" w:sz="0" w:space="0" w:color="auto"/>
            <w:bottom w:val="none" w:sz="0" w:space="0" w:color="auto"/>
            <w:right w:val="none" w:sz="0" w:space="0" w:color="auto"/>
          </w:divBdr>
        </w:div>
        <w:div w:id="1572957342">
          <w:marLeft w:val="0"/>
          <w:marRight w:val="0"/>
          <w:marTop w:val="0"/>
          <w:marBottom w:val="0"/>
          <w:divBdr>
            <w:top w:val="none" w:sz="0" w:space="0" w:color="auto"/>
            <w:left w:val="none" w:sz="0" w:space="0" w:color="auto"/>
            <w:bottom w:val="none" w:sz="0" w:space="0" w:color="auto"/>
            <w:right w:val="none" w:sz="0" w:space="0" w:color="auto"/>
          </w:divBdr>
        </w:div>
        <w:div w:id="1574973619">
          <w:marLeft w:val="0"/>
          <w:marRight w:val="0"/>
          <w:marTop w:val="0"/>
          <w:marBottom w:val="0"/>
          <w:divBdr>
            <w:top w:val="none" w:sz="0" w:space="0" w:color="auto"/>
            <w:left w:val="none" w:sz="0" w:space="0" w:color="auto"/>
            <w:bottom w:val="none" w:sz="0" w:space="0" w:color="auto"/>
            <w:right w:val="none" w:sz="0" w:space="0" w:color="auto"/>
          </w:divBdr>
        </w:div>
        <w:div w:id="1582988806">
          <w:marLeft w:val="0"/>
          <w:marRight w:val="0"/>
          <w:marTop w:val="0"/>
          <w:marBottom w:val="0"/>
          <w:divBdr>
            <w:top w:val="none" w:sz="0" w:space="0" w:color="auto"/>
            <w:left w:val="none" w:sz="0" w:space="0" w:color="auto"/>
            <w:bottom w:val="none" w:sz="0" w:space="0" w:color="auto"/>
            <w:right w:val="none" w:sz="0" w:space="0" w:color="auto"/>
          </w:divBdr>
        </w:div>
        <w:div w:id="1583833501">
          <w:marLeft w:val="0"/>
          <w:marRight w:val="0"/>
          <w:marTop w:val="0"/>
          <w:marBottom w:val="0"/>
          <w:divBdr>
            <w:top w:val="none" w:sz="0" w:space="0" w:color="auto"/>
            <w:left w:val="none" w:sz="0" w:space="0" w:color="auto"/>
            <w:bottom w:val="none" w:sz="0" w:space="0" w:color="auto"/>
            <w:right w:val="none" w:sz="0" w:space="0" w:color="auto"/>
          </w:divBdr>
        </w:div>
        <w:div w:id="1585608656">
          <w:marLeft w:val="0"/>
          <w:marRight w:val="0"/>
          <w:marTop w:val="0"/>
          <w:marBottom w:val="0"/>
          <w:divBdr>
            <w:top w:val="none" w:sz="0" w:space="0" w:color="auto"/>
            <w:left w:val="none" w:sz="0" w:space="0" w:color="auto"/>
            <w:bottom w:val="none" w:sz="0" w:space="0" w:color="auto"/>
            <w:right w:val="none" w:sz="0" w:space="0" w:color="auto"/>
          </w:divBdr>
        </w:div>
        <w:div w:id="1585918894">
          <w:marLeft w:val="0"/>
          <w:marRight w:val="0"/>
          <w:marTop w:val="0"/>
          <w:marBottom w:val="0"/>
          <w:divBdr>
            <w:top w:val="none" w:sz="0" w:space="0" w:color="auto"/>
            <w:left w:val="none" w:sz="0" w:space="0" w:color="auto"/>
            <w:bottom w:val="none" w:sz="0" w:space="0" w:color="auto"/>
            <w:right w:val="none" w:sz="0" w:space="0" w:color="auto"/>
          </w:divBdr>
        </w:div>
        <w:div w:id="1586456986">
          <w:marLeft w:val="0"/>
          <w:marRight w:val="0"/>
          <w:marTop w:val="0"/>
          <w:marBottom w:val="0"/>
          <w:divBdr>
            <w:top w:val="none" w:sz="0" w:space="0" w:color="auto"/>
            <w:left w:val="none" w:sz="0" w:space="0" w:color="auto"/>
            <w:bottom w:val="none" w:sz="0" w:space="0" w:color="auto"/>
            <w:right w:val="none" w:sz="0" w:space="0" w:color="auto"/>
          </w:divBdr>
        </w:div>
        <w:div w:id="1587568055">
          <w:marLeft w:val="0"/>
          <w:marRight w:val="0"/>
          <w:marTop w:val="0"/>
          <w:marBottom w:val="0"/>
          <w:divBdr>
            <w:top w:val="none" w:sz="0" w:space="0" w:color="auto"/>
            <w:left w:val="none" w:sz="0" w:space="0" w:color="auto"/>
            <w:bottom w:val="none" w:sz="0" w:space="0" w:color="auto"/>
            <w:right w:val="none" w:sz="0" w:space="0" w:color="auto"/>
          </w:divBdr>
        </w:div>
        <w:div w:id="1587614998">
          <w:marLeft w:val="0"/>
          <w:marRight w:val="0"/>
          <w:marTop w:val="0"/>
          <w:marBottom w:val="0"/>
          <w:divBdr>
            <w:top w:val="none" w:sz="0" w:space="0" w:color="auto"/>
            <w:left w:val="none" w:sz="0" w:space="0" w:color="auto"/>
            <w:bottom w:val="none" w:sz="0" w:space="0" w:color="auto"/>
            <w:right w:val="none" w:sz="0" w:space="0" w:color="auto"/>
          </w:divBdr>
        </w:div>
        <w:div w:id="1588221777">
          <w:marLeft w:val="0"/>
          <w:marRight w:val="0"/>
          <w:marTop w:val="0"/>
          <w:marBottom w:val="0"/>
          <w:divBdr>
            <w:top w:val="none" w:sz="0" w:space="0" w:color="auto"/>
            <w:left w:val="none" w:sz="0" w:space="0" w:color="auto"/>
            <w:bottom w:val="none" w:sz="0" w:space="0" w:color="auto"/>
            <w:right w:val="none" w:sz="0" w:space="0" w:color="auto"/>
          </w:divBdr>
        </w:div>
        <w:div w:id="1590039424">
          <w:marLeft w:val="0"/>
          <w:marRight w:val="0"/>
          <w:marTop w:val="0"/>
          <w:marBottom w:val="0"/>
          <w:divBdr>
            <w:top w:val="none" w:sz="0" w:space="0" w:color="auto"/>
            <w:left w:val="none" w:sz="0" w:space="0" w:color="auto"/>
            <w:bottom w:val="none" w:sz="0" w:space="0" w:color="auto"/>
            <w:right w:val="none" w:sz="0" w:space="0" w:color="auto"/>
          </w:divBdr>
        </w:div>
        <w:div w:id="1593122390">
          <w:marLeft w:val="0"/>
          <w:marRight w:val="0"/>
          <w:marTop w:val="0"/>
          <w:marBottom w:val="0"/>
          <w:divBdr>
            <w:top w:val="none" w:sz="0" w:space="0" w:color="auto"/>
            <w:left w:val="none" w:sz="0" w:space="0" w:color="auto"/>
            <w:bottom w:val="none" w:sz="0" w:space="0" w:color="auto"/>
            <w:right w:val="none" w:sz="0" w:space="0" w:color="auto"/>
          </w:divBdr>
        </w:div>
        <w:div w:id="1593977740">
          <w:marLeft w:val="0"/>
          <w:marRight w:val="0"/>
          <w:marTop w:val="0"/>
          <w:marBottom w:val="0"/>
          <w:divBdr>
            <w:top w:val="none" w:sz="0" w:space="0" w:color="auto"/>
            <w:left w:val="none" w:sz="0" w:space="0" w:color="auto"/>
            <w:bottom w:val="none" w:sz="0" w:space="0" w:color="auto"/>
            <w:right w:val="none" w:sz="0" w:space="0" w:color="auto"/>
          </w:divBdr>
        </w:div>
        <w:div w:id="1596285461">
          <w:marLeft w:val="0"/>
          <w:marRight w:val="0"/>
          <w:marTop w:val="0"/>
          <w:marBottom w:val="0"/>
          <w:divBdr>
            <w:top w:val="none" w:sz="0" w:space="0" w:color="auto"/>
            <w:left w:val="none" w:sz="0" w:space="0" w:color="auto"/>
            <w:bottom w:val="none" w:sz="0" w:space="0" w:color="auto"/>
            <w:right w:val="none" w:sz="0" w:space="0" w:color="auto"/>
          </w:divBdr>
        </w:div>
        <w:div w:id="1598513280">
          <w:marLeft w:val="0"/>
          <w:marRight w:val="0"/>
          <w:marTop w:val="0"/>
          <w:marBottom w:val="0"/>
          <w:divBdr>
            <w:top w:val="none" w:sz="0" w:space="0" w:color="auto"/>
            <w:left w:val="none" w:sz="0" w:space="0" w:color="auto"/>
            <w:bottom w:val="none" w:sz="0" w:space="0" w:color="auto"/>
            <w:right w:val="none" w:sz="0" w:space="0" w:color="auto"/>
          </w:divBdr>
        </w:div>
        <w:div w:id="1598757636">
          <w:marLeft w:val="0"/>
          <w:marRight w:val="0"/>
          <w:marTop w:val="0"/>
          <w:marBottom w:val="0"/>
          <w:divBdr>
            <w:top w:val="none" w:sz="0" w:space="0" w:color="auto"/>
            <w:left w:val="none" w:sz="0" w:space="0" w:color="auto"/>
            <w:bottom w:val="none" w:sz="0" w:space="0" w:color="auto"/>
            <w:right w:val="none" w:sz="0" w:space="0" w:color="auto"/>
          </w:divBdr>
        </w:div>
        <w:div w:id="1600717133">
          <w:marLeft w:val="0"/>
          <w:marRight w:val="0"/>
          <w:marTop w:val="0"/>
          <w:marBottom w:val="0"/>
          <w:divBdr>
            <w:top w:val="none" w:sz="0" w:space="0" w:color="auto"/>
            <w:left w:val="none" w:sz="0" w:space="0" w:color="auto"/>
            <w:bottom w:val="none" w:sz="0" w:space="0" w:color="auto"/>
            <w:right w:val="none" w:sz="0" w:space="0" w:color="auto"/>
          </w:divBdr>
        </w:div>
        <w:div w:id="1603341420">
          <w:marLeft w:val="0"/>
          <w:marRight w:val="0"/>
          <w:marTop w:val="0"/>
          <w:marBottom w:val="0"/>
          <w:divBdr>
            <w:top w:val="none" w:sz="0" w:space="0" w:color="auto"/>
            <w:left w:val="none" w:sz="0" w:space="0" w:color="auto"/>
            <w:bottom w:val="none" w:sz="0" w:space="0" w:color="auto"/>
            <w:right w:val="none" w:sz="0" w:space="0" w:color="auto"/>
          </w:divBdr>
        </w:div>
        <w:div w:id="1604067503">
          <w:marLeft w:val="0"/>
          <w:marRight w:val="0"/>
          <w:marTop w:val="0"/>
          <w:marBottom w:val="0"/>
          <w:divBdr>
            <w:top w:val="none" w:sz="0" w:space="0" w:color="auto"/>
            <w:left w:val="none" w:sz="0" w:space="0" w:color="auto"/>
            <w:bottom w:val="none" w:sz="0" w:space="0" w:color="auto"/>
            <w:right w:val="none" w:sz="0" w:space="0" w:color="auto"/>
          </w:divBdr>
        </w:div>
        <w:div w:id="1604150786">
          <w:marLeft w:val="0"/>
          <w:marRight w:val="0"/>
          <w:marTop w:val="0"/>
          <w:marBottom w:val="0"/>
          <w:divBdr>
            <w:top w:val="none" w:sz="0" w:space="0" w:color="auto"/>
            <w:left w:val="none" w:sz="0" w:space="0" w:color="auto"/>
            <w:bottom w:val="none" w:sz="0" w:space="0" w:color="auto"/>
            <w:right w:val="none" w:sz="0" w:space="0" w:color="auto"/>
          </w:divBdr>
        </w:div>
        <w:div w:id="1605334284">
          <w:marLeft w:val="0"/>
          <w:marRight w:val="0"/>
          <w:marTop w:val="0"/>
          <w:marBottom w:val="0"/>
          <w:divBdr>
            <w:top w:val="none" w:sz="0" w:space="0" w:color="auto"/>
            <w:left w:val="none" w:sz="0" w:space="0" w:color="auto"/>
            <w:bottom w:val="none" w:sz="0" w:space="0" w:color="auto"/>
            <w:right w:val="none" w:sz="0" w:space="0" w:color="auto"/>
          </w:divBdr>
        </w:div>
        <w:div w:id="1609775800">
          <w:marLeft w:val="0"/>
          <w:marRight w:val="0"/>
          <w:marTop w:val="0"/>
          <w:marBottom w:val="0"/>
          <w:divBdr>
            <w:top w:val="none" w:sz="0" w:space="0" w:color="auto"/>
            <w:left w:val="none" w:sz="0" w:space="0" w:color="auto"/>
            <w:bottom w:val="none" w:sz="0" w:space="0" w:color="auto"/>
            <w:right w:val="none" w:sz="0" w:space="0" w:color="auto"/>
          </w:divBdr>
        </w:div>
        <w:div w:id="1611203358">
          <w:marLeft w:val="0"/>
          <w:marRight w:val="0"/>
          <w:marTop w:val="0"/>
          <w:marBottom w:val="0"/>
          <w:divBdr>
            <w:top w:val="none" w:sz="0" w:space="0" w:color="auto"/>
            <w:left w:val="none" w:sz="0" w:space="0" w:color="auto"/>
            <w:bottom w:val="none" w:sz="0" w:space="0" w:color="auto"/>
            <w:right w:val="none" w:sz="0" w:space="0" w:color="auto"/>
          </w:divBdr>
        </w:div>
        <w:div w:id="1612469155">
          <w:marLeft w:val="0"/>
          <w:marRight w:val="0"/>
          <w:marTop w:val="0"/>
          <w:marBottom w:val="0"/>
          <w:divBdr>
            <w:top w:val="none" w:sz="0" w:space="0" w:color="auto"/>
            <w:left w:val="none" w:sz="0" w:space="0" w:color="auto"/>
            <w:bottom w:val="none" w:sz="0" w:space="0" w:color="auto"/>
            <w:right w:val="none" w:sz="0" w:space="0" w:color="auto"/>
          </w:divBdr>
        </w:div>
        <w:div w:id="1614164966">
          <w:marLeft w:val="0"/>
          <w:marRight w:val="0"/>
          <w:marTop w:val="0"/>
          <w:marBottom w:val="0"/>
          <w:divBdr>
            <w:top w:val="none" w:sz="0" w:space="0" w:color="auto"/>
            <w:left w:val="none" w:sz="0" w:space="0" w:color="auto"/>
            <w:bottom w:val="none" w:sz="0" w:space="0" w:color="auto"/>
            <w:right w:val="none" w:sz="0" w:space="0" w:color="auto"/>
          </w:divBdr>
        </w:div>
        <w:div w:id="1614508422">
          <w:marLeft w:val="0"/>
          <w:marRight w:val="0"/>
          <w:marTop w:val="0"/>
          <w:marBottom w:val="0"/>
          <w:divBdr>
            <w:top w:val="none" w:sz="0" w:space="0" w:color="auto"/>
            <w:left w:val="none" w:sz="0" w:space="0" w:color="auto"/>
            <w:bottom w:val="none" w:sz="0" w:space="0" w:color="auto"/>
            <w:right w:val="none" w:sz="0" w:space="0" w:color="auto"/>
          </w:divBdr>
        </w:div>
        <w:div w:id="1619139360">
          <w:marLeft w:val="0"/>
          <w:marRight w:val="0"/>
          <w:marTop w:val="0"/>
          <w:marBottom w:val="0"/>
          <w:divBdr>
            <w:top w:val="none" w:sz="0" w:space="0" w:color="auto"/>
            <w:left w:val="none" w:sz="0" w:space="0" w:color="auto"/>
            <w:bottom w:val="none" w:sz="0" w:space="0" w:color="auto"/>
            <w:right w:val="none" w:sz="0" w:space="0" w:color="auto"/>
          </w:divBdr>
        </w:div>
        <w:div w:id="1620800623">
          <w:marLeft w:val="0"/>
          <w:marRight w:val="0"/>
          <w:marTop w:val="0"/>
          <w:marBottom w:val="0"/>
          <w:divBdr>
            <w:top w:val="none" w:sz="0" w:space="0" w:color="auto"/>
            <w:left w:val="none" w:sz="0" w:space="0" w:color="auto"/>
            <w:bottom w:val="none" w:sz="0" w:space="0" w:color="auto"/>
            <w:right w:val="none" w:sz="0" w:space="0" w:color="auto"/>
          </w:divBdr>
        </w:div>
        <w:div w:id="1621565651">
          <w:marLeft w:val="0"/>
          <w:marRight w:val="0"/>
          <w:marTop w:val="0"/>
          <w:marBottom w:val="0"/>
          <w:divBdr>
            <w:top w:val="none" w:sz="0" w:space="0" w:color="auto"/>
            <w:left w:val="none" w:sz="0" w:space="0" w:color="auto"/>
            <w:bottom w:val="none" w:sz="0" w:space="0" w:color="auto"/>
            <w:right w:val="none" w:sz="0" w:space="0" w:color="auto"/>
          </w:divBdr>
        </w:div>
        <w:div w:id="1621835312">
          <w:marLeft w:val="0"/>
          <w:marRight w:val="0"/>
          <w:marTop w:val="0"/>
          <w:marBottom w:val="0"/>
          <w:divBdr>
            <w:top w:val="none" w:sz="0" w:space="0" w:color="auto"/>
            <w:left w:val="none" w:sz="0" w:space="0" w:color="auto"/>
            <w:bottom w:val="none" w:sz="0" w:space="0" w:color="auto"/>
            <w:right w:val="none" w:sz="0" w:space="0" w:color="auto"/>
          </w:divBdr>
        </w:div>
        <w:div w:id="1630814257">
          <w:marLeft w:val="0"/>
          <w:marRight w:val="0"/>
          <w:marTop w:val="0"/>
          <w:marBottom w:val="0"/>
          <w:divBdr>
            <w:top w:val="none" w:sz="0" w:space="0" w:color="auto"/>
            <w:left w:val="none" w:sz="0" w:space="0" w:color="auto"/>
            <w:bottom w:val="none" w:sz="0" w:space="0" w:color="auto"/>
            <w:right w:val="none" w:sz="0" w:space="0" w:color="auto"/>
          </w:divBdr>
        </w:div>
        <w:div w:id="1634099471">
          <w:marLeft w:val="0"/>
          <w:marRight w:val="0"/>
          <w:marTop w:val="0"/>
          <w:marBottom w:val="0"/>
          <w:divBdr>
            <w:top w:val="none" w:sz="0" w:space="0" w:color="auto"/>
            <w:left w:val="none" w:sz="0" w:space="0" w:color="auto"/>
            <w:bottom w:val="none" w:sz="0" w:space="0" w:color="auto"/>
            <w:right w:val="none" w:sz="0" w:space="0" w:color="auto"/>
          </w:divBdr>
        </w:div>
        <w:div w:id="1637562459">
          <w:marLeft w:val="0"/>
          <w:marRight w:val="0"/>
          <w:marTop w:val="0"/>
          <w:marBottom w:val="0"/>
          <w:divBdr>
            <w:top w:val="none" w:sz="0" w:space="0" w:color="auto"/>
            <w:left w:val="none" w:sz="0" w:space="0" w:color="auto"/>
            <w:bottom w:val="none" w:sz="0" w:space="0" w:color="auto"/>
            <w:right w:val="none" w:sz="0" w:space="0" w:color="auto"/>
          </w:divBdr>
        </w:div>
        <w:div w:id="1642226949">
          <w:marLeft w:val="0"/>
          <w:marRight w:val="0"/>
          <w:marTop w:val="0"/>
          <w:marBottom w:val="0"/>
          <w:divBdr>
            <w:top w:val="none" w:sz="0" w:space="0" w:color="auto"/>
            <w:left w:val="none" w:sz="0" w:space="0" w:color="auto"/>
            <w:bottom w:val="none" w:sz="0" w:space="0" w:color="auto"/>
            <w:right w:val="none" w:sz="0" w:space="0" w:color="auto"/>
          </w:divBdr>
        </w:div>
        <w:div w:id="1647317342">
          <w:marLeft w:val="0"/>
          <w:marRight w:val="0"/>
          <w:marTop w:val="0"/>
          <w:marBottom w:val="0"/>
          <w:divBdr>
            <w:top w:val="none" w:sz="0" w:space="0" w:color="auto"/>
            <w:left w:val="none" w:sz="0" w:space="0" w:color="auto"/>
            <w:bottom w:val="none" w:sz="0" w:space="0" w:color="auto"/>
            <w:right w:val="none" w:sz="0" w:space="0" w:color="auto"/>
          </w:divBdr>
        </w:div>
        <w:div w:id="1649895606">
          <w:marLeft w:val="0"/>
          <w:marRight w:val="0"/>
          <w:marTop w:val="0"/>
          <w:marBottom w:val="0"/>
          <w:divBdr>
            <w:top w:val="none" w:sz="0" w:space="0" w:color="auto"/>
            <w:left w:val="none" w:sz="0" w:space="0" w:color="auto"/>
            <w:bottom w:val="none" w:sz="0" w:space="0" w:color="auto"/>
            <w:right w:val="none" w:sz="0" w:space="0" w:color="auto"/>
          </w:divBdr>
        </w:div>
        <w:div w:id="1658875306">
          <w:marLeft w:val="0"/>
          <w:marRight w:val="0"/>
          <w:marTop w:val="0"/>
          <w:marBottom w:val="0"/>
          <w:divBdr>
            <w:top w:val="none" w:sz="0" w:space="0" w:color="auto"/>
            <w:left w:val="none" w:sz="0" w:space="0" w:color="auto"/>
            <w:bottom w:val="none" w:sz="0" w:space="0" w:color="auto"/>
            <w:right w:val="none" w:sz="0" w:space="0" w:color="auto"/>
          </w:divBdr>
        </w:div>
        <w:div w:id="1662849189">
          <w:marLeft w:val="0"/>
          <w:marRight w:val="0"/>
          <w:marTop w:val="0"/>
          <w:marBottom w:val="0"/>
          <w:divBdr>
            <w:top w:val="none" w:sz="0" w:space="0" w:color="auto"/>
            <w:left w:val="none" w:sz="0" w:space="0" w:color="auto"/>
            <w:bottom w:val="none" w:sz="0" w:space="0" w:color="auto"/>
            <w:right w:val="none" w:sz="0" w:space="0" w:color="auto"/>
          </w:divBdr>
        </w:div>
        <w:div w:id="1663309109">
          <w:marLeft w:val="0"/>
          <w:marRight w:val="0"/>
          <w:marTop w:val="0"/>
          <w:marBottom w:val="0"/>
          <w:divBdr>
            <w:top w:val="none" w:sz="0" w:space="0" w:color="auto"/>
            <w:left w:val="none" w:sz="0" w:space="0" w:color="auto"/>
            <w:bottom w:val="none" w:sz="0" w:space="0" w:color="auto"/>
            <w:right w:val="none" w:sz="0" w:space="0" w:color="auto"/>
          </w:divBdr>
        </w:div>
        <w:div w:id="1664701916">
          <w:marLeft w:val="0"/>
          <w:marRight w:val="0"/>
          <w:marTop w:val="0"/>
          <w:marBottom w:val="0"/>
          <w:divBdr>
            <w:top w:val="none" w:sz="0" w:space="0" w:color="auto"/>
            <w:left w:val="none" w:sz="0" w:space="0" w:color="auto"/>
            <w:bottom w:val="none" w:sz="0" w:space="0" w:color="auto"/>
            <w:right w:val="none" w:sz="0" w:space="0" w:color="auto"/>
          </w:divBdr>
        </w:div>
        <w:div w:id="1665235642">
          <w:marLeft w:val="0"/>
          <w:marRight w:val="0"/>
          <w:marTop w:val="0"/>
          <w:marBottom w:val="0"/>
          <w:divBdr>
            <w:top w:val="none" w:sz="0" w:space="0" w:color="auto"/>
            <w:left w:val="none" w:sz="0" w:space="0" w:color="auto"/>
            <w:bottom w:val="none" w:sz="0" w:space="0" w:color="auto"/>
            <w:right w:val="none" w:sz="0" w:space="0" w:color="auto"/>
          </w:divBdr>
        </w:div>
        <w:div w:id="1665889313">
          <w:marLeft w:val="0"/>
          <w:marRight w:val="0"/>
          <w:marTop w:val="0"/>
          <w:marBottom w:val="0"/>
          <w:divBdr>
            <w:top w:val="none" w:sz="0" w:space="0" w:color="auto"/>
            <w:left w:val="none" w:sz="0" w:space="0" w:color="auto"/>
            <w:bottom w:val="none" w:sz="0" w:space="0" w:color="auto"/>
            <w:right w:val="none" w:sz="0" w:space="0" w:color="auto"/>
          </w:divBdr>
        </w:div>
        <w:div w:id="1671522291">
          <w:marLeft w:val="0"/>
          <w:marRight w:val="0"/>
          <w:marTop w:val="0"/>
          <w:marBottom w:val="0"/>
          <w:divBdr>
            <w:top w:val="none" w:sz="0" w:space="0" w:color="auto"/>
            <w:left w:val="none" w:sz="0" w:space="0" w:color="auto"/>
            <w:bottom w:val="none" w:sz="0" w:space="0" w:color="auto"/>
            <w:right w:val="none" w:sz="0" w:space="0" w:color="auto"/>
          </w:divBdr>
        </w:div>
        <w:div w:id="1672828477">
          <w:marLeft w:val="0"/>
          <w:marRight w:val="0"/>
          <w:marTop w:val="0"/>
          <w:marBottom w:val="0"/>
          <w:divBdr>
            <w:top w:val="none" w:sz="0" w:space="0" w:color="auto"/>
            <w:left w:val="none" w:sz="0" w:space="0" w:color="auto"/>
            <w:bottom w:val="none" w:sz="0" w:space="0" w:color="auto"/>
            <w:right w:val="none" w:sz="0" w:space="0" w:color="auto"/>
          </w:divBdr>
        </w:div>
        <w:div w:id="1673297087">
          <w:marLeft w:val="0"/>
          <w:marRight w:val="0"/>
          <w:marTop w:val="0"/>
          <w:marBottom w:val="0"/>
          <w:divBdr>
            <w:top w:val="none" w:sz="0" w:space="0" w:color="auto"/>
            <w:left w:val="none" w:sz="0" w:space="0" w:color="auto"/>
            <w:bottom w:val="none" w:sz="0" w:space="0" w:color="auto"/>
            <w:right w:val="none" w:sz="0" w:space="0" w:color="auto"/>
          </w:divBdr>
        </w:div>
        <w:div w:id="1679038607">
          <w:marLeft w:val="0"/>
          <w:marRight w:val="0"/>
          <w:marTop w:val="0"/>
          <w:marBottom w:val="0"/>
          <w:divBdr>
            <w:top w:val="none" w:sz="0" w:space="0" w:color="auto"/>
            <w:left w:val="none" w:sz="0" w:space="0" w:color="auto"/>
            <w:bottom w:val="none" w:sz="0" w:space="0" w:color="auto"/>
            <w:right w:val="none" w:sz="0" w:space="0" w:color="auto"/>
          </w:divBdr>
        </w:div>
        <w:div w:id="1681271985">
          <w:marLeft w:val="0"/>
          <w:marRight w:val="0"/>
          <w:marTop w:val="0"/>
          <w:marBottom w:val="0"/>
          <w:divBdr>
            <w:top w:val="none" w:sz="0" w:space="0" w:color="auto"/>
            <w:left w:val="none" w:sz="0" w:space="0" w:color="auto"/>
            <w:bottom w:val="none" w:sz="0" w:space="0" w:color="auto"/>
            <w:right w:val="none" w:sz="0" w:space="0" w:color="auto"/>
          </w:divBdr>
        </w:div>
        <w:div w:id="1681421313">
          <w:marLeft w:val="0"/>
          <w:marRight w:val="0"/>
          <w:marTop w:val="0"/>
          <w:marBottom w:val="0"/>
          <w:divBdr>
            <w:top w:val="none" w:sz="0" w:space="0" w:color="auto"/>
            <w:left w:val="none" w:sz="0" w:space="0" w:color="auto"/>
            <w:bottom w:val="none" w:sz="0" w:space="0" w:color="auto"/>
            <w:right w:val="none" w:sz="0" w:space="0" w:color="auto"/>
          </w:divBdr>
        </w:div>
        <w:div w:id="1681883013">
          <w:marLeft w:val="0"/>
          <w:marRight w:val="0"/>
          <w:marTop w:val="0"/>
          <w:marBottom w:val="0"/>
          <w:divBdr>
            <w:top w:val="none" w:sz="0" w:space="0" w:color="auto"/>
            <w:left w:val="none" w:sz="0" w:space="0" w:color="auto"/>
            <w:bottom w:val="none" w:sz="0" w:space="0" w:color="auto"/>
            <w:right w:val="none" w:sz="0" w:space="0" w:color="auto"/>
          </w:divBdr>
        </w:div>
        <w:div w:id="1684549728">
          <w:marLeft w:val="0"/>
          <w:marRight w:val="0"/>
          <w:marTop w:val="0"/>
          <w:marBottom w:val="0"/>
          <w:divBdr>
            <w:top w:val="none" w:sz="0" w:space="0" w:color="auto"/>
            <w:left w:val="none" w:sz="0" w:space="0" w:color="auto"/>
            <w:bottom w:val="none" w:sz="0" w:space="0" w:color="auto"/>
            <w:right w:val="none" w:sz="0" w:space="0" w:color="auto"/>
          </w:divBdr>
        </w:div>
        <w:div w:id="1688869814">
          <w:marLeft w:val="0"/>
          <w:marRight w:val="0"/>
          <w:marTop w:val="0"/>
          <w:marBottom w:val="0"/>
          <w:divBdr>
            <w:top w:val="none" w:sz="0" w:space="0" w:color="auto"/>
            <w:left w:val="none" w:sz="0" w:space="0" w:color="auto"/>
            <w:bottom w:val="none" w:sz="0" w:space="0" w:color="auto"/>
            <w:right w:val="none" w:sz="0" w:space="0" w:color="auto"/>
          </w:divBdr>
        </w:div>
        <w:div w:id="1689871366">
          <w:marLeft w:val="0"/>
          <w:marRight w:val="0"/>
          <w:marTop w:val="0"/>
          <w:marBottom w:val="0"/>
          <w:divBdr>
            <w:top w:val="none" w:sz="0" w:space="0" w:color="auto"/>
            <w:left w:val="none" w:sz="0" w:space="0" w:color="auto"/>
            <w:bottom w:val="none" w:sz="0" w:space="0" w:color="auto"/>
            <w:right w:val="none" w:sz="0" w:space="0" w:color="auto"/>
          </w:divBdr>
        </w:div>
        <w:div w:id="1691298624">
          <w:marLeft w:val="0"/>
          <w:marRight w:val="0"/>
          <w:marTop w:val="0"/>
          <w:marBottom w:val="0"/>
          <w:divBdr>
            <w:top w:val="none" w:sz="0" w:space="0" w:color="auto"/>
            <w:left w:val="none" w:sz="0" w:space="0" w:color="auto"/>
            <w:bottom w:val="none" w:sz="0" w:space="0" w:color="auto"/>
            <w:right w:val="none" w:sz="0" w:space="0" w:color="auto"/>
          </w:divBdr>
        </w:div>
        <w:div w:id="1693603870">
          <w:marLeft w:val="0"/>
          <w:marRight w:val="0"/>
          <w:marTop w:val="0"/>
          <w:marBottom w:val="0"/>
          <w:divBdr>
            <w:top w:val="none" w:sz="0" w:space="0" w:color="auto"/>
            <w:left w:val="none" w:sz="0" w:space="0" w:color="auto"/>
            <w:bottom w:val="none" w:sz="0" w:space="0" w:color="auto"/>
            <w:right w:val="none" w:sz="0" w:space="0" w:color="auto"/>
          </w:divBdr>
        </w:div>
        <w:div w:id="1693845420">
          <w:marLeft w:val="0"/>
          <w:marRight w:val="0"/>
          <w:marTop w:val="0"/>
          <w:marBottom w:val="0"/>
          <w:divBdr>
            <w:top w:val="none" w:sz="0" w:space="0" w:color="auto"/>
            <w:left w:val="none" w:sz="0" w:space="0" w:color="auto"/>
            <w:bottom w:val="none" w:sz="0" w:space="0" w:color="auto"/>
            <w:right w:val="none" w:sz="0" w:space="0" w:color="auto"/>
          </w:divBdr>
        </w:div>
        <w:div w:id="1696925660">
          <w:marLeft w:val="0"/>
          <w:marRight w:val="0"/>
          <w:marTop w:val="0"/>
          <w:marBottom w:val="0"/>
          <w:divBdr>
            <w:top w:val="none" w:sz="0" w:space="0" w:color="auto"/>
            <w:left w:val="none" w:sz="0" w:space="0" w:color="auto"/>
            <w:bottom w:val="none" w:sz="0" w:space="0" w:color="auto"/>
            <w:right w:val="none" w:sz="0" w:space="0" w:color="auto"/>
          </w:divBdr>
        </w:div>
        <w:div w:id="1701279846">
          <w:marLeft w:val="0"/>
          <w:marRight w:val="0"/>
          <w:marTop w:val="0"/>
          <w:marBottom w:val="0"/>
          <w:divBdr>
            <w:top w:val="none" w:sz="0" w:space="0" w:color="auto"/>
            <w:left w:val="none" w:sz="0" w:space="0" w:color="auto"/>
            <w:bottom w:val="none" w:sz="0" w:space="0" w:color="auto"/>
            <w:right w:val="none" w:sz="0" w:space="0" w:color="auto"/>
          </w:divBdr>
        </w:div>
        <w:div w:id="1705476027">
          <w:marLeft w:val="0"/>
          <w:marRight w:val="0"/>
          <w:marTop w:val="0"/>
          <w:marBottom w:val="0"/>
          <w:divBdr>
            <w:top w:val="none" w:sz="0" w:space="0" w:color="auto"/>
            <w:left w:val="none" w:sz="0" w:space="0" w:color="auto"/>
            <w:bottom w:val="none" w:sz="0" w:space="0" w:color="auto"/>
            <w:right w:val="none" w:sz="0" w:space="0" w:color="auto"/>
          </w:divBdr>
        </w:div>
        <w:div w:id="1706250286">
          <w:marLeft w:val="0"/>
          <w:marRight w:val="0"/>
          <w:marTop w:val="0"/>
          <w:marBottom w:val="0"/>
          <w:divBdr>
            <w:top w:val="none" w:sz="0" w:space="0" w:color="auto"/>
            <w:left w:val="none" w:sz="0" w:space="0" w:color="auto"/>
            <w:bottom w:val="none" w:sz="0" w:space="0" w:color="auto"/>
            <w:right w:val="none" w:sz="0" w:space="0" w:color="auto"/>
          </w:divBdr>
        </w:div>
        <w:div w:id="1710833355">
          <w:marLeft w:val="0"/>
          <w:marRight w:val="0"/>
          <w:marTop w:val="0"/>
          <w:marBottom w:val="0"/>
          <w:divBdr>
            <w:top w:val="none" w:sz="0" w:space="0" w:color="auto"/>
            <w:left w:val="none" w:sz="0" w:space="0" w:color="auto"/>
            <w:bottom w:val="none" w:sz="0" w:space="0" w:color="auto"/>
            <w:right w:val="none" w:sz="0" w:space="0" w:color="auto"/>
          </w:divBdr>
        </w:div>
        <w:div w:id="1714041951">
          <w:marLeft w:val="0"/>
          <w:marRight w:val="0"/>
          <w:marTop w:val="0"/>
          <w:marBottom w:val="0"/>
          <w:divBdr>
            <w:top w:val="none" w:sz="0" w:space="0" w:color="auto"/>
            <w:left w:val="none" w:sz="0" w:space="0" w:color="auto"/>
            <w:bottom w:val="none" w:sz="0" w:space="0" w:color="auto"/>
            <w:right w:val="none" w:sz="0" w:space="0" w:color="auto"/>
          </w:divBdr>
        </w:div>
        <w:div w:id="1714815765">
          <w:marLeft w:val="0"/>
          <w:marRight w:val="0"/>
          <w:marTop w:val="0"/>
          <w:marBottom w:val="0"/>
          <w:divBdr>
            <w:top w:val="none" w:sz="0" w:space="0" w:color="auto"/>
            <w:left w:val="none" w:sz="0" w:space="0" w:color="auto"/>
            <w:bottom w:val="none" w:sz="0" w:space="0" w:color="auto"/>
            <w:right w:val="none" w:sz="0" w:space="0" w:color="auto"/>
          </w:divBdr>
        </w:div>
        <w:div w:id="1715932337">
          <w:marLeft w:val="0"/>
          <w:marRight w:val="0"/>
          <w:marTop w:val="0"/>
          <w:marBottom w:val="0"/>
          <w:divBdr>
            <w:top w:val="none" w:sz="0" w:space="0" w:color="auto"/>
            <w:left w:val="none" w:sz="0" w:space="0" w:color="auto"/>
            <w:bottom w:val="none" w:sz="0" w:space="0" w:color="auto"/>
            <w:right w:val="none" w:sz="0" w:space="0" w:color="auto"/>
          </w:divBdr>
        </w:div>
        <w:div w:id="1715959215">
          <w:marLeft w:val="0"/>
          <w:marRight w:val="0"/>
          <w:marTop w:val="0"/>
          <w:marBottom w:val="0"/>
          <w:divBdr>
            <w:top w:val="none" w:sz="0" w:space="0" w:color="auto"/>
            <w:left w:val="none" w:sz="0" w:space="0" w:color="auto"/>
            <w:bottom w:val="none" w:sz="0" w:space="0" w:color="auto"/>
            <w:right w:val="none" w:sz="0" w:space="0" w:color="auto"/>
          </w:divBdr>
        </w:div>
        <w:div w:id="1718891602">
          <w:marLeft w:val="0"/>
          <w:marRight w:val="0"/>
          <w:marTop w:val="0"/>
          <w:marBottom w:val="0"/>
          <w:divBdr>
            <w:top w:val="none" w:sz="0" w:space="0" w:color="auto"/>
            <w:left w:val="none" w:sz="0" w:space="0" w:color="auto"/>
            <w:bottom w:val="none" w:sz="0" w:space="0" w:color="auto"/>
            <w:right w:val="none" w:sz="0" w:space="0" w:color="auto"/>
          </w:divBdr>
        </w:div>
        <w:div w:id="1721710971">
          <w:marLeft w:val="0"/>
          <w:marRight w:val="0"/>
          <w:marTop w:val="0"/>
          <w:marBottom w:val="0"/>
          <w:divBdr>
            <w:top w:val="none" w:sz="0" w:space="0" w:color="auto"/>
            <w:left w:val="none" w:sz="0" w:space="0" w:color="auto"/>
            <w:bottom w:val="none" w:sz="0" w:space="0" w:color="auto"/>
            <w:right w:val="none" w:sz="0" w:space="0" w:color="auto"/>
          </w:divBdr>
        </w:div>
        <w:div w:id="1722168756">
          <w:marLeft w:val="0"/>
          <w:marRight w:val="0"/>
          <w:marTop w:val="0"/>
          <w:marBottom w:val="0"/>
          <w:divBdr>
            <w:top w:val="none" w:sz="0" w:space="0" w:color="auto"/>
            <w:left w:val="none" w:sz="0" w:space="0" w:color="auto"/>
            <w:bottom w:val="none" w:sz="0" w:space="0" w:color="auto"/>
            <w:right w:val="none" w:sz="0" w:space="0" w:color="auto"/>
          </w:divBdr>
        </w:div>
        <w:div w:id="1726172467">
          <w:marLeft w:val="0"/>
          <w:marRight w:val="0"/>
          <w:marTop w:val="0"/>
          <w:marBottom w:val="0"/>
          <w:divBdr>
            <w:top w:val="none" w:sz="0" w:space="0" w:color="auto"/>
            <w:left w:val="none" w:sz="0" w:space="0" w:color="auto"/>
            <w:bottom w:val="none" w:sz="0" w:space="0" w:color="auto"/>
            <w:right w:val="none" w:sz="0" w:space="0" w:color="auto"/>
          </w:divBdr>
        </w:div>
        <w:div w:id="1727099468">
          <w:marLeft w:val="0"/>
          <w:marRight w:val="0"/>
          <w:marTop w:val="0"/>
          <w:marBottom w:val="0"/>
          <w:divBdr>
            <w:top w:val="none" w:sz="0" w:space="0" w:color="auto"/>
            <w:left w:val="none" w:sz="0" w:space="0" w:color="auto"/>
            <w:bottom w:val="none" w:sz="0" w:space="0" w:color="auto"/>
            <w:right w:val="none" w:sz="0" w:space="0" w:color="auto"/>
          </w:divBdr>
        </w:div>
        <w:div w:id="1728918407">
          <w:marLeft w:val="0"/>
          <w:marRight w:val="0"/>
          <w:marTop w:val="0"/>
          <w:marBottom w:val="0"/>
          <w:divBdr>
            <w:top w:val="none" w:sz="0" w:space="0" w:color="auto"/>
            <w:left w:val="none" w:sz="0" w:space="0" w:color="auto"/>
            <w:bottom w:val="none" w:sz="0" w:space="0" w:color="auto"/>
            <w:right w:val="none" w:sz="0" w:space="0" w:color="auto"/>
          </w:divBdr>
        </w:div>
        <w:div w:id="1729961237">
          <w:marLeft w:val="0"/>
          <w:marRight w:val="0"/>
          <w:marTop w:val="0"/>
          <w:marBottom w:val="0"/>
          <w:divBdr>
            <w:top w:val="none" w:sz="0" w:space="0" w:color="auto"/>
            <w:left w:val="none" w:sz="0" w:space="0" w:color="auto"/>
            <w:bottom w:val="none" w:sz="0" w:space="0" w:color="auto"/>
            <w:right w:val="none" w:sz="0" w:space="0" w:color="auto"/>
          </w:divBdr>
        </w:div>
        <w:div w:id="1731222068">
          <w:marLeft w:val="0"/>
          <w:marRight w:val="0"/>
          <w:marTop w:val="0"/>
          <w:marBottom w:val="0"/>
          <w:divBdr>
            <w:top w:val="none" w:sz="0" w:space="0" w:color="auto"/>
            <w:left w:val="none" w:sz="0" w:space="0" w:color="auto"/>
            <w:bottom w:val="none" w:sz="0" w:space="0" w:color="auto"/>
            <w:right w:val="none" w:sz="0" w:space="0" w:color="auto"/>
          </w:divBdr>
        </w:div>
        <w:div w:id="1733427373">
          <w:marLeft w:val="0"/>
          <w:marRight w:val="0"/>
          <w:marTop w:val="0"/>
          <w:marBottom w:val="0"/>
          <w:divBdr>
            <w:top w:val="none" w:sz="0" w:space="0" w:color="auto"/>
            <w:left w:val="none" w:sz="0" w:space="0" w:color="auto"/>
            <w:bottom w:val="none" w:sz="0" w:space="0" w:color="auto"/>
            <w:right w:val="none" w:sz="0" w:space="0" w:color="auto"/>
          </w:divBdr>
        </w:div>
        <w:div w:id="1736390001">
          <w:marLeft w:val="0"/>
          <w:marRight w:val="0"/>
          <w:marTop w:val="0"/>
          <w:marBottom w:val="0"/>
          <w:divBdr>
            <w:top w:val="none" w:sz="0" w:space="0" w:color="auto"/>
            <w:left w:val="none" w:sz="0" w:space="0" w:color="auto"/>
            <w:bottom w:val="none" w:sz="0" w:space="0" w:color="auto"/>
            <w:right w:val="none" w:sz="0" w:space="0" w:color="auto"/>
          </w:divBdr>
        </w:div>
        <w:div w:id="1739666915">
          <w:marLeft w:val="0"/>
          <w:marRight w:val="0"/>
          <w:marTop w:val="0"/>
          <w:marBottom w:val="0"/>
          <w:divBdr>
            <w:top w:val="none" w:sz="0" w:space="0" w:color="auto"/>
            <w:left w:val="none" w:sz="0" w:space="0" w:color="auto"/>
            <w:bottom w:val="none" w:sz="0" w:space="0" w:color="auto"/>
            <w:right w:val="none" w:sz="0" w:space="0" w:color="auto"/>
          </w:divBdr>
        </w:div>
        <w:div w:id="1742632749">
          <w:marLeft w:val="0"/>
          <w:marRight w:val="0"/>
          <w:marTop w:val="0"/>
          <w:marBottom w:val="0"/>
          <w:divBdr>
            <w:top w:val="none" w:sz="0" w:space="0" w:color="auto"/>
            <w:left w:val="none" w:sz="0" w:space="0" w:color="auto"/>
            <w:bottom w:val="none" w:sz="0" w:space="0" w:color="auto"/>
            <w:right w:val="none" w:sz="0" w:space="0" w:color="auto"/>
          </w:divBdr>
        </w:div>
        <w:div w:id="1744598474">
          <w:marLeft w:val="0"/>
          <w:marRight w:val="0"/>
          <w:marTop w:val="0"/>
          <w:marBottom w:val="0"/>
          <w:divBdr>
            <w:top w:val="none" w:sz="0" w:space="0" w:color="auto"/>
            <w:left w:val="none" w:sz="0" w:space="0" w:color="auto"/>
            <w:bottom w:val="none" w:sz="0" w:space="0" w:color="auto"/>
            <w:right w:val="none" w:sz="0" w:space="0" w:color="auto"/>
          </w:divBdr>
        </w:div>
        <w:div w:id="1748648310">
          <w:marLeft w:val="0"/>
          <w:marRight w:val="0"/>
          <w:marTop w:val="0"/>
          <w:marBottom w:val="0"/>
          <w:divBdr>
            <w:top w:val="none" w:sz="0" w:space="0" w:color="auto"/>
            <w:left w:val="none" w:sz="0" w:space="0" w:color="auto"/>
            <w:bottom w:val="none" w:sz="0" w:space="0" w:color="auto"/>
            <w:right w:val="none" w:sz="0" w:space="0" w:color="auto"/>
          </w:divBdr>
        </w:div>
        <w:div w:id="1752118954">
          <w:marLeft w:val="0"/>
          <w:marRight w:val="0"/>
          <w:marTop w:val="0"/>
          <w:marBottom w:val="0"/>
          <w:divBdr>
            <w:top w:val="none" w:sz="0" w:space="0" w:color="auto"/>
            <w:left w:val="none" w:sz="0" w:space="0" w:color="auto"/>
            <w:bottom w:val="none" w:sz="0" w:space="0" w:color="auto"/>
            <w:right w:val="none" w:sz="0" w:space="0" w:color="auto"/>
          </w:divBdr>
        </w:div>
        <w:div w:id="1752703620">
          <w:marLeft w:val="0"/>
          <w:marRight w:val="0"/>
          <w:marTop w:val="0"/>
          <w:marBottom w:val="0"/>
          <w:divBdr>
            <w:top w:val="none" w:sz="0" w:space="0" w:color="auto"/>
            <w:left w:val="none" w:sz="0" w:space="0" w:color="auto"/>
            <w:bottom w:val="none" w:sz="0" w:space="0" w:color="auto"/>
            <w:right w:val="none" w:sz="0" w:space="0" w:color="auto"/>
          </w:divBdr>
        </w:div>
        <w:div w:id="1753314401">
          <w:marLeft w:val="0"/>
          <w:marRight w:val="0"/>
          <w:marTop w:val="0"/>
          <w:marBottom w:val="0"/>
          <w:divBdr>
            <w:top w:val="none" w:sz="0" w:space="0" w:color="auto"/>
            <w:left w:val="none" w:sz="0" w:space="0" w:color="auto"/>
            <w:bottom w:val="none" w:sz="0" w:space="0" w:color="auto"/>
            <w:right w:val="none" w:sz="0" w:space="0" w:color="auto"/>
          </w:divBdr>
        </w:div>
        <w:div w:id="1754818396">
          <w:marLeft w:val="0"/>
          <w:marRight w:val="0"/>
          <w:marTop w:val="0"/>
          <w:marBottom w:val="0"/>
          <w:divBdr>
            <w:top w:val="none" w:sz="0" w:space="0" w:color="auto"/>
            <w:left w:val="none" w:sz="0" w:space="0" w:color="auto"/>
            <w:bottom w:val="none" w:sz="0" w:space="0" w:color="auto"/>
            <w:right w:val="none" w:sz="0" w:space="0" w:color="auto"/>
          </w:divBdr>
        </w:div>
        <w:div w:id="1754935131">
          <w:marLeft w:val="0"/>
          <w:marRight w:val="0"/>
          <w:marTop w:val="0"/>
          <w:marBottom w:val="0"/>
          <w:divBdr>
            <w:top w:val="none" w:sz="0" w:space="0" w:color="auto"/>
            <w:left w:val="none" w:sz="0" w:space="0" w:color="auto"/>
            <w:bottom w:val="none" w:sz="0" w:space="0" w:color="auto"/>
            <w:right w:val="none" w:sz="0" w:space="0" w:color="auto"/>
          </w:divBdr>
        </w:div>
        <w:div w:id="1758287623">
          <w:marLeft w:val="0"/>
          <w:marRight w:val="0"/>
          <w:marTop w:val="0"/>
          <w:marBottom w:val="0"/>
          <w:divBdr>
            <w:top w:val="none" w:sz="0" w:space="0" w:color="auto"/>
            <w:left w:val="none" w:sz="0" w:space="0" w:color="auto"/>
            <w:bottom w:val="none" w:sz="0" w:space="0" w:color="auto"/>
            <w:right w:val="none" w:sz="0" w:space="0" w:color="auto"/>
          </w:divBdr>
        </w:div>
        <w:div w:id="1759062278">
          <w:marLeft w:val="0"/>
          <w:marRight w:val="0"/>
          <w:marTop w:val="0"/>
          <w:marBottom w:val="0"/>
          <w:divBdr>
            <w:top w:val="none" w:sz="0" w:space="0" w:color="auto"/>
            <w:left w:val="none" w:sz="0" w:space="0" w:color="auto"/>
            <w:bottom w:val="none" w:sz="0" w:space="0" w:color="auto"/>
            <w:right w:val="none" w:sz="0" w:space="0" w:color="auto"/>
          </w:divBdr>
        </w:div>
        <w:div w:id="1762025487">
          <w:marLeft w:val="0"/>
          <w:marRight w:val="0"/>
          <w:marTop w:val="0"/>
          <w:marBottom w:val="0"/>
          <w:divBdr>
            <w:top w:val="none" w:sz="0" w:space="0" w:color="auto"/>
            <w:left w:val="none" w:sz="0" w:space="0" w:color="auto"/>
            <w:bottom w:val="none" w:sz="0" w:space="0" w:color="auto"/>
            <w:right w:val="none" w:sz="0" w:space="0" w:color="auto"/>
          </w:divBdr>
        </w:div>
        <w:div w:id="1769809415">
          <w:marLeft w:val="0"/>
          <w:marRight w:val="0"/>
          <w:marTop w:val="0"/>
          <w:marBottom w:val="0"/>
          <w:divBdr>
            <w:top w:val="none" w:sz="0" w:space="0" w:color="auto"/>
            <w:left w:val="none" w:sz="0" w:space="0" w:color="auto"/>
            <w:bottom w:val="none" w:sz="0" w:space="0" w:color="auto"/>
            <w:right w:val="none" w:sz="0" w:space="0" w:color="auto"/>
          </w:divBdr>
        </w:div>
        <w:div w:id="1777480017">
          <w:marLeft w:val="0"/>
          <w:marRight w:val="0"/>
          <w:marTop w:val="0"/>
          <w:marBottom w:val="0"/>
          <w:divBdr>
            <w:top w:val="none" w:sz="0" w:space="0" w:color="auto"/>
            <w:left w:val="none" w:sz="0" w:space="0" w:color="auto"/>
            <w:bottom w:val="none" w:sz="0" w:space="0" w:color="auto"/>
            <w:right w:val="none" w:sz="0" w:space="0" w:color="auto"/>
          </w:divBdr>
        </w:div>
        <w:div w:id="1779057063">
          <w:marLeft w:val="0"/>
          <w:marRight w:val="0"/>
          <w:marTop w:val="0"/>
          <w:marBottom w:val="0"/>
          <w:divBdr>
            <w:top w:val="none" w:sz="0" w:space="0" w:color="auto"/>
            <w:left w:val="none" w:sz="0" w:space="0" w:color="auto"/>
            <w:bottom w:val="none" w:sz="0" w:space="0" w:color="auto"/>
            <w:right w:val="none" w:sz="0" w:space="0" w:color="auto"/>
          </w:divBdr>
        </w:div>
        <w:div w:id="1782066886">
          <w:marLeft w:val="0"/>
          <w:marRight w:val="0"/>
          <w:marTop w:val="0"/>
          <w:marBottom w:val="0"/>
          <w:divBdr>
            <w:top w:val="none" w:sz="0" w:space="0" w:color="auto"/>
            <w:left w:val="none" w:sz="0" w:space="0" w:color="auto"/>
            <w:bottom w:val="none" w:sz="0" w:space="0" w:color="auto"/>
            <w:right w:val="none" w:sz="0" w:space="0" w:color="auto"/>
          </w:divBdr>
        </w:div>
        <w:div w:id="1782413278">
          <w:marLeft w:val="0"/>
          <w:marRight w:val="0"/>
          <w:marTop w:val="0"/>
          <w:marBottom w:val="0"/>
          <w:divBdr>
            <w:top w:val="none" w:sz="0" w:space="0" w:color="auto"/>
            <w:left w:val="none" w:sz="0" w:space="0" w:color="auto"/>
            <w:bottom w:val="none" w:sz="0" w:space="0" w:color="auto"/>
            <w:right w:val="none" w:sz="0" w:space="0" w:color="auto"/>
          </w:divBdr>
        </w:div>
        <w:div w:id="1784379826">
          <w:marLeft w:val="0"/>
          <w:marRight w:val="0"/>
          <w:marTop w:val="0"/>
          <w:marBottom w:val="0"/>
          <w:divBdr>
            <w:top w:val="none" w:sz="0" w:space="0" w:color="auto"/>
            <w:left w:val="none" w:sz="0" w:space="0" w:color="auto"/>
            <w:bottom w:val="none" w:sz="0" w:space="0" w:color="auto"/>
            <w:right w:val="none" w:sz="0" w:space="0" w:color="auto"/>
          </w:divBdr>
        </w:div>
        <w:div w:id="1784692924">
          <w:marLeft w:val="0"/>
          <w:marRight w:val="0"/>
          <w:marTop w:val="0"/>
          <w:marBottom w:val="0"/>
          <w:divBdr>
            <w:top w:val="none" w:sz="0" w:space="0" w:color="auto"/>
            <w:left w:val="none" w:sz="0" w:space="0" w:color="auto"/>
            <w:bottom w:val="none" w:sz="0" w:space="0" w:color="auto"/>
            <w:right w:val="none" w:sz="0" w:space="0" w:color="auto"/>
          </w:divBdr>
        </w:div>
        <w:div w:id="1788085726">
          <w:marLeft w:val="0"/>
          <w:marRight w:val="0"/>
          <w:marTop w:val="0"/>
          <w:marBottom w:val="0"/>
          <w:divBdr>
            <w:top w:val="none" w:sz="0" w:space="0" w:color="auto"/>
            <w:left w:val="none" w:sz="0" w:space="0" w:color="auto"/>
            <w:bottom w:val="none" w:sz="0" w:space="0" w:color="auto"/>
            <w:right w:val="none" w:sz="0" w:space="0" w:color="auto"/>
          </w:divBdr>
        </w:div>
        <w:div w:id="1788155823">
          <w:marLeft w:val="0"/>
          <w:marRight w:val="0"/>
          <w:marTop w:val="0"/>
          <w:marBottom w:val="0"/>
          <w:divBdr>
            <w:top w:val="none" w:sz="0" w:space="0" w:color="auto"/>
            <w:left w:val="none" w:sz="0" w:space="0" w:color="auto"/>
            <w:bottom w:val="none" w:sz="0" w:space="0" w:color="auto"/>
            <w:right w:val="none" w:sz="0" w:space="0" w:color="auto"/>
          </w:divBdr>
        </w:div>
        <w:div w:id="1788310252">
          <w:marLeft w:val="0"/>
          <w:marRight w:val="0"/>
          <w:marTop w:val="0"/>
          <w:marBottom w:val="0"/>
          <w:divBdr>
            <w:top w:val="none" w:sz="0" w:space="0" w:color="auto"/>
            <w:left w:val="none" w:sz="0" w:space="0" w:color="auto"/>
            <w:bottom w:val="none" w:sz="0" w:space="0" w:color="auto"/>
            <w:right w:val="none" w:sz="0" w:space="0" w:color="auto"/>
          </w:divBdr>
        </w:div>
        <w:div w:id="1792942412">
          <w:marLeft w:val="0"/>
          <w:marRight w:val="0"/>
          <w:marTop w:val="0"/>
          <w:marBottom w:val="0"/>
          <w:divBdr>
            <w:top w:val="none" w:sz="0" w:space="0" w:color="auto"/>
            <w:left w:val="none" w:sz="0" w:space="0" w:color="auto"/>
            <w:bottom w:val="none" w:sz="0" w:space="0" w:color="auto"/>
            <w:right w:val="none" w:sz="0" w:space="0" w:color="auto"/>
          </w:divBdr>
        </w:div>
        <w:div w:id="1794246572">
          <w:marLeft w:val="0"/>
          <w:marRight w:val="0"/>
          <w:marTop w:val="0"/>
          <w:marBottom w:val="0"/>
          <w:divBdr>
            <w:top w:val="none" w:sz="0" w:space="0" w:color="auto"/>
            <w:left w:val="none" w:sz="0" w:space="0" w:color="auto"/>
            <w:bottom w:val="none" w:sz="0" w:space="0" w:color="auto"/>
            <w:right w:val="none" w:sz="0" w:space="0" w:color="auto"/>
          </w:divBdr>
        </w:div>
        <w:div w:id="1794980033">
          <w:marLeft w:val="0"/>
          <w:marRight w:val="0"/>
          <w:marTop w:val="0"/>
          <w:marBottom w:val="0"/>
          <w:divBdr>
            <w:top w:val="none" w:sz="0" w:space="0" w:color="auto"/>
            <w:left w:val="none" w:sz="0" w:space="0" w:color="auto"/>
            <w:bottom w:val="none" w:sz="0" w:space="0" w:color="auto"/>
            <w:right w:val="none" w:sz="0" w:space="0" w:color="auto"/>
          </w:divBdr>
        </w:div>
        <w:div w:id="1795249141">
          <w:marLeft w:val="0"/>
          <w:marRight w:val="0"/>
          <w:marTop w:val="0"/>
          <w:marBottom w:val="0"/>
          <w:divBdr>
            <w:top w:val="none" w:sz="0" w:space="0" w:color="auto"/>
            <w:left w:val="none" w:sz="0" w:space="0" w:color="auto"/>
            <w:bottom w:val="none" w:sz="0" w:space="0" w:color="auto"/>
            <w:right w:val="none" w:sz="0" w:space="0" w:color="auto"/>
          </w:divBdr>
        </w:div>
        <w:div w:id="1800881592">
          <w:marLeft w:val="0"/>
          <w:marRight w:val="0"/>
          <w:marTop w:val="0"/>
          <w:marBottom w:val="0"/>
          <w:divBdr>
            <w:top w:val="none" w:sz="0" w:space="0" w:color="auto"/>
            <w:left w:val="none" w:sz="0" w:space="0" w:color="auto"/>
            <w:bottom w:val="none" w:sz="0" w:space="0" w:color="auto"/>
            <w:right w:val="none" w:sz="0" w:space="0" w:color="auto"/>
          </w:divBdr>
        </w:div>
        <w:div w:id="1802772649">
          <w:marLeft w:val="0"/>
          <w:marRight w:val="0"/>
          <w:marTop w:val="0"/>
          <w:marBottom w:val="0"/>
          <w:divBdr>
            <w:top w:val="none" w:sz="0" w:space="0" w:color="auto"/>
            <w:left w:val="none" w:sz="0" w:space="0" w:color="auto"/>
            <w:bottom w:val="none" w:sz="0" w:space="0" w:color="auto"/>
            <w:right w:val="none" w:sz="0" w:space="0" w:color="auto"/>
          </w:divBdr>
        </w:div>
        <w:div w:id="1804150260">
          <w:marLeft w:val="0"/>
          <w:marRight w:val="0"/>
          <w:marTop w:val="0"/>
          <w:marBottom w:val="0"/>
          <w:divBdr>
            <w:top w:val="none" w:sz="0" w:space="0" w:color="auto"/>
            <w:left w:val="none" w:sz="0" w:space="0" w:color="auto"/>
            <w:bottom w:val="none" w:sz="0" w:space="0" w:color="auto"/>
            <w:right w:val="none" w:sz="0" w:space="0" w:color="auto"/>
          </w:divBdr>
        </w:div>
        <w:div w:id="1806116081">
          <w:marLeft w:val="0"/>
          <w:marRight w:val="0"/>
          <w:marTop w:val="0"/>
          <w:marBottom w:val="0"/>
          <w:divBdr>
            <w:top w:val="none" w:sz="0" w:space="0" w:color="auto"/>
            <w:left w:val="none" w:sz="0" w:space="0" w:color="auto"/>
            <w:bottom w:val="none" w:sz="0" w:space="0" w:color="auto"/>
            <w:right w:val="none" w:sz="0" w:space="0" w:color="auto"/>
          </w:divBdr>
        </w:div>
        <w:div w:id="1809125581">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13209314">
          <w:marLeft w:val="0"/>
          <w:marRight w:val="0"/>
          <w:marTop w:val="0"/>
          <w:marBottom w:val="0"/>
          <w:divBdr>
            <w:top w:val="none" w:sz="0" w:space="0" w:color="auto"/>
            <w:left w:val="none" w:sz="0" w:space="0" w:color="auto"/>
            <w:bottom w:val="none" w:sz="0" w:space="0" w:color="auto"/>
            <w:right w:val="none" w:sz="0" w:space="0" w:color="auto"/>
          </w:divBdr>
        </w:div>
        <w:div w:id="1813595712">
          <w:marLeft w:val="0"/>
          <w:marRight w:val="0"/>
          <w:marTop w:val="0"/>
          <w:marBottom w:val="0"/>
          <w:divBdr>
            <w:top w:val="none" w:sz="0" w:space="0" w:color="auto"/>
            <w:left w:val="none" w:sz="0" w:space="0" w:color="auto"/>
            <w:bottom w:val="none" w:sz="0" w:space="0" w:color="auto"/>
            <w:right w:val="none" w:sz="0" w:space="0" w:color="auto"/>
          </w:divBdr>
        </w:div>
        <w:div w:id="1814567948">
          <w:marLeft w:val="0"/>
          <w:marRight w:val="0"/>
          <w:marTop w:val="0"/>
          <w:marBottom w:val="0"/>
          <w:divBdr>
            <w:top w:val="none" w:sz="0" w:space="0" w:color="auto"/>
            <w:left w:val="none" w:sz="0" w:space="0" w:color="auto"/>
            <w:bottom w:val="none" w:sz="0" w:space="0" w:color="auto"/>
            <w:right w:val="none" w:sz="0" w:space="0" w:color="auto"/>
          </w:divBdr>
        </w:div>
        <w:div w:id="1817720072">
          <w:marLeft w:val="0"/>
          <w:marRight w:val="0"/>
          <w:marTop w:val="0"/>
          <w:marBottom w:val="0"/>
          <w:divBdr>
            <w:top w:val="none" w:sz="0" w:space="0" w:color="auto"/>
            <w:left w:val="none" w:sz="0" w:space="0" w:color="auto"/>
            <w:bottom w:val="none" w:sz="0" w:space="0" w:color="auto"/>
            <w:right w:val="none" w:sz="0" w:space="0" w:color="auto"/>
          </w:divBdr>
        </w:div>
        <w:div w:id="1821917577">
          <w:marLeft w:val="0"/>
          <w:marRight w:val="0"/>
          <w:marTop w:val="0"/>
          <w:marBottom w:val="0"/>
          <w:divBdr>
            <w:top w:val="none" w:sz="0" w:space="0" w:color="auto"/>
            <w:left w:val="none" w:sz="0" w:space="0" w:color="auto"/>
            <w:bottom w:val="none" w:sz="0" w:space="0" w:color="auto"/>
            <w:right w:val="none" w:sz="0" w:space="0" w:color="auto"/>
          </w:divBdr>
        </w:div>
        <w:div w:id="1822575846">
          <w:marLeft w:val="0"/>
          <w:marRight w:val="0"/>
          <w:marTop w:val="0"/>
          <w:marBottom w:val="0"/>
          <w:divBdr>
            <w:top w:val="none" w:sz="0" w:space="0" w:color="auto"/>
            <w:left w:val="none" w:sz="0" w:space="0" w:color="auto"/>
            <w:bottom w:val="none" w:sz="0" w:space="0" w:color="auto"/>
            <w:right w:val="none" w:sz="0" w:space="0" w:color="auto"/>
          </w:divBdr>
        </w:div>
        <w:div w:id="1822577810">
          <w:marLeft w:val="0"/>
          <w:marRight w:val="0"/>
          <w:marTop w:val="0"/>
          <w:marBottom w:val="0"/>
          <w:divBdr>
            <w:top w:val="none" w:sz="0" w:space="0" w:color="auto"/>
            <w:left w:val="none" w:sz="0" w:space="0" w:color="auto"/>
            <w:bottom w:val="none" w:sz="0" w:space="0" w:color="auto"/>
            <w:right w:val="none" w:sz="0" w:space="0" w:color="auto"/>
          </w:divBdr>
        </w:div>
        <w:div w:id="1824816185">
          <w:marLeft w:val="0"/>
          <w:marRight w:val="0"/>
          <w:marTop w:val="0"/>
          <w:marBottom w:val="0"/>
          <w:divBdr>
            <w:top w:val="none" w:sz="0" w:space="0" w:color="auto"/>
            <w:left w:val="none" w:sz="0" w:space="0" w:color="auto"/>
            <w:bottom w:val="none" w:sz="0" w:space="0" w:color="auto"/>
            <w:right w:val="none" w:sz="0" w:space="0" w:color="auto"/>
          </w:divBdr>
        </w:div>
        <w:div w:id="1825121724">
          <w:marLeft w:val="0"/>
          <w:marRight w:val="0"/>
          <w:marTop w:val="0"/>
          <w:marBottom w:val="0"/>
          <w:divBdr>
            <w:top w:val="none" w:sz="0" w:space="0" w:color="auto"/>
            <w:left w:val="none" w:sz="0" w:space="0" w:color="auto"/>
            <w:bottom w:val="none" w:sz="0" w:space="0" w:color="auto"/>
            <w:right w:val="none" w:sz="0" w:space="0" w:color="auto"/>
          </w:divBdr>
        </w:div>
        <w:div w:id="1827939887">
          <w:marLeft w:val="0"/>
          <w:marRight w:val="0"/>
          <w:marTop w:val="0"/>
          <w:marBottom w:val="0"/>
          <w:divBdr>
            <w:top w:val="none" w:sz="0" w:space="0" w:color="auto"/>
            <w:left w:val="none" w:sz="0" w:space="0" w:color="auto"/>
            <w:bottom w:val="none" w:sz="0" w:space="0" w:color="auto"/>
            <w:right w:val="none" w:sz="0" w:space="0" w:color="auto"/>
          </w:divBdr>
        </w:div>
        <w:div w:id="1828474067">
          <w:marLeft w:val="0"/>
          <w:marRight w:val="0"/>
          <w:marTop w:val="0"/>
          <w:marBottom w:val="0"/>
          <w:divBdr>
            <w:top w:val="none" w:sz="0" w:space="0" w:color="auto"/>
            <w:left w:val="none" w:sz="0" w:space="0" w:color="auto"/>
            <w:bottom w:val="none" w:sz="0" w:space="0" w:color="auto"/>
            <w:right w:val="none" w:sz="0" w:space="0" w:color="auto"/>
          </w:divBdr>
        </w:div>
        <w:div w:id="1834949964">
          <w:marLeft w:val="0"/>
          <w:marRight w:val="0"/>
          <w:marTop w:val="0"/>
          <w:marBottom w:val="0"/>
          <w:divBdr>
            <w:top w:val="none" w:sz="0" w:space="0" w:color="auto"/>
            <w:left w:val="none" w:sz="0" w:space="0" w:color="auto"/>
            <w:bottom w:val="none" w:sz="0" w:space="0" w:color="auto"/>
            <w:right w:val="none" w:sz="0" w:space="0" w:color="auto"/>
          </w:divBdr>
        </w:div>
        <w:div w:id="1834955459">
          <w:marLeft w:val="0"/>
          <w:marRight w:val="0"/>
          <w:marTop w:val="0"/>
          <w:marBottom w:val="0"/>
          <w:divBdr>
            <w:top w:val="none" w:sz="0" w:space="0" w:color="auto"/>
            <w:left w:val="none" w:sz="0" w:space="0" w:color="auto"/>
            <w:bottom w:val="none" w:sz="0" w:space="0" w:color="auto"/>
            <w:right w:val="none" w:sz="0" w:space="0" w:color="auto"/>
          </w:divBdr>
        </w:div>
        <w:div w:id="1836451352">
          <w:marLeft w:val="0"/>
          <w:marRight w:val="0"/>
          <w:marTop w:val="0"/>
          <w:marBottom w:val="0"/>
          <w:divBdr>
            <w:top w:val="none" w:sz="0" w:space="0" w:color="auto"/>
            <w:left w:val="none" w:sz="0" w:space="0" w:color="auto"/>
            <w:bottom w:val="none" w:sz="0" w:space="0" w:color="auto"/>
            <w:right w:val="none" w:sz="0" w:space="0" w:color="auto"/>
          </w:divBdr>
        </w:div>
        <w:div w:id="1839805995">
          <w:marLeft w:val="0"/>
          <w:marRight w:val="0"/>
          <w:marTop w:val="0"/>
          <w:marBottom w:val="0"/>
          <w:divBdr>
            <w:top w:val="none" w:sz="0" w:space="0" w:color="auto"/>
            <w:left w:val="none" w:sz="0" w:space="0" w:color="auto"/>
            <w:bottom w:val="none" w:sz="0" w:space="0" w:color="auto"/>
            <w:right w:val="none" w:sz="0" w:space="0" w:color="auto"/>
          </w:divBdr>
        </w:div>
        <w:div w:id="1845053239">
          <w:marLeft w:val="0"/>
          <w:marRight w:val="0"/>
          <w:marTop w:val="0"/>
          <w:marBottom w:val="0"/>
          <w:divBdr>
            <w:top w:val="none" w:sz="0" w:space="0" w:color="auto"/>
            <w:left w:val="none" w:sz="0" w:space="0" w:color="auto"/>
            <w:bottom w:val="none" w:sz="0" w:space="0" w:color="auto"/>
            <w:right w:val="none" w:sz="0" w:space="0" w:color="auto"/>
          </w:divBdr>
        </w:div>
        <w:div w:id="1845392993">
          <w:marLeft w:val="0"/>
          <w:marRight w:val="0"/>
          <w:marTop w:val="0"/>
          <w:marBottom w:val="0"/>
          <w:divBdr>
            <w:top w:val="none" w:sz="0" w:space="0" w:color="auto"/>
            <w:left w:val="none" w:sz="0" w:space="0" w:color="auto"/>
            <w:bottom w:val="none" w:sz="0" w:space="0" w:color="auto"/>
            <w:right w:val="none" w:sz="0" w:space="0" w:color="auto"/>
          </w:divBdr>
        </w:div>
        <w:div w:id="1846245086">
          <w:marLeft w:val="0"/>
          <w:marRight w:val="0"/>
          <w:marTop w:val="0"/>
          <w:marBottom w:val="0"/>
          <w:divBdr>
            <w:top w:val="none" w:sz="0" w:space="0" w:color="auto"/>
            <w:left w:val="none" w:sz="0" w:space="0" w:color="auto"/>
            <w:bottom w:val="none" w:sz="0" w:space="0" w:color="auto"/>
            <w:right w:val="none" w:sz="0" w:space="0" w:color="auto"/>
          </w:divBdr>
        </w:div>
        <w:div w:id="1846439082">
          <w:marLeft w:val="0"/>
          <w:marRight w:val="0"/>
          <w:marTop w:val="0"/>
          <w:marBottom w:val="0"/>
          <w:divBdr>
            <w:top w:val="none" w:sz="0" w:space="0" w:color="auto"/>
            <w:left w:val="none" w:sz="0" w:space="0" w:color="auto"/>
            <w:bottom w:val="none" w:sz="0" w:space="0" w:color="auto"/>
            <w:right w:val="none" w:sz="0" w:space="0" w:color="auto"/>
          </w:divBdr>
        </w:div>
        <w:div w:id="1848791506">
          <w:marLeft w:val="0"/>
          <w:marRight w:val="0"/>
          <w:marTop w:val="0"/>
          <w:marBottom w:val="0"/>
          <w:divBdr>
            <w:top w:val="none" w:sz="0" w:space="0" w:color="auto"/>
            <w:left w:val="none" w:sz="0" w:space="0" w:color="auto"/>
            <w:bottom w:val="none" w:sz="0" w:space="0" w:color="auto"/>
            <w:right w:val="none" w:sz="0" w:space="0" w:color="auto"/>
          </w:divBdr>
        </w:div>
        <w:div w:id="1850944317">
          <w:marLeft w:val="0"/>
          <w:marRight w:val="0"/>
          <w:marTop w:val="0"/>
          <w:marBottom w:val="0"/>
          <w:divBdr>
            <w:top w:val="none" w:sz="0" w:space="0" w:color="auto"/>
            <w:left w:val="none" w:sz="0" w:space="0" w:color="auto"/>
            <w:bottom w:val="none" w:sz="0" w:space="0" w:color="auto"/>
            <w:right w:val="none" w:sz="0" w:space="0" w:color="auto"/>
          </w:divBdr>
        </w:div>
        <w:div w:id="1852406209">
          <w:marLeft w:val="0"/>
          <w:marRight w:val="0"/>
          <w:marTop w:val="0"/>
          <w:marBottom w:val="0"/>
          <w:divBdr>
            <w:top w:val="none" w:sz="0" w:space="0" w:color="auto"/>
            <w:left w:val="none" w:sz="0" w:space="0" w:color="auto"/>
            <w:bottom w:val="none" w:sz="0" w:space="0" w:color="auto"/>
            <w:right w:val="none" w:sz="0" w:space="0" w:color="auto"/>
          </w:divBdr>
        </w:div>
        <w:div w:id="1852528446">
          <w:marLeft w:val="0"/>
          <w:marRight w:val="0"/>
          <w:marTop w:val="0"/>
          <w:marBottom w:val="0"/>
          <w:divBdr>
            <w:top w:val="none" w:sz="0" w:space="0" w:color="auto"/>
            <w:left w:val="none" w:sz="0" w:space="0" w:color="auto"/>
            <w:bottom w:val="none" w:sz="0" w:space="0" w:color="auto"/>
            <w:right w:val="none" w:sz="0" w:space="0" w:color="auto"/>
          </w:divBdr>
        </w:div>
        <w:div w:id="1854806583">
          <w:marLeft w:val="0"/>
          <w:marRight w:val="0"/>
          <w:marTop w:val="0"/>
          <w:marBottom w:val="0"/>
          <w:divBdr>
            <w:top w:val="none" w:sz="0" w:space="0" w:color="auto"/>
            <w:left w:val="none" w:sz="0" w:space="0" w:color="auto"/>
            <w:bottom w:val="none" w:sz="0" w:space="0" w:color="auto"/>
            <w:right w:val="none" w:sz="0" w:space="0" w:color="auto"/>
          </w:divBdr>
        </w:div>
        <w:div w:id="1858225717">
          <w:marLeft w:val="0"/>
          <w:marRight w:val="0"/>
          <w:marTop w:val="0"/>
          <w:marBottom w:val="0"/>
          <w:divBdr>
            <w:top w:val="none" w:sz="0" w:space="0" w:color="auto"/>
            <w:left w:val="none" w:sz="0" w:space="0" w:color="auto"/>
            <w:bottom w:val="none" w:sz="0" w:space="0" w:color="auto"/>
            <w:right w:val="none" w:sz="0" w:space="0" w:color="auto"/>
          </w:divBdr>
        </w:div>
        <w:div w:id="1861049322">
          <w:marLeft w:val="0"/>
          <w:marRight w:val="0"/>
          <w:marTop w:val="0"/>
          <w:marBottom w:val="0"/>
          <w:divBdr>
            <w:top w:val="none" w:sz="0" w:space="0" w:color="auto"/>
            <w:left w:val="none" w:sz="0" w:space="0" w:color="auto"/>
            <w:bottom w:val="none" w:sz="0" w:space="0" w:color="auto"/>
            <w:right w:val="none" w:sz="0" w:space="0" w:color="auto"/>
          </w:divBdr>
        </w:div>
        <w:div w:id="1861357309">
          <w:marLeft w:val="0"/>
          <w:marRight w:val="0"/>
          <w:marTop w:val="0"/>
          <w:marBottom w:val="0"/>
          <w:divBdr>
            <w:top w:val="none" w:sz="0" w:space="0" w:color="auto"/>
            <w:left w:val="none" w:sz="0" w:space="0" w:color="auto"/>
            <w:bottom w:val="none" w:sz="0" w:space="0" w:color="auto"/>
            <w:right w:val="none" w:sz="0" w:space="0" w:color="auto"/>
          </w:divBdr>
        </w:div>
        <w:div w:id="1865363266">
          <w:marLeft w:val="0"/>
          <w:marRight w:val="0"/>
          <w:marTop w:val="0"/>
          <w:marBottom w:val="0"/>
          <w:divBdr>
            <w:top w:val="none" w:sz="0" w:space="0" w:color="auto"/>
            <w:left w:val="none" w:sz="0" w:space="0" w:color="auto"/>
            <w:bottom w:val="none" w:sz="0" w:space="0" w:color="auto"/>
            <w:right w:val="none" w:sz="0" w:space="0" w:color="auto"/>
          </w:divBdr>
        </w:div>
        <w:div w:id="1869758652">
          <w:marLeft w:val="0"/>
          <w:marRight w:val="0"/>
          <w:marTop w:val="0"/>
          <w:marBottom w:val="0"/>
          <w:divBdr>
            <w:top w:val="none" w:sz="0" w:space="0" w:color="auto"/>
            <w:left w:val="none" w:sz="0" w:space="0" w:color="auto"/>
            <w:bottom w:val="none" w:sz="0" w:space="0" w:color="auto"/>
            <w:right w:val="none" w:sz="0" w:space="0" w:color="auto"/>
          </w:divBdr>
        </w:div>
        <w:div w:id="1872768683">
          <w:marLeft w:val="0"/>
          <w:marRight w:val="0"/>
          <w:marTop w:val="0"/>
          <w:marBottom w:val="0"/>
          <w:divBdr>
            <w:top w:val="none" w:sz="0" w:space="0" w:color="auto"/>
            <w:left w:val="none" w:sz="0" w:space="0" w:color="auto"/>
            <w:bottom w:val="none" w:sz="0" w:space="0" w:color="auto"/>
            <w:right w:val="none" w:sz="0" w:space="0" w:color="auto"/>
          </w:divBdr>
        </w:div>
        <w:div w:id="1881897105">
          <w:marLeft w:val="0"/>
          <w:marRight w:val="0"/>
          <w:marTop w:val="0"/>
          <w:marBottom w:val="0"/>
          <w:divBdr>
            <w:top w:val="none" w:sz="0" w:space="0" w:color="auto"/>
            <w:left w:val="none" w:sz="0" w:space="0" w:color="auto"/>
            <w:bottom w:val="none" w:sz="0" w:space="0" w:color="auto"/>
            <w:right w:val="none" w:sz="0" w:space="0" w:color="auto"/>
          </w:divBdr>
        </w:div>
        <w:div w:id="1882210729">
          <w:marLeft w:val="0"/>
          <w:marRight w:val="0"/>
          <w:marTop w:val="0"/>
          <w:marBottom w:val="0"/>
          <w:divBdr>
            <w:top w:val="none" w:sz="0" w:space="0" w:color="auto"/>
            <w:left w:val="none" w:sz="0" w:space="0" w:color="auto"/>
            <w:bottom w:val="none" w:sz="0" w:space="0" w:color="auto"/>
            <w:right w:val="none" w:sz="0" w:space="0" w:color="auto"/>
          </w:divBdr>
        </w:div>
        <w:div w:id="1882668689">
          <w:marLeft w:val="0"/>
          <w:marRight w:val="0"/>
          <w:marTop w:val="0"/>
          <w:marBottom w:val="0"/>
          <w:divBdr>
            <w:top w:val="none" w:sz="0" w:space="0" w:color="auto"/>
            <w:left w:val="none" w:sz="0" w:space="0" w:color="auto"/>
            <w:bottom w:val="none" w:sz="0" w:space="0" w:color="auto"/>
            <w:right w:val="none" w:sz="0" w:space="0" w:color="auto"/>
          </w:divBdr>
        </w:div>
        <w:div w:id="1882860290">
          <w:marLeft w:val="0"/>
          <w:marRight w:val="0"/>
          <w:marTop w:val="0"/>
          <w:marBottom w:val="0"/>
          <w:divBdr>
            <w:top w:val="none" w:sz="0" w:space="0" w:color="auto"/>
            <w:left w:val="none" w:sz="0" w:space="0" w:color="auto"/>
            <w:bottom w:val="none" w:sz="0" w:space="0" w:color="auto"/>
            <w:right w:val="none" w:sz="0" w:space="0" w:color="auto"/>
          </w:divBdr>
        </w:div>
        <w:div w:id="1885023667">
          <w:marLeft w:val="0"/>
          <w:marRight w:val="0"/>
          <w:marTop w:val="0"/>
          <w:marBottom w:val="0"/>
          <w:divBdr>
            <w:top w:val="none" w:sz="0" w:space="0" w:color="auto"/>
            <w:left w:val="none" w:sz="0" w:space="0" w:color="auto"/>
            <w:bottom w:val="none" w:sz="0" w:space="0" w:color="auto"/>
            <w:right w:val="none" w:sz="0" w:space="0" w:color="auto"/>
          </w:divBdr>
        </w:div>
        <w:div w:id="1885093118">
          <w:marLeft w:val="0"/>
          <w:marRight w:val="0"/>
          <w:marTop w:val="0"/>
          <w:marBottom w:val="0"/>
          <w:divBdr>
            <w:top w:val="none" w:sz="0" w:space="0" w:color="auto"/>
            <w:left w:val="none" w:sz="0" w:space="0" w:color="auto"/>
            <w:bottom w:val="none" w:sz="0" w:space="0" w:color="auto"/>
            <w:right w:val="none" w:sz="0" w:space="0" w:color="auto"/>
          </w:divBdr>
        </w:div>
        <w:div w:id="1889413341">
          <w:marLeft w:val="0"/>
          <w:marRight w:val="0"/>
          <w:marTop w:val="0"/>
          <w:marBottom w:val="0"/>
          <w:divBdr>
            <w:top w:val="none" w:sz="0" w:space="0" w:color="auto"/>
            <w:left w:val="none" w:sz="0" w:space="0" w:color="auto"/>
            <w:bottom w:val="none" w:sz="0" w:space="0" w:color="auto"/>
            <w:right w:val="none" w:sz="0" w:space="0" w:color="auto"/>
          </w:divBdr>
        </w:div>
        <w:div w:id="1892421748">
          <w:marLeft w:val="0"/>
          <w:marRight w:val="0"/>
          <w:marTop w:val="0"/>
          <w:marBottom w:val="0"/>
          <w:divBdr>
            <w:top w:val="none" w:sz="0" w:space="0" w:color="auto"/>
            <w:left w:val="none" w:sz="0" w:space="0" w:color="auto"/>
            <w:bottom w:val="none" w:sz="0" w:space="0" w:color="auto"/>
            <w:right w:val="none" w:sz="0" w:space="0" w:color="auto"/>
          </w:divBdr>
        </w:div>
        <w:div w:id="1895267346">
          <w:marLeft w:val="0"/>
          <w:marRight w:val="0"/>
          <w:marTop w:val="0"/>
          <w:marBottom w:val="0"/>
          <w:divBdr>
            <w:top w:val="none" w:sz="0" w:space="0" w:color="auto"/>
            <w:left w:val="none" w:sz="0" w:space="0" w:color="auto"/>
            <w:bottom w:val="none" w:sz="0" w:space="0" w:color="auto"/>
            <w:right w:val="none" w:sz="0" w:space="0" w:color="auto"/>
          </w:divBdr>
        </w:div>
        <w:div w:id="1897231909">
          <w:marLeft w:val="0"/>
          <w:marRight w:val="0"/>
          <w:marTop w:val="0"/>
          <w:marBottom w:val="0"/>
          <w:divBdr>
            <w:top w:val="none" w:sz="0" w:space="0" w:color="auto"/>
            <w:left w:val="none" w:sz="0" w:space="0" w:color="auto"/>
            <w:bottom w:val="none" w:sz="0" w:space="0" w:color="auto"/>
            <w:right w:val="none" w:sz="0" w:space="0" w:color="auto"/>
          </w:divBdr>
        </w:div>
        <w:div w:id="1898011778">
          <w:marLeft w:val="0"/>
          <w:marRight w:val="0"/>
          <w:marTop w:val="0"/>
          <w:marBottom w:val="0"/>
          <w:divBdr>
            <w:top w:val="none" w:sz="0" w:space="0" w:color="auto"/>
            <w:left w:val="none" w:sz="0" w:space="0" w:color="auto"/>
            <w:bottom w:val="none" w:sz="0" w:space="0" w:color="auto"/>
            <w:right w:val="none" w:sz="0" w:space="0" w:color="auto"/>
          </w:divBdr>
        </w:div>
        <w:div w:id="1899323413">
          <w:marLeft w:val="0"/>
          <w:marRight w:val="0"/>
          <w:marTop w:val="0"/>
          <w:marBottom w:val="0"/>
          <w:divBdr>
            <w:top w:val="none" w:sz="0" w:space="0" w:color="auto"/>
            <w:left w:val="none" w:sz="0" w:space="0" w:color="auto"/>
            <w:bottom w:val="none" w:sz="0" w:space="0" w:color="auto"/>
            <w:right w:val="none" w:sz="0" w:space="0" w:color="auto"/>
          </w:divBdr>
        </w:div>
        <w:div w:id="1901789534">
          <w:marLeft w:val="0"/>
          <w:marRight w:val="0"/>
          <w:marTop w:val="0"/>
          <w:marBottom w:val="0"/>
          <w:divBdr>
            <w:top w:val="none" w:sz="0" w:space="0" w:color="auto"/>
            <w:left w:val="none" w:sz="0" w:space="0" w:color="auto"/>
            <w:bottom w:val="none" w:sz="0" w:space="0" w:color="auto"/>
            <w:right w:val="none" w:sz="0" w:space="0" w:color="auto"/>
          </w:divBdr>
        </w:div>
        <w:div w:id="1903322854">
          <w:marLeft w:val="0"/>
          <w:marRight w:val="0"/>
          <w:marTop w:val="0"/>
          <w:marBottom w:val="0"/>
          <w:divBdr>
            <w:top w:val="none" w:sz="0" w:space="0" w:color="auto"/>
            <w:left w:val="none" w:sz="0" w:space="0" w:color="auto"/>
            <w:bottom w:val="none" w:sz="0" w:space="0" w:color="auto"/>
            <w:right w:val="none" w:sz="0" w:space="0" w:color="auto"/>
          </w:divBdr>
        </w:div>
        <w:div w:id="1908761497">
          <w:marLeft w:val="0"/>
          <w:marRight w:val="0"/>
          <w:marTop w:val="0"/>
          <w:marBottom w:val="0"/>
          <w:divBdr>
            <w:top w:val="none" w:sz="0" w:space="0" w:color="auto"/>
            <w:left w:val="none" w:sz="0" w:space="0" w:color="auto"/>
            <w:bottom w:val="none" w:sz="0" w:space="0" w:color="auto"/>
            <w:right w:val="none" w:sz="0" w:space="0" w:color="auto"/>
          </w:divBdr>
        </w:div>
        <w:div w:id="1910268147">
          <w:marLeft w:val="0"/>
          <w:marRight w:val="0"/>
          <w:marTop w:val="0"/>
          <w:marBottom w:val="0"/>
          <w:divBdr>
            <w:top w:val="none" w:sz="0" w:space="0" w:color="auto"/>
            <w:left w:val="none" w:sz="0" w:space="0" w:color="auto"/>
            <w:bottom w:val="none" w:sz="0" w:space="0" w:color="auto"/>
            <w:right w:val="none" w:sz="0" w:space="0" w:color="auto"/>
          </w:divBdr>
        </w:div>
        <w:div w:id="1913277426">
          <w:marLeft w:val="0"/>
          <w:marRight w:val="0"/>
          <w:marTop w:val="0"/>
          <w:marBottom w:val="0"/>
          <w:divBdr>
            <w:top w:val="none" w:sz="0" w:space="0" w:color="auto"/>
            <w:left w:val="none" w:sz="0" w:space="0" w:color="auto"/>
            <w:bottom w:val="none" w:sz="0" w:space="0" w:color="auto"/>
            <w:right w:val="none" w:sz="0" w:space="0" w:color="auto"/>
          </w:divBdr>
        </w:div>
        <w:div w:id="1915625184">
          <w:marLeft w:val="0"/>
          <w:marRight w:val="0"/>
          <w:marTop w:val="0"/>
          <w:marBottom w:val="0"/>
          <w:divBdr>
            <w:top w:val="none" w:sz="0" w:space="0" w:color="auto"/>
            <w:left w:val="none" w:sz="0" w:space="0" w:color="auto"/>
            <w:bottom w:val="none" w:sz="0" w:space="0" w:color="auto"/>
            <w:right w:val="none" w:sz="0" w:space="0" w:color="auto"/>
          </w:divBdr>
        </w:div>
        <w:div w:id="1920365023">
          <w:marLeft w:val="0"/>
          <w:marRight w:val="0"/>
          <w:marTop w:val="0"/>
          <w:marBottom w:val="0"/>
          <w:divBdr>
            <w:top w:val="none" w:sz="0" w:space="0" w:color="auto"/>
            <w:left w:val="none" w:sz="0" w:space="0" w:color="auto"/>
            <w:bottom w:val="none" w:sz="0" w:space="0" w:color="auto"/>
            <w:right w:val="none" w:sz="0" w:space="0" w:color="auto"/>
          </w:divBdr>
        </w:div>
        <w:div w:id="1922791419">
          <w:marLeft w:val="0"/>
          <w:marRight w:val="0"/>
          <w:marTop w:val="0"/>
          <w:marBottom w:val="0"/>
          <w:divBdr>
            <w:top w:val="none" w:sz="0" w:space="0" w:color="auto"/>
            <w:left w:val="none" w:sz="0" w:space="0" w:color="auto"/>
            <w:bottom w:val="none" w:sz="0" w:space="0" w:color="auto"/>
            <w:right w:val="none" w:sz="0" w:space="0" w:color="auto"/>
          </w:divBdr>
        </w:div>
        <w:div w:id="1925188299">
          <w:marLeft w:val="0"/>
          <w:marRight w:val="0"/>
          <w:marTop w:val="0"/>
          <w:marBottom w:val="0"/>
          <w:divBdr>
            <w:top w:val="none" w:sz="0" w:space="0" w:color="auto"/>
            <w:left w:val="none" w:sz="0" w:space="0" w:color="auto"/>
            <w:bottom w:val="none" w:sz="0" w:space="0" w:color="auto"/>
            <w:right w:val="none" w:sz="0" w:space="0" w:color="auto"/>
          </w:divBdr>
        </w:div>
        <w:div w:id="1927036294">
          <w:marLeft w:val="0"/>
          <w:marRight w:val="0"/>
          <w:marTop w:val="0"/>
          <w:marBottom w:val="0"/>
          <w:divBdr>
            <w:top w:val="none" w:sz="0" w:space="0" w:color="auto"/>
            <w:left w:val="none" w:sz="0" w:space="0" w:color="auto"/>
            <w:bottom w:val="none" w:sz="0" w:space="0" w:color="auto"/>
            <w:right w:val="none" w:sz="0" w:space="0" w:color="auto"/>
          </w:divBdr>
        </w:div>
        <w:div w:id="1930387218">
          <w:marLeft w:val="0"/>
          <w:marRight w:val="0"/>
          <w:marTop w:val="0"/>
          <w:marBottom w:val="0"/>
          <w:divBdr>
            <w:top w:val="none" w:sz="0" w:space="0" w:color="auto"/>
            <w:left w:val="none" w:sz="0" w:space="0" w:color="auto"/>
            <w:bottom w:val="none" w:sz="0" w:space="0" w:color="auto"/>
            <w:right w:val="none" w:sz="0" w:space="0" w:color="auto"/>
          </w:divBdr>
        </w:div>
        <w:div w:id="1935555793">
          <w:marLeft w:val="0"/>
          <w:marRight w:val="0"/>
          <w:marTop w:val="0"/>
          <w:marBottom w:val="0"/>
          <w:divBdr>
            <w:top w:val="none" w:sz="0" w:space="0" w:color="auto"/>
            <w:left w:val="none" w:sz="0" w:space="0" w:color="auto"/>
            <w:bottom w:val="none" w:sz="0" w:space="0" w:color="auto"/>
            <w:right w:val="none" w:sz="0" w:space="0" w:color="auto"/>
          </w:divBdr>
        </w:div>
        <w:div w:id="1945070860">
          <w:marLeft w:val="0"/>
          <w:marRight w:val="0"/>
          <w:marTop w:val="0"/>
          <w:marBottom w:val="0"/>
          <w:divBdr>
            <w:top w:val="none" w:sz="0" w:space="0" w:color="auto"/>
            <w:left w:val="none" w:sz="0" w:space="0" w:color="auto"/>
            <w:bottom w:val="none" w:sz="0" w:space="0" w:color="auto"/>
            <w:right w:val="none" w:sz="0" w:space="0" w:color="auto"/>
          </w:divBdr>
        </w:div>
        <w:div w:id="1947425026">
          <w:marLeft w:val="0"/>
          <w:marRight w:val="0"/>
          <w:marTop w:val="0"/>
          <w:marBottom w:val="0"/>
          <w:divBdr>
            <w:top w:val="none" w:sz="0" w:space="0" w:color="auto"/>
            <w:left w:val="none" w:sz="0" w:space="0" w:color="auto"/>
            <w:bottom w:val="none" w:sz="0" w:space="0" w:color="auto"/>
            <w:right w:val="none" w:sz="0" w:space="0" w:color="auto"/>
          </w:divBdr>
        </w:div>
        <w:div w:id="1949659166">
          <w:marLeft w:val="0"/>
          <w:marRight w:val="0"/>
          <w:marTop w:val="0"/>
          <w:marBottom w:val="0"/>
          <w:divBdr>
            <w:top w:val="none" w:sz="0" w:space="0" w:color="auto"/>
            <w:left w:val="none" w:sz="0" w:space="0" w:color="auto"/>
            <w:bottom w:val="none" w:sz="0" w:space="0" w:color="auto"/>
            <w:right w:val="none" w:sz="0" w:space="0" w:color="auto"/>
          </w:divBdr>
        </w:div>
        <w:div w:id="1951813030">
          <w:marLeft w:val="0"/>
          <w:marRight w:val="0"/>
          <w:marTop w:val="0"/>
          <w:marBottom w:val="0"/>
          <w:divBdr>
            <w:top w:val="none" w:sz="0" w:space="0" w:color="auto"/>
            <w:left w:val="none" w:sz="0" w:space="0" w:color="auto"/>
            <w:bottom w:val="none" w:sz="0" w:space="0" w:color="auto"/>
            <w:right w:val="none" w:sz="0" w:space="0" w:color="auto"/>
          </w:divBdr>
        </w:div>
        <w:div w:id="1953054144">
          <w:marLeft w:val="0"/>
          <w:marRight w:val="0"/>
          <w:marTop w:val="0"/>
          <w:marBottom w:val="0"/>
          <w:divBdr>
            <w:top w:val="none" w:sz="0" w:space="0" w:color="auto"/>
            <w:left w:val="none" w:sz="0" w:space="0" w:color="auto"/>
            <w:bottom w:val="none" w:sz="0" w:space="0" w:color="auto"/>
            <w:right w:val="none" w:sz="0" w:space="0" w:color="auto"/>
          </w:divBdr>
        </w:div>
        <w:div w:id="1956205900">
          <w:marLeft w:val="0"/>
          <w:marRight w:val="0"/>
          <w:marTop w:val="0"/>
          <w:marBottom w:val="0"/>
          <w:divBdr>
            <w:top w:val="none" w:sz="0" w:space="0" w:color="auto"/>
            <w:left w:val="none" w:sz="0" w:space="0" w:color="auto"/>
            <w:bottom w:val="none" w:sz="0" w:space="0" w:color="auto"/>
            <w:right w:val="none" w:sz="0" w:space="0" w:color="auto"/>
          </w:divBdr>
        </w:div>
        <w:div w:id="1961720273">
          <w:marLeft w:val="0"/>
          <w:marRight w:val="0"/>
          <w:marTop w:val="0"/>
          <w:marBottom w:val="0"/>
          <w:divBdr>
            <w:top w:val="none" w:sz="0" w:space="0" w:color="auto"/>
            <w:left w:val="none" w:sz="0" w:space="0" w:color="auto"/>
            <w:bottom w:val="none" w:sz="0" w:space="0" w:color="auto"/>
            <w:right w:val="none" w:sz="0" w:space="0" w:color="auto"/>
          </w:divBdr>
        </w:div>
        <w:div w:id="1961759499">
          <w:marLeft w:val="0"/>
          <w:marRight w:val="0"/>
          <w:marTop w:val="0"/>
          <w:marBottom w:val="0"/>
          <w:divBdr>
            <w:top w:val="none" w:sz="0" w:space="0" w:color="auto"/>
            <w:left w:val="none" w:sz="0" w:space="0" w:color="auto"/>
            <w:bottom w:val="none" w:sz="0" w:space="0" w:color="auto"/>
            <w:right w:val="none" w:sz="0" w:space="0" w:color="auto"/>
          </w:divBdr>
        </w:div>
        <w:div w:id="1966884295">
          <w:marLeft w:val="0"/>
          <w:marRight w:val="0"/>
          <w:marTop w:val="0"/>
          <w:marBottom w:val="0"/>
          <w:divBdr>
            <w:top w:val="none" w:sz="0" w:space="0" w:color="auto"/>
            <w:left w:val="none" w:sz="0" w:space="0" w:color="auto"/>
            <w:bottom w:val="none" w:sz="0" w:space="0" w:color="auto"/>
            <w:right w:val="none" w:sz="0" w:space="0" w:color="auto"/>
          </w:divBdr>
        </w:div>
        <w:div w:id="1967200053">
          <w:marLeft w:val="0"/>
          <w:marRight w:val="0"/>
          <w:marTop w:val="0"/>
          <w:marBottom w:val="0"/>
          <w:divBdr>
            <w:top w:val="none" w:sz="0" w:space="0" w:color="auto"/>
            <w:left w:val="none" w:sz="0" w:space="0" w:color="auto"/>
            <w:bottom w:val="none" w:sz="0" w:space="0" w:color="auto"/>
            <w:right w:val="none" w:sz="0" w:space="0" w:color="auto"/>
          </w:divBdr>
        </w:div>
        <w:div w:id="1972978525">
          <w:marLeft w:val="0"/>
          <w:marRight w:val="0"/>
          <w:marTop w:val="0"/>
          <w:marBottom w:val="0"/>
          <w:divBdr>
            <w:top w:val="none" w:sz="0" w:space="0" w:color="auto"/>
            <w:left w:val="none" w:sz="0" w:space="0" w:color="auto"/>
            <w:bottom w:val="none" w:sz="0" w:space="0" w:color="auto"/>
            <w:right w:val="none" w:sz="0" w:space="0" w:color="auto"/>
          </w:divBdr>
        </w:div>
        <w:div w:id="1973634124">
          <w:marLeft w:val="0"/>
          <w:marRight w:val="0"/>
          <w:marTop w:val="0"/>
          <w:marBottom w:val="0"/>
          <w:divBdr>
            <w:top w:val="none" w:sz="0" w:space="0" w:color="auto"/>
            <w:left w:val="none" w:sz="0" w:space="0" w:color="auto"/>
            <w:bottom w:val="none" w:sz="0" w:space="0" w:color="auto"/>
            <w:right w:val="none" w:sz="0" w:space="0" w:color="auto"/>
          </w:divBdr>
        </w:div>
        <w:div w:id="1974361880">
          <w:marLeft w:val="0"/>
          <w:marRight w:val="0"/>
          <w:marTop w:val="0"/>
          <w:marBottom w:val="0"/>
          <w:divBdr>
            <w:top w:val="none" w:sz="0" w:space="0" w:color="auto"/>
            <w:left w:val="none" w:sz="0" w:space="0" w:color="auto"/>
            <w:bottom w:val="none" w:sz="0" w:space="0" w:color="auto"/>
            <w:right w:val="none" w:sz="0" w:space="0" w:color="auto"/>
          </w:divBdr>
        </w:div>
        <w:div w:id="1974828136">
          <w:marLeft w:val="0"/>
          <w:marRight w:val="0"/>
          <w:marTop w:val="0"/>
          <w:marBottom w:val="0"/>
          <w:divBdr>
            <w:top w:val="none" w:sz="0" w:space="0" w:color="auto"/>
            <w:left w:val="none" w:sz="0" w:space="0" w:color="auto"/>
            <w:bottom w:val="none" w:sz="0" w:space="0" w:color="auto"/>
            <w:right w:val="none" w:sz="0" w:space="0" w:color="auto"/>
          </w:divBdr>
        </w:div>
        <w:div w:id="1976520748">
          <w:marLeft w:val="0"/>
          <w:marRight w:val="0"/>
          <w:marTop w:val="0"/>
          <w:marBottom w:val="0"/>
          <w:divBdr>
            <w:top w:val="none" w:sz="0" w:space="0" w:color="auto"/>
            <w:left w:val="none" w:sz="0" w:space="0" w:color="auto"/>
            <w:bottom w:val="none" w:sz="0" w:space="0" w:color="auto"/>
            <w:right w:val="none" w:sz="0" w:space="0" w:color="auto"/>
          </w:divBdr>
        </w:div>
        <w:div w:id="1977563221">
          <w:marLeft w:val="0"/>
          <w:marRight w:val="0"/>
          <w:marTop w:val="0"/>
          <w:marBottom w:val="0"/>
          <w:divBdr>
            <w:top w:val="none" w:sz="0" w:space="0" w:color="auto"/>
            <w:left w:val="none" w:sz="0" w:space="0" w:color="auto"/>
            <w:bottom w:val="none" w:sz="0" w:space="0" w:color="auto"/>
            <w:right w:val="none" w:sz="0" w:space="0" w:color="auto"/>
          </w:divBdr>
        </w:div>
        <w:div w:id="1977758473">
          <w:marLeft w:val="0"/>
          <w:marRight w:val="0"/>
          <w:marTop w:val="0"/>
          <w:marBottom w:val="0"/>
          <w:divBdr>
            <w:top w:val="none" w:sz="0" w:space="0" w:color="auto"/>
            <w:left w:val="none" w:sz="0" w:space="0" w:color="auto"/>
            <w:bottom w:val="none" w:sz="0" w:space="0" w:color="auto"/>
            <w:right w:val="none" w:sz="0" w:space="0" w:color="auto"/>
          </w:divBdr>
        </w:div>
        <w:div w:id="1983532727">
          <w:marLeft w:val="0"/>
          <w:marRight w:val="0"/>
          <w:marTop w:val="0"/>
          <w:marBottom w:val="0"/>
          <w:divBdr>
            <w:top w:val="none" w:sz="0" w:space="0" w:color="auto"/>
            <w:left w:val="none" w:sz="0" w:space="0" w:color="auto"/>
            <w:bottom w:val="none" w:sz="0" w:space="0" w:color="auto"/>
            <w:right w:val="none" w:sz="0" w:space="0" w:color="auto"/>
          </w:divBdr>
        </w:div>
        <w:div w:id="1983733360">
          <w:marLeft w:val="0"/>
          <w:marRight w:val="0"/>
          <w:marTop w:val="0"/>
          <w:marBottom w:val="0"/>
          <w:divBdr>
            <w:top w:val="none" w:sz="0" w:space="0" w:color="auto"/>
            <w:left w:val="none" w:sz="0" w:space="0" w:color="auto"/>
            <w:bottom w:val="none" w:sz="0" w:space="0" w:color="auto"/>
            <w:right w:val="none" w:sz="0" w:space="0" w:color="auto"/>
          </w:divBdr>
        </w:div>
        <w:div w:id="1986009819">
          <w:marLeft w:val="0"/>
          <w:marRight w:val="0"/>
          <w:marTop w:val="0"/>
          <w:marBottom w:val="0"/>
          <w:divBdr>
            <w:top w:val="none" w:sz="0" w:space="0" w:color="auto"/>
            <w:left w:val="none" w:sz="0" w:space="0" w:color="auto"/>
            <w:bottom w:val="none" w:sz="0" w:space="0" w:color="auto"/>
            <w:right w:val="none" w:sz="0" w:space="0" w:color="auto"/>
          </w:divBdr>
        </w:div>
        <w:div w:id="1986347200">
          <w:marLeft w:val="0"/>
          <w:marRight w:val="0"/>
          <w:marTop w:val="0"/>
          <w:marBottom w:val="0"/>
          <w:divBdr>
            <w:top w:val="none" w:sz="0" w:space="0" w:color="auto"/>
            <w:left w:val="none" w:sz="0" w:space="0" w:color="auto"/>
            <w:bottom w:val="none" w:sz="0" w:space="0" w:color="auto"/>
            <w:right w:val="none" w:sz="0" w:space="0" w:color="auto"/>
          </w:divBdr>
        </w:div>
        <w:div w:id="1988581322">
          <w:marLeft w:val="0"/>
          <w:marRight w:val="0"/>
          <w:marTop w:val="0"/>
          <w:marBottom w:val="0"/>
          <w:divBdr>
            <w:top w:val="none" w:sz="0" w:space="0" w:color="auto"/>
            <w:left w:val="none" w:sz="0" w:space="0" w:color="auto"/>
            <w:bottom w:val="none" w:sz="0" w:space="0" w:color="auto"/>
            <w:right w:val="none" w:sz="0" w:space="0" w:color="auto"/>
          </w:divBdr>
        </w:div>
        <w:div w:id="1990742269">
          <w:marLeft w:val="0"/>
          <w:marRight w:val="0"/>
          <w:marTop w:val="0"/>
          <w:marBottom w:val="0"/>
          <w:divBdr>
            <w:top w:val="none" w:sz="0" w:space="0" w:color="auto"/>
            <w:left w:val="none" w:sz="0" w:space="0" w:color="auto"/>
            <w:bottom w:val="none" w:sz="0" w:space="0" w:color="auto"/>
            <w:right w:val="none" w:sz="0" w:space="0" w:color="auto"/>
          </w:divBdr>
        </w:div>
        <w:div w:id="1993605590">
          <w:marLeft w:val="0"/>
          <w:marRight w:val="0"/>
          <w:marTop w:val="0"/>
          <w:marBottom w:val="0"/>
          <w:divBdr>
            <w:top w:val="none" w:sz="0" w:space="0" w:color="auto"/>
            <w:left w:val="none" w:sz="0" w:space="0" w:color="auto"/>
            <w:bottom w:val="none" w:sz="0" w:space="0" w:color="auto"/>
            <w:right w:val="none" w:sz="0" w:space="0" w:color="auto"/>
          </w:divBdr>
        </w:div>
        <w:div w:id="1994142750">
          <w:marLeft w:val="0"/>
          <w:marRight w:val="0"/>
          <w:marTop w:val="0"/>
          <w:marBottom w:val="0"/>
          <w:divBdr>
            <w:top w:val="none" w:sz="0" w:space="0" w:color="auto"/>
            <w:left w:val="none" w:sz="0" w:space="0" w:color="auto"/>
            <w:bottom w:val="none" w:sz="0" w:space="0" w:color="auto"/>
            <w:right w:val="none" w:sz="0" w:space="0" w:color="auto"/>
          </w:divBdr>
        </w:div>
        <w:div w:id="1994213768">
          <w:marLeft w:val="0"/>
          <w:marRight w:val="0"/>
          <w:marTop w:val="0"/>
          <w:marBottom w:val="0"/>
          <w:divBdr>
            <w:top w:val="none" w:sz="0" w:space="0" w:color="auto"/>
            <w:left w:val="none" w:sz="0" w:space="0" w:color="auto"/>
            <w:bottom w:val="none" w:sz="0" w:space="0" w:color="auto"/>
            <w:right w:val="none" w:sz="0" w:space="0" w:color="auto"/>
          </w:divBdr>
        </w:div>
        <w:div w:id="1996490457">
          <w:marLeft w:val="0"/>
          <w:marRight w:val="0"/>
          <w:marTop w:val="0"/>
          <w:marBottom w:val="0"/>
          <w:divBdr>
            <w:top w:val="none" w:sz="0" w:space="0" w:color="auto"/>
            <w:left w:val="none" w:sz="0" w:space="0" w:color="auto"/>
            <w:bottom w:val="none" w:sz="0" w:space="0" w:color="auto"/>
            <w:right w:val="none" w:sz="0" w:space="0" w:color="auto"/>
          </w:divBdr>
        </w:div>
        <w:div w:id="1996714845">
          <w:marLeft w:val="0"/>
          <w:marRight w:val="0"/>
          <w:marTop w:val="0"/>
          <w:marBottom w:val="0"/>
          <w:divBdr>
            <w:top w:val="none" w:sz="0" w:space="0" w:color="auto"/>
            <w:left w:val="none" w:sz="0" w:space="0" w:color="auto"/>
            <w:bottom w:val="none" w:sz="0" w:space="0" w:color="auto"/>
            <w:right w:val="none" w:sz="0" w:space="0" w:color="auto"/>
          </w:divBdr>
        </w:div>
        <w:div w:id="1997604686">
          <w:marLeft w:val="0"/>
          <w:marRight w:val="0"/>
          <w:marTop w:val="0"/>
          <w:marBottom w:val="0"/>
          <w:divBdr>
            <w:top w:val="none" w:sz="0" w:space="0" w:color="auto"/>
            <w:left w:val="none" w:sz="0" w:space="0" w:color="auto"/>
            <w:bottom w:val="none" w:sz="0" w:space="0" w:color="auto"/>
            <w:right w:val="none" w:sz="0" w:space="0" w:color="auto"/>
          </w:divBdr>
        </w:div>
        <w:div w:id="1998066820">
          <w:marLeft w:val="0"/>
          <w:marRight w:val="0"/>
          <w:marTop w:val="0"/>
          <w:marBottom w:val="0"/>
          <w:divBdr>
            <w:top w:val="none" w:sz="0" w:space="0" w:color="auto"/>
            <w:left w:val="none" w:sz="0" w:space="0" w:color="auto"/>
            <w:bottom w:val="none" w:sz="0" w:space="0" w:color="auto"/>
            <w:right w:val="none" w:sz="0" w:space="0" w:color="auto"/>
          </w:divBdr>
        </w:div>
        <w:div w:id="1998412051">
          <w:marLeft w:val="0"/>
          <w:marRight w:val="0"/>
          <w:marTop w:val="0"/>
          <w:marBottom w:val="0"/>
          <w:divBdr>
            <w:top w:val="none" w:sz="0" w:space="0" w:color="auto"/>
            <w:left w:val="none" w:sz="0" w:space="0" w:color="auto"/>
            <w:bottom w:val="none" w:sz="0" w:space="0" w:color="auto"/>
            <w:right w:val="none" w:sz="0" w:space="0" w:color="auto"/>
          </w:divBdr>
        </w:div>
        <w:div w:id="1999574862">
          <w:marLeft w:val="0"/>
          <w:marRight w:val="0"/>
          <w:marTop w:val="0"/>
          <w:marBottom w:val="0"/>
          <w:divBdr>
            <w:top w:val="none" w:sz="0" w:space="0" w:color="auto"/>
            <w:left w:val="none" w:sz="0" w:space="0" w:color="auto"/>
            <w:bottom w:val="none" w:sz="0" w:space="0" w:color="auto"/>
            <w:right w:val="none" w:sz="0" w:space="0" w:color="auto"/>
          </w:divBdr>
        </w:div>
        <w:div w:id="2000032884">
          <w:marLeft w:val="0"/>
          <w:marRight w:val="0"/>
          <w:marTop w:val="0"/>
          <w:marBottom w:val="0"/>
          <w:divBdr>
            <w:top w:val="none" w:sz="0" w:space="0" w:color="auto"/>
            <w:left w:val="none" w:sz="0" w:space="0" w:color="auto"/>
            <w:bottom w:val="none" w:sz="0" w:space="0" w:color="auto"/>
            <w:right w:val="none" w:sz="0" w:space="0" w:color="auto"/>
          </w:divBdr>
        </w:div>
        <w:div w:id="2001687747">
          <w:marLeft w:val="0"/>
          <w:marRight w:val="0"/>
          <w:marTop w:val="0"/>
          <w:marBottom w:val="0"/>
          <w:divBdr>
            <w:top w:val="none" w:sz="0" w:space="0" w:color="auto"/>
            <w:left w:val="none" w:sz="0" w:space="0" w:color="auto"/>
            <w:bottom w:val="none" w:sz="0" w:space="0" w:color="auto"/>
            <w:right w:val="none" w:sz="0" w:space="0" w:color="auto"/>
          </w:divBdr>
        </w:div>
        <w:div w:id="2003003302">
          <w:marLeft w:val="0"/>
          <w:marRight w:val="0"/>
          <w:marTop w:val="0"/>
          <w:marBottom w:val="0"/>
          <w:divBdr>
            <w:top w:val="none" w:sz="0" w:space="0" w:color="auto"/>
            <w:left w:val="none" w:sz="0" w:space="0" w:color="auto"/>
            <w:bottom w:val="none" w:sz="0" w:space="0" w:color="auto"/>
            <w:right w:val="none" w:sz="0" w:space="0" w:color="auto"/>
          </w:divBdr>
        </w:div>
        <w:div w:id="2006929382">
          <w:marLeft w:val="0"/>
          <w:marRight w:val="0"/>
          <w:marTop w:val="0"/>
          <w:marBottom w:val="0"/>
          <w:divBdr>
            <w:top w:val="none" w:sz="0" w:space="0" w:color="auto"/>
            <w:left w:val="none" w:sz="0" w:space="0" w:color="auto"/>
            <w:bottom w:val="none" w:sz="0" w:space="0" w:color="auto"/>
            <w:right w:val="none" w:sz="0" w:space="0" w:color="auto"/>
          </w:divBdr>
        </w:div>
        <w:div w:id="2006937514">
          <w:marLeft w:val="0"/>
          <w:marRight w:val="0"/>
          <w:marTop w:val="0"/>
          <w:marBottom w:val="0"/>
          <w:divBdr>
            <w:top w:val="none" w:sz="0" w:space="0" w:color="auto"/>
            <w:left w:val="none" w:sz="0" w:space="0" w:color="auto"/>
            <w:bottom w:val="none" w:sz="0" w:space="0" w:color="auto"/>
            <w:right w:val="none" w:sz="0" w:space="0" w:color="auto"/>
          </w:divBdr>
        </w:div>
        <w:div w:id="2010716807">
          <w:marLeft w:val="0"/>
          <w:marRight w:val="0"/>
          <w:marTop w:val="0"/>
          <w:marBottom w:val="0"/>
          <w:divBdr>
            <w:top w:val="none" w:sz="0" w:space="0" w:color="auto"/>
            <w:left w:val="none" w:sz="0" w:space="0" w:color="auto"/>
            <w:bottom w:val="none" w:sz="0" w:space="0" w:color="auto"/>
            <w:right w:val="none" w:sz="0" w:space="0" w:color="auto"/>
          </w:divBdr>
        </w:div>
        <w:div w:id="2011523172">
          <w:marLeft w:val="0"/>
          <w:marRight w:val="0"/>
          <w:marTop w:val="0"/>
          <w:marBottom w:val="0"/>
          <w:divBdr>
            <w:top w:val="none" w:sz="0" w:space="0" w:color="auto"/>
            <w:left w:val="none" w:sz="0" w:space="0" w:color="auto"/>
            <w:bottom w:val="none" w:sz="0" w:space="0" w:color="auto"/>
            <w:right w:val="none" w:sz="0" w:space="0" w:color="auto"/>
          </w:divBdr>
        </w:div>
        <w:div w:id="2016104509">
          <w:marLeft w:val="0"/>
          <w:marRight w:val="0"/>
          <w:marTop w:val="0"/>
          <w:marBottom w:val="0"/>
          <w:divBdr>
            <w:top w:val="none" w:sz="0" w:space="0" w:color="auto"/>
            <w:left w:val="none" w:sz="0" w:space="0" w:color="auto"/>
            <w:bottom w:val="none" w:sz="0" w:space="0" w:color="auto"/>
            <w:right w:val="none" w:sz="0" w:space="0" w:color="auto"/>
          </w:divBdr>
        </w:div>
        <w:div w:id="2016152982">
          <w:marLeft w:val="0"/>
          <w:marRight w:val="0"/>
          <w:marTop w:val="0"/>
          <w:marBottom w:val="0"/>
          <w:divBdr>
            <w:top w:val="none" w:sz="0" w:space="0" w:color="auto"/>
            <w:left w:val="none" w:sz="0" w:space="0" w:color="auto"/>
            <w:bottom w:val="none" w:sz="0" w:space="0" w:color="auto"/>
            <w:right w:val="none" w:sz="0" w:space="0" w:color="auto"/>
          </w:divBdr>
        </w:div>
        <w:div w:id="2018539065">
          <w:marLeft w:val="0"/>
          <w:marRight w:val="0"/>
          <w:marTop w:val="0"/>
          <w:marBottom w:val="0"/>
          <w:divBdr>
            <w:top w:val="none" w:sz="0" w:space="0" w:color="auto"/>
            <w:left w:val="none" w:sz="0" w:space="0" w:color="auto"/>
            <w:bottom w:val="none" w:sz="0" w:space="0" w:color="auto"/>
            <w:right w:val="none" w:sz="0" w:space="0" w:color="auto"/>
          </w:divBdr>
        </w:div>
        <w:div w:id="2019504604">
          <w:marLeft w:val="0"/>
          <w:marRight w:val="0"/>
          <w:marTop w:val="0"/>
          <w:marBottom w:val="0"/>
          <w:divBdr>
            <w:top w:val="none" w:sz="0" w:space="0" w:color="auto"/>
            <w:left w:val="none" w:sz="0" w:space="0" w:color="auto"/>
            <w:bottom w:val="none" w:sz="0" w:space="0" w:color="auto"/>
            <w:right w:val="none" w:sz="0" w:space="0" w:color="auto"/>
          </w:divBdr>
        </w:div>
        <w:div w:id="2028557989">
          <w:marLeft w:val="0"/>
          <w:marRight w:val="0"/>
          <w:marTop w:val="0"/>
          <w:marBottom w:val="0"/>
          <w:divBdr>
            <w:top w:val="none" w:sz="0" w:space="0" w:color="auto"/>
            <w:left w:val="none" w:sz="0" w:space="0" w:color="auto"/>
            <w:bottom w:val="none" w:sz="0" w:space="0" w:color="auto"/>
            <w:right w:val="none" w:sz="0" w:space="0" w:color="auto"/>
          </w:divBdr>
        </w:div>
        <w:div w:id="2029092482">
          <w:marLeft w:val="0"/>
          <w:marRight w:val="0"/>
          <w:marTop w:val="0"/>
          <w:marBottom w:val="0"/>
          <w:divBdr>
            <w:top w:val="none" w:sz="0" w:space="0" w:color="auto"/>
            <w:left w:val="none" w:sz="0" w:space="0" w:color="auto"/>
            <w:bottom w:val="none" w:sz="0" w:space="0" w:color="auto"/>
            <w:right w:val="none" w:sz="0" w:space="0" w:color="auto"/>
          </w:divBdr>
        </w:div>
        <w:div w:id="2029284418">
          <w:marLeft w:val="0"/>
          <w:marRight w:val="0"/>
          <w:marTop w:val="0"/>
          <w:marBottom w:val="0"/>
          <w:divBdr>
            <w:top w:val="none" w:sz="0" w:space="0" w:color="auto"/>
            <w:left w:val="none" w:sz="0" w:space="0" w:color="auto"/>
            <w:bottom w:val="none" w:sz="0" w:space="0" w:color="auto"/>
            <w:right w:val="none" w:sz="0" w:space="0" w:color="auto"/>
          </w:divBdr>
        </w:div>
        <w:div w:id="2029334277">
          <w:marLeft w:val="0"/>
          <w:marRight w:val="0"/>
          <w:marTop w:val="0"/>
          <w:marBottom w:val="0"/>
          <w:divBdr>
            <w:top w:val="none" w:sz="0" w:space="0" w:color="auto"/>
            <w:left w:val="none" w:sz="0" w:space="0" w:color="auto"/>
            <w:bottom w:val="none" w:sz="0" w:space="0" w:color="auto"/>
            <w:right w:val="none" w:sz="0" w:space="0" w:color="auto"/>
          </w:divBdr>
        </w:div>
        <w:div w:id="2029405877">
          <w:marLeft w:val="0"/>
          <w:marRight w:val="0"/>
          <w:marTop w:val="0"/>
          <w:marBottom w:val="0"/>
          <w:divBdr>
            <w:top w:val="none" w:sz="0" w:space="0" w:color="auto"/>
            <w:left w:val="none" w:sz="0" w:space="0" w:color="auto"/>
            <w:bottom w:val="none" w:sz="0" w:space="0" w:color="auto"/>
            <w:right w:val="none" w:sz="0" w:space="0" w:color="auto"/>
          </w:divBdr>
        </w:div>
        <w:div w:id="2030176169">
          <w:marLeft w:val="0"/>
          <w:marRight w:val="0"/>
          <w:marTop w:val="0"/>
          <w:marBottom w:val="0"/>
          <w:divBdr>
            <w:top w:val="none" w:sz="0" w:space="0" w:color="auto"/>
            <w:left w:val="none" w:sz="0" w:space="0" w:color="auto"/>
            <w:bottom w:val="none" w:sz="0" w:space="0" w:color="auto"/>
            <w:right w:val="none" w:sz="0" w:space="0" w:color="auto"/>
          </w:divBdr>
        </w:div>
        <w:div w:id="2030328574">
          <w:marLeft w:val="0"/>
          <w:marRight w:val="0"/>
          <w:marTop w:val="0"/>
          <w:marBottom w:val="0"/>
          <w:divBdr>
            <w:top w:val="none" w:sz="0" w:space="0" w:color="auto"/>
            <w:left w:val="none" w:sz="0" w:space="0" w:color="auto"/>
            <w:bottom w:val="none" w:sz="0" w:space="0" w:color="auto"/>
            <w:right w:val="none" w:sz="0" w:space="0" w:color="auto"/>
          </w:divBdr>
        </w:div>
        <w:div w:id="2032023557">
          <w:marLeft w:val="0"/>
          <w:marRight w:val="0"/>
          <w:marTop w:val="0"/>
          <w:marBottom w:val="0"/>
          <w:divBdr>
            <w:top w:val="none" w:sz="0" w:space="0" w:color="auto"/>
            <w:left w:val="none" w:sz="0" w:space="0" w:color="auto"/>
            <w:bottom w:val="none" w:sz="0" w:space="0" w:color="auto"/>
            <w:right w:val="none" w:sz="0" w:space="0" w:color="auto"/>
          </w:divBdr>
        </w:div>
        <w:div w:id="2033142048">
          <w:marLeft w:val="0"/>
          <w:marRight w:val="0"/>
          <w:marTop w:val="0"/>
          <w:marBottom w:val="0"/>
          <w:divBdr>
            <w:top w:val="none" w:sz="0" w:space="0" w:color="auto"/>
            <w:left w:val="none" w:sz="0" w:space="0" w:color="auto"/>
            <w:bottom w:val="none" w:sz="0" w:space="0" w:color="auto"/>
            <w:right w:val="none" w:sz="0" w:space="0" w:color="auto"/>
          </w:divBdr>
        </w:div>
        <w:div w:id="2037265600">
          <w:marLeft w:val="0"/>
          <w:marRight w:val="0"/>
          <w:marTop w:val="0"/>
          <w:marBottom w:val="0"/>
          <w:divBdr>
            <w:top w:val="none" w:sz="0" w:space="0" w:color="auto"/>
            <w:left w:val="none" w:sz="0" w:space="0" w:color="auto"/>
            <w:bottom w:val="none" w:sz="0" w:space="0" w:color="auto"/>
            <w:right w:val="none" w:sz="0" w:space="0" w:color="auto"/>
          </w:divBdr>
        </w:div>
        <w:div w:id="2038580715">
          <w:marLeft w:val="0"/>
          <w:marRight w:val="0"/>
          <w:marTop w:val="0"/>
          <w:marBottom w:val="0"/>
          <w:divBdr>
            <w:top w:val="none" w:sz="0" w:space="0" w:color="auto"/>
            <w:left w:val="none" w:sz="0" w:space="0" w:color="auto"/>
            <w:bottom w:val="none" w:sz="0" w:space="0" w:color="auto"/>
            <w:right w:val="none" w:sz="0" w:space="0" w:color="auto"/>
          </w:divBdr>
        </w:div>
        <w:div w:id="2044474881">
          <w:marLeft w:val="0"/>
          <w:marRight w:val="0"/>
          <w:marTop w:val="0"/>
          <w:marBottom w:val="0"/>
          <w:divBdr>
            <w:top w:val="none" w:sz="0" w:space="0" w:color="auto"/>
            <w:left w:val="none" w:sz="0" w:space="0" w:color="auto"/>
            <w:bottom w:val="none" w:sz="0" w:space="0" w:color="auto"/>
            <w:right w:val="none" w:sz="0" w:space="0" w:color="auto"/>
          </w:divBdr>
        </w:div>
        <w:div w:id="2045009984">
          <w:marLeft w:val="0"/>
          <w:marRight w:val="0"/>
          <w:marTop w:val="0"/>
          <w:marBottom w:val="0"/>
          <w:divBdr>
            <w:top w:val="none" w:sz="0" w:space="0" w:color="auto"/>
            <w:left w:val="none" w:sz="0" w:space="0" w:color="auto"/>
            <w:bottom w:val="none" w:sz="0" w:space="0" w:color="auto"/>
            <w:right w:val="none" w:sz="0" w:space="0" w:color="auto"/>
          </w:divBdr>
        </w:div>
        <w:div w:id="2046127880">
          <w:marLeft w:val="0"/>
          <w:marRight w:val="0"/>
          <w:marTop w:val="0"/>
          <w:marBottom w:val="0"/>
          <w:divBdr>
            <w:top w:val="none" w:sz="0" w:space="0" w:color="auto"/>
            <w:left w:val="none" w:sz="0" w:space="0" w:color="auto"/>
            <w:bottom w:val="none" w:sz="0" w:space="0" w:color="auto"/>
            <w:right w:val="none" w:sz="0" w:space="0" w:color="auto"/>
          </w:divBdr>
        </w:div>
        <w:div w:id="2048873543">
          <w:marLeft w:val="0"/>
          <w:marRight w:val="0"/>
          <w:marTop w:val="0"/>
          <w:marBottom w:val="0"/>
          <w:divBdr>
            <w:top w:val="none" w:sz="0" w:space="0" w:color="auto"/>
            <w:left w:val="none" w:sz="0" w:space="0" w:color="auto"/>
            <w:bottom w:val="none" w:sz="0" w:space="0" w:color="auto"/>
            <w:right w:val="none" w:sz="0" w:space="0" w:color="auto"/>
          </w:divBdr>
        </w:div>
        <w:div w:id="2049644298">
          <w:marLeft w:val="0"/>
          <w:marRight w:val="0"/>
          <w:marTop w:val="0"/>
          <w:marBottom w:val="0"/>
          <w:divBdr>
            <w:top w:val="none" w:sz="0" w:space="0" w:color="auto"/>
            <w:left w:val="none" w:sz="0" w:space="0" w:color="auto"/>
            <w:bottom w:val="none" w:sz="0" w:space="0" w:color="auto"/>
            <w:right w:val="none" w:sz="0" w:space="0" w:color="auto"/>
          </w:divBdr>
        </w:div>
        <w:div w:id="2049990557">
          <w:marLeft w:val="0"/>
          <w:marRight w:val="0"/>
          <w:marTop w:val="0"/>
          <w:marBottom w:val="0"/>
          <w:divBdr>
            <w:top w:val="none" w:sz="0" w:space="0" w:color="auto"/>
            <w:left w:val="none" w:sz="0" w:space="0" w:color="auto"/>
            <w:bottom w:val="none" w:sz="0" w:space="0" w:color="auto"/>
            <w:right w:val="none" w:sz="0" w:space="0" w:color="auto"/>
          </w:divBdr>
        </w:div>
        <w:div w:id="2050110199">
          <w:marLeft w:val="0"/>
          <w:marRight w:val="0"/>
          <w:marTop w:val="0"/>
          <w:marBottom w:val="0"/>
          <w:divBdr>
            <w:top w:val="none" w:sz="0" w:space="0" w:color="auto"/>
            <w:left w:val="none" w:sz="0" w:space="0" w:color="auto"/>
            <w:bottom w:val="none" w:sz="0" w:space="0" w:color="auto"/>
            <w:right w:val="none" w:sz="0" w:space="0" w:color="auto"/>
          </w:divBdr>
        </w:div>
        <w:div w:id="2050370864">
          <w:marLeft w:val="0"/>
          <w:marRight w:val="0"/>
          <w:marTop w:val="0"/>
          <w:marBottom w:val="0"/>
          <w:divBdr>
            <w:top w:val="none" w:sz="0" w:space="0" w:color="auto"/>
            <w:left w:val="none" w:sz="0" w:space="0" w:color="auto"/>
            <w:bottom w:val="none" w:sz="0" w:space="0" w:color="auto"/>
            <w:right w:val="none" w:sz="0" w:space="0" w:color="auto"/>
          </w:divBdr>
        </w:div>
        <w:div w:id="2051418418">
          <w:marLeft w:val="0"/>
          <w:marRight w:val="0"/>
          <w:marTop w:val="0"/>
          <w:marBottom w:val="0"/>
          <w:divBdr>
            <w:top w:val="none" w:sz="0" w:space="0" w:color="auto"/>
            <w:left w:val="none" w:sz="0" w:space="0" w:color="auto"/>
            <w:bottom w:val="none" w:sz="0" w:space="0" w:color="auto"/>
            <w:right w:val="none" w:sz="0" w:space="0" w:color="auto"/>
          </w:divBdr>
        </w:div>
        <w:div w:id="2056734345">
          <w:marLeft w:val="0"/>
          <w:marRight w:val="0"/>
          <w:marTop w:val="0"/>
          <w:marBottom w:val="0"/>
          <w:divBdr>
            <w:top w:val="none" w:sz="0" w:space="0" w:color="auto"/>
            <w:left w:val="none" w:sz="0" w:space="0" w:color="auto"/>
            <w:bottom w:val="none" w:sz="0" w:space="0" w:color="auto"/>
            <w:right w:val="none" w:sz="0" w:space="0" w:color="auto"/>
          </w:divBdr>
        </w:div>
        <w:div w:id="2059157269">
          <w:marLeft w:val="0"/>
          <w:marRight w:val="0"/>
          <w:marTop w:val="0"/>
          <w:marBottom w:val="0"/>
          <w:divBdr>
            <w:top w:val="none" w:sz="0" w:space="0" w:color="auto"/>
            <w:left w:val="none" w:sz="0" w:space="0" w:color="auto"/>
            <w:bottom w:val="none" w:sz="0" w:space="0" w:color="auto"/>
            <w:right w:val="none" w:sz="0" w:space="0" w:color="auto"/>
          </w:divBdr>
        </w:div>
        <w:div w:id="2060588989">
          <w:marLeft w:val="0"/>
          <w:marRight w:val="0"/>
          <w:marTop w:val="0"/>
          <w:marBottom w:val="0"/>
          <w:divBdr>
            <w:top w:val="none" w:sz="0" w:space="0" w:color="auto"/>
            <w:left w:val="none" w:sz="0" w:space="0" w:color="auto"/>
            <w:bottom w:val="none" w:sz="0" w:space="0" w:color="auto"/>
            <w:right w:val="none" w:sz="0" w:space="0" w:color="auto"/>
          </w:divBdr>
        </w:div>
        <w:div w:id="2060979761">
          <w:marLeft w:val="0"/>
          <w:marRight w:val="0"/>
          <w:marTop w:val="0"/>
          <w:marBottom w:val="0"/>
          <w:divBdr>
            <w:top w:val="none" w:sz="0" w:space="0" w:color="auto"/>
            <w:left w:val="none" w:sz="0" w:space="0" w:color="auto"/>
            <w:bottom w:val="none" w:sz="0" w:space="0" w:color="auto"/>
            <w:right w:val="none" w:sz="0" w:space="0" w:color="auto"/>
          </w:divBdr>
        </w:div>
        <w:div w:id="2061829314">
          <w:marLeft w:val="0"/>
          <w:marRight w:val="0"/>
          <w:marTop w:val="0"/>
          <w:marBottom w:val="0"/>
          <w:divBdr>
            <w:top w:val="none" w:sz="0" w:space="0" w:color="auto"/>
            <w:left w:val="none" w:sz="0" w:space="0" w:color="auto"/>
            <w:bottom w:val="none" w:sz="0" w:space="0" w:color="auto"/>
            <w:right w:val="none" w:sz="0" w:space="0" w:color="auto"/>
          </w:divBdr>
        </w:div>
        <w:div w:id="2063021073">
          <w:marLeft w:val="0"/>
          <w:marRight w:val="0"/>
          <w:marTop w:val="0"/>
          <w:marBottom w:val="0"/>
          <w:divBdr>
            <w:top w:val="none" w:sz="0" w:space="0" w:color="auto"/>
            <w:left w:val="none" w:sz="0" w:space="0" w:color="auto"/>
            <w:bottom w:val="none" w:sz="0" w:space="0" w:color="auto"/>
            <w:right w:val="none" w:sz="0" w:space="0" w:color="auto"/>
          </w:divBdr>
        </w:div>
        <w:div w:id="2066710143">
          <w:marLeft w:val="0"/>
          <w:marRight w:val="0"/>
          <w:marTop w:val="0"/>
          <w:marBottom w:val="0"/>
          <w:divBdr>
            <w:top w:val="none" w:sz="0" w:space="0" w:color="auto"/>
            <w:left w:val="none" w:sz="0" w:space="0" w:color="auto"/>
            <w:bottom w:val="none" w:sz="0" w:space="0" w:color="auto"/>
            <w:right w:val="none" w:sz="0" w:space="0" w:color="auto"/>
          </w:divBdr>
        </w:div>
        <w:div w:id="2067683745">
          <w:marLeft w:val="0"/>
          <w:marRight w:val="0"/>
          <w:marTop w:val="0"/>
          <w:marBottom w:val="0"/>
          <w:divBdr>
            <w:top w:val="none" w:sz="0" w:space="0" w:color="auto"/>
            <w:left w:val="none" w:sz="0" w:space="0" w:color="auto"/>
            <w:bottom w:val="none" w:sz="0" w:space="0" w:color="auto"/>
            <w:right w:val="none" w:sz="0" w:space="0" w:color="auto"/>
          </w:divBdr>
        </w:div>
        <w:div w:id="2067995056">
          <w:marLeft w:val="0"/>
          <w:marRight w:val="0"/>
          <w:marTop w:val="0"/>
          <w:marBottom w:val="0"/>
          <w:divBdr>
            <w:top w:val="none" w:sz="0" w:space="0" w:color="auto"/>
            <w:left w:val="none" w:sz="0" w:space="0" w:color="auto"/>
            <w:bottom w:val="none" w:sz="0" w:space="0" w:color="auto"/>
            <w:right w:val="none" w:sz="0" w:space="0" w:color="auto"/>
          </w:divBdr>
        </w:div>
        <w:div w:id="2068188338">
          <w:marLeft w:val="0"/>
          <w:marRight w:val="0"/>
          <w:marTop w:val="0"/>
          <w:marBottom w:val="0"/>
          <w:divBdr>
            <w:top w:val="none" w:sz="0" w:space="0" w:color="auto"/>
            <w:left w:val="none" w:sz="0" w:space="0" w:color="auto"/>
            <w:bottom w:val="none" w:sz="0" w:space="0" w:color="auto"/>
            <w:right w:val="none" w:sz="0" w:space="0" w:color="auto"/>
          </w:divBdr>
        </w:div>
        <w:div w:id="2077702116">
          <w:marLeft w:val="0"/>
          <w:marRight w:val="0"/>
          <w:marTop w:val="0"/>
          <w:marBottom w:val="0"/>
          <w:divBdr>
            <w:top w:val="none" w:sz="0" w:space="0" w:color="auto"/>
            <w:left w:val="none" w:sz="0" w:space="0" w:color="auto"/>
            <w:bottom w:val="none" w:sz="0" w:space="0" w:color="auto"/>
            <w:right w:val="none" w:sz="0" w:space="0" w:color="auto"/>
          </w:divBdr>
        </w:div>
        <w:div w:id="2079396007">
          <w:marLeft w:val="0"/>
          <w:marRight w:val="0"/>
          <w:marTop w:val="0"/>
          <w:marBottom w:val="0"/>
          <w:divBdr>
            <w:top w:val="none" w:sz="0" w:space="0" w:color="auto"/>
            <w:left w:val="none" w:sz="0" w:space="0" w:color="auto"/>
            <w:bottom w:val="none" w:sz="0" w:space="0" w:color="auto"/>
            <w:right w:val="none" w:sz="0" w:space="0" w:color="auto"/>
          </w:divBdr>
        </w:div>
        <w:div w:id="2081174325">
          <w:marLeft w:val="0"/>
          <w:marRight w:val="0"/>
          <w:marTop w:val="0"/>
          <w:marBottom w:val="0"/>
          <w:divBdr>
            <w:top w:val="none" w:sz="0" w:space="0" w:color="auto"/>
            <w:left w:val="none" w:sz="0" w:space="0" w:color="auto"/>
            <w:bottom w:val="none" w:sz="0" w:space="0" w:color="auto"/>
            <w:right w:val="none" w:sz="0" w:space="0" w:color="auto"/>
          </w:divBdr>
        </w:div>
        <w:div w:id="2084063328">
          <w:marLeft w:val="0"/>
          <w:marRight w:val="0"/>
          <w:marTop w:val="0"/>
          <w:marBottom w:val="0"/>
          <w:divBdr>
            <w:top w:val="none" w:sz="0" w:space="0" w:color="auto"/>
            <w:left w:val="none" w:sz="0" w:space="0" w:color="auto"/>
            <w:bottom w:val="none" w:sz="0" w:space="0" w:color="auto"/>
            <w:right w:val="none" w:sz="0" w:space="0" w:color="auto"/>
          </w:divBdr>
        </w:div>
        <w:div w:id="2086606246">
          <w:marLeft w:val="0"/>
          <w:marRight w:val="0"/>
          <w:marTop w:val="0"/>
          <w:marBottom w:val="0"/>
          <w:divBdr>
            <w:top w:val="none" w:sz="0" w:space="0" w:color="auto"/>
            <w:left w:val="none" w:sz="0" w:space="0" w:color="auto"/>
            <w:bottom w:val="none" w:sz="0" w:space="0" w:color="auto"/>
            <w:right w:val="none" w:sz="0" w:space="0" w:color="auto"/>
          </w:divBdr>
        </w:div>
        <w:div w:id="2089450482">
          <w:marLeft w:val="0"/>
          <w:marRight w:val="0"/>
          <w:marTop w:val="0"/>
          <w:marBottom w:val="0"/>
          <w:divBdr>
            <w:top w:val="none" w:sz="0" w:space="0" w:color="auto"/>
            <w:left w:val="none" w:sz="0" w:space="0" w:color="auto"/>
            <w:bottom w:val="none" w:sz="0" w:space="0" w:color="auto"/>
            <w:right w:val="none" w:sz="0" w:space="0" w:color="auto"/>
          </w:divBdr>
        </w:div>
        <w:div w:id="2089961546">
          <w:marLeft w:val="0"/>
          <w:marRight w:val="0"/>
          <w:marTop w:val="0"/>
          <w:marBottom w:val="0"/>
          <w:divBdr>
            <w:top w:val="none" w:sz="0" w:space="0" w:color="auto"/>
            <w:left w:val="none" w:sz="0" w:space="0" w:color="auto"/>
            <w:bottom w:val="none" w:sz="0" w:space="0" w:color="auto"/>
            <w:right w:val="none" w:sz="0" w:space="0" w:color="auto"/>
          </w:divBdr>
        </w:div>
        <w:div w:id="2094163528">
          <w:marLeft w:val="0"/>
          <w:marRight w:val="0"/>
          <w:marTop w:val="0"/>
          <w:marBottom w:val="0"/>
          <w:divBdr>
            <w:top w:val="none" w:sz="0" w:space="0" w:color="auto"/>
            <w:left w:val="none" w:sz="0" w:space="0" w:color="auto"/>
            <w:bottom w:val="none" w:sz="0" w:space="0" w:color="auto"/>
            <w:right w:val="none" w:sz="0" w:space="0" w:color="auto"/>
          </w:divBdr>
        </w:div>
        <w:div w:id="2094279772">
          <w:marLeft w:val="0"/>
          <w:marRight w:val="0"/>
          <w:marTop w:val="0"/>
          <w:marBottom w:val="0"/>
          <w:divBdr>
            <w:top w:val="none" w:sz="0" w:space="0" w:color="auto"/>
            <w:left w:val="none" w:sz="0" w:space="0" w:color="auto"/>
            <w:bottom w:val="none" w:sz="0" w:space="0" w:color="auto"/>
            <w:right w:val="none" w:sz="0" w:space="0" w:color="auto"/>
          </w:divBdr>
        </w:div>
        <w:div w:id="2098020216">
          <w:marLeft w:val="0"/>
          <w:marRight w:val="0"/>
          <w:marTop w:val="0"/>
          <w:marBottom w:val="0"/>
          <w:divBdr>
            <w:top w:val="none" w:sz="0" w:space="0" w:color="auto"/>
            <w:left w:val="none" w:sz="0" w:space="0" w:color="auto"/>
            <w:bottom w:val="none" w:sz="0" w:space="0" w:color="auto"/>
            <w:right w:val="none" w:sz="0" w:space="0" w:color="auto"/>
          </w:divBdr>
        </w:div>
        <w:div w:id="2099516333">
          <w:marLeft w:val="0"/>
          <w:marRight w:val="0"/>
          <w:marTop w:val="0"/>
          <w:marBottom w:val="0"/>
          <w:divBdr>
            <w:top w:val="none" w:sz="0" w:space="0" w:color="auto"/>
            <w:left w:val="none" w:sz="0" w:space="0" w:color="auto"/>
            <w:bottom w:val="none" w:sz="0" w:space="0" w:color="auto"/>
            <w:right w:val="none" w:sz="0" w:space="0" w:color="auto"/>
          </w:divBdr>
        </w:div>
        <w:div w:id="2103641807">
          <w:marLeft w:val="0"/>
          <w:marRight w:val="0"/>
          <w:marTop w:val="0"/>
          <w:marBottom w:val="0"/>
          <w:divBdr>
            <w:top w:val="none" w:sz="0" w:space="0" w:color="auto"/>
            <w:left w:val="none" w:sz="0" w:space="0" w:color="auto"/>
            <w:bottom w:val="none" w:sz="0" w:space="0" w:color="auto"/>
            <w:right w:val="none" w:sz="0" w:space="0" w:color="auto"/>
          </w:divBdr>
        </w:div>
        <w:div w:id="2106461784">
          <w:marLeft w:val="0"/>
          <w:marRight w:val="0"/>
          <w:marTop w:val="0"/>
          <w:marBottom w:val="0"/>
          <w:divBdr>
            <w:top w:val="none" w:sz="0" w:space="0" w:color="auto"/>
            <w:left w:val="none" w:sz="0" w:space="0" w:color="auto"/>
            <w:bottom w:val="none" w:sz="0" w:space="0" w:color="auto"/>
            <w:right w:val="none" w:sz="0" w:space="0" w:color="auto"/>
          </w:divBdr>
        </w:div>
        <w:div w:id="2108840831">
          <w:marLeft w:val="0"/>
          <w:marRight w:val="0"/>
          <w:marTop w:val="0"/>
          <w:marBottom w:val="0"/>
          <w:divBdr>
            <w:top w:val="none" w:sz="0" w:space="0" w:color="auto"/>
            <w:left w:val="none" w:sz="0" w:space="0" w:color="auto"/>
            <w:bottom w:val="none" w:sz="0" w:space="0" w:color="auto"/>
            <w:right w:val="none" w:sz="0" w:space="0" w:color="auto"/>
          </w:divBdr>
        </w:div>
        <w:div w:id="2111196617">
          <w:marLeft w:val="0"/>
          <w:marRight w:val="0"/>
          <w:marTop w:val="0"/>
          <w:marBottom w:val="0"/>
          <w:divBdr>
            <w:top w:val="none" w:sz="0" w:space="0" w:color="auto"/>
            <w:left w:val="none" w:sz="0" w:space="0" w:color="auto"/>
            <w:bottom w:val="none" w:sz="0" w:space="0" w:color="auto"/>
            <w:right w:val="none" w:sz="0" w:space="0" w:color="auto"/>
          </w:divBdr>
        </w:div>
        <w:div w:id="2114745088">
          <w:marLeft w:val="0"/>
          <w:marRight w:val="0"/>
          <w:marTop w:val="0"/>
          <w:marBottom w:val="0"/>
          <w:divBdr>
            <w:top w:val="none" w:sz="0" w:space="0" w:color="auto"/>
            <w:left w:val="none" w:sz="0" w:space="0" w:color="auto"/>
            <w:bottom w:val="none" w:sz="0" w:space="0" w:color="auto"/>
            <w:right w:val="none" w:sz="0" w:space="0" w:color="auto"/>
          </w:divBdr>
        </w:div>
        <w:div w:id="2115128549">
          <w:marLeft w:val="0"/>
          <w:marRight w:val="0"/>
          <w:marTop w:val="0"/>
          <w:marBottom w:val="0"/>
          <w:divBdr>
            <w:top w:val="none" w:sz="0" w:space="0" w:color="auto"/>
            <w:left w:val="none" w:sz="0" w:space="0" w:color="auto"/>
            <w:bottom w:val="none" w:sz="0" w:space="0" w:color="auto"/>
            <w:right w:val="none" w:sz="0" w:space="0" w:color="auto"/>
          </w:divBdr>
        </w:div>
        <w:div w:id="2117676649">
          <w:marLeft w:val="0"/>
          <w:marRight w:val="0"/>
          <w:marTop w:val="0"/>
          <w:marBottom w:val="0"/>
          <w:divBdr>
            <w:top w:val="none" w:sz="0" w:space="0" w:color="auto"/>
            <w:left w:val="none" w:sz="0" w:space="0" w:color="auto"/>
            <w:bottom w:val="none" w:sz="0" w:space="0" w:color="auto"/>
            <w:right w:val="none" w:sz="0" w:space="0" w:color="auto"/>
          </w:divBdr>
        </w:div>
        <w:div w:id="2121221174">
          <w:marLeft w:val="0"/>
          <w:marRight w:val="0"/>
          <w:marTop w:val="0"/>
          <w:marBottom w:val="0"/>
          <w:divBdr>
            <w:top w:val="none" w:sz="0" w:space="0" w:color="auto"/>
            <w:left w:val="none" w:sz="0" w:space="0" w:color="auto"/>
            <w:bottom w:val="none" w:sz="0" w:space="0" w:color="auto"/>
            <w:right w:val="none" w:sz="0" w:space="0" w:color="auto"/>
          </w:divBdr>
        </w:div>
        <w:div w:id="2127770746">
          <w:marLeft w:val="0"/>
          <w:marRight w:val="0"/>
          <w:marTop w:val="0"/>
          <w:marBottom w:val="0"/>
          <w:divBdr>
            <w:top w:val="none" w:sz="0" w:space="0" w:color="auto"/>
            <w:left w:val="none" w:sz="0" w:space="0" w:color="auto"/>
            <w:bottom w:val="none" w:sz="0" w:space="0" w:color="auto"/>
            <w:right w:val="none" w:sz="0" w:space="0" w:color="auto"/>
          </w:divBdr>
        </w:div>
        <w:div w:id="2127849404">
          <w:marLeft w:val="0"/>
          <w:marRight w:val="0"/>
          <w:marTop w:val="0"/>
          <w:marBottom w:val="0"/>
          <w:divBdr>
            <w:top w:val="none" w:sz="0" w:space="0" w:color="auto"/>
            <w:left w:val="none" w:sz="0" w:space="0" w:color="auto"/>
            <w:bottom w:val="none" w:sz="0" w:space="0" w:color="auto"/>
            <w:right w:val="none" w:sz="0" w:space="0" w:color="auto"/>
          </w:divBdr>
        </w:div>
        <w:div w:id="2129816032">
          <w:marLeft w:val="0"/>
          <w:marRight w:val="0"/>
          <w:marTop w:val="0"/>
          <w:marBottom w:val="0"/>
          <w:divBdr>
            <w:top w:val="none" w:sz="0" w:space="0" w:color="auto"/>
            <w:left w:val="none" w:sz="0" w:space="0" w:color="auto"/>
            <w:bottom w:val="none" w:sz="0" w:space="0" w:color="auto"/>
            <w:right w:val="none" w:sz="0" w:space="0" w:color="auto"/>
          </w:divBdr>
        </w:div>
        <w:div w:id="2131626633">
          <w:marLeft w:val="0"/>
          <w:marRight w:val="0"/>
          <w:marTop w:val="0"/>
          <w:marBottom w:val="0"/>
          <w:divBdr>
            <w:top w:val="none" w:sz="0" w:space="0" w:color="auto"/>
            <w:left w:val="none" w:sz="0" w:space="0" w:color="auto"/>
            <w:bottom w:val="none" w:sz="0" w:space="0" w:color="auto"/>
            <w:right w:val="none" w:sz="0" w:space="0" w:color="auto"/>
          </w:divBdr>
        </w:div>
        <w:div w:id="2132433478">
          <w:marLeft w:val="0"/>
          <w:marRight w:val="0"/>
          <w:marTop w:val="0"/>
          <w:marBottom w:val="0"/>
          <w:divBdr>
            <w:top w:val="none" w:sz="0" w:space="0" w:color="auto"/>
            <w:left w:val="none" w:sz="0" w:space="0" w:color="auto"/>
            <w:bottom w:val="none" w:sz="0" w:space="0" w:color="auto"/>
            <w:right w:val="none" w:sz="0" w:space="0" w:color="auto"/>
          </w:divBdr>
        </w:div>
        <w:div w:id="2134253358">
          <w:marLeft w:val="0"/>
          <w:marRight w:val="0"/>
          <w:marTop w:val="0"/>
          <w:marBottom w:val="0"/>
          <w:divBdr>
            <w:top w:val="none" w:sz="0" w:space="0" w:color="auto"/>
            <w:left w:val="none" w:sz="0" w:space="0" w:color="auto"/>
            <w:bottom w:val="none" w:sz="0" w:space="0" w:color="auto"/>
            <w:right w:val="none" w:sz="0" w:space="0" w:color="auto"/>
          </w:divBdr>
        </w:div>
        <w:div w:id="2139376049">
          <w:marLeft w:val="0"/>
          <w:marRight w:val="0"/>
          <w:marTop w:val="0"/>
          <w:marBottom w:val="0"/>
          <w:divBdr>
            <w:top w:val="none" w:sz="0" w:space="0" w:color="auto"/>
            <w:left w:val="none" w:sz="0" w:space="0" w:color="auto"/>
            <w:bottom w:val="none" w:sz="0" w:space="0" w:color="auto"/>
            <w:right w:val="none" w:sz="0" w:space="0" w:color="auto"/>
          </w:divBdr>
        </w:div>
        <w:div w:id="2141534332">
          <w:marLeft w:val="0"/>
          <w:marRight w:val="0"/>
          <w:marTop w:val="0"/>
          <w:marBottom w:val="0"/>
          <w:divBdr>
            <w:top w:val="none" w:sz="0" w:space="0" w:color="auto"/>
            <w:left w:val="none" w:sz="0" w:space="0" w:color="auto"/>
            <w:bottom w:val="none" w:sz="0" w:space="0" w:color="auto"/>
            <w:right w:val="none" w:sz="0" w:space="0" w:color="auto"/>
          </w:divBdr>
        </w:div>
        <w:div w:id="2144693818">
          <w:marLeft w:val="0"/>
          <w:marRight w:val="0"/>
          <w:marTop w:val="0"/>
          <w:marBottom w:val="0"/>
          <w:divBdr>
            <w:top w:val="none" w:sz="0" w:space="0" w:color="auto"/>
            <w:left w:val="none" w:sz="0" w:space="0" w:color="auto"/>
            <w:bottom w:val="none" w:sz="0" w:space="0" w:color="auto"/>
            <w:right w:val="none" w:sz="0" w:space="0" w:color="auto"/>
          </w:divBdr>
        </w:div>
      </w:divsChild>
    </w:div>
    <w:div w:id="594244080">
      <w:bodyDiv w:val="1"/>
      <w:marLeft w:val="0"/>
      <w:marRight w:val="0"/>
      <w:marTop w:val="0"/>
      <w:marBottom w:val="0"/>
      <w:divBdr>
        <w:top w:val="none" w:sz="0" w:space="0" w:color="auto"/>
        <w:left w:val="none" w:sz="0" w:space="0" w:color="auto"/>
        <w:bottom w:val="none" w:sz="0" w:space="0" w:color="auto"/>
        <w:right w:val="none" w:sz="0" w:space="0" w:color="auto"/>
      </w:divBdr>
    </w:div>
    <w:div w:id="778109690">
      <w:bodyDiv w:val="1"/>
      <w:marLeft w:val="0"/>
      <w:marRight w:val="0"/>
      <w:marTop w:val="0"/>
      <w:marBottom w:val="0"/>
      <w:divBdr>
        <w:top w:val="none" w:sz="0" w:space="0" w:color="auto"/>
        <w:left w:val="none" w:sz="0" w:space="0" w:color="auto"/>
        <w:bottom w:val="none" w:sz="0" w:space="0" w:color="auto"/>
        <w:right w:val="none" w:sz="0" w:space="0" w:color="auto"/>
      </w:divBdr>
      <w:divsChild>
        <w:div w:id="20595729">
          <w:marLeft w:val="0"/>
          <w:marRight w:val="0"/>
          <w:marTop w:val="0"/>
          <w:marBottom w:val="0"/>
          <w:divBdr>
            <w:top w:val="none" w:sz="0" w:space="0" w:color="auto"/>
            <w:left w:val="none" w:sz="0" w:space="0" w:color="auto"/>
            <w:bottom w:val="none" w:sz="0" w:space="0" w:color="auto"/>
            <w:right w:val="none" w:sz="0" w:space="0" w:color="auto"/>
          </w:divBdr>
        </w:div>
        <w:div w:id="87163150">
          <w:marLeft w:val="0"/>
          <w:marRight w:val="0"/>
          <w:marTop w:val="0"/>
          <w:marBottom w:val="0"/>
          <w:divBdr>
            <w:top w:val="none" w:sz="0" w:space="0" w:color="auto"/>
            <w:left w:val="none" w:sz="0" w:space="0" w:color="auto"/>
            <w:bottom w:val="none" w:sz="0" w:space="0" w:color="auto"/>
            <w:right w:val="none" w:sz="0" w:space="0" w:color="auto"/>
          </w:divBdr>
        </w:div>
        <w:div w:id="203368588">
          <w:marLeft w:val="0"/>
          <w:marRight w:val="0"/>
          <w:marTop w:val="0"/>
          <w:marBottom w:val="0"/>
          <w:divBdr>
            <w:top w:val="none" w:sz="0" w:space="0" w:color="auto"/>
            <w:left w:val="none" w:sz="0" w:space="0" w:color="auto"/>
            <w:bottom w:val="none" w:sz="0" w:space="0" w:color="auto"/>
            <w:right w:val="none" w:sz="0" w:space="0" w:color="auto"/>
          </w:divBdr>
        </w:div>
        <w:div w:id="231695850">
          <w:marLeft w:val="0"/>
          <w:marRight w:val="0"/>
          <w:marTop w:val="0"/>
          <w:marBottom w:val="0"/>
          <w:divBdr>
            <w:top w:val="none" w:sz="0" w:space="0" w:color="auto"/>
            <w:left w:val="none" w:sz="0" w:space="0" w:color="auto"/>
            <w:bottom w:val="none" w:sz="0" w:space="0" w:color="auto"/>
            <w:right w:val="none" w:sz="0" w:space="0" w:color="auto"/>
          </w:divBdr>
        </w:div>
        <w:div w:id="334766733">
          <w:marLeft w:val="0"/>
          <w:marRight w:val="0"/>
          <w:marTop w:val="0"/>
          <w:marBottom w:val="0"/>
          <w:divBdr>
            <w:top w:val="none" w:sz="0" w:space="0" w:color="auto"/>
            <w:left w:val="none" w:sz="0" w:space="0" w:color="auto"/>
            <w:bottom w:val="none" w:sz="0" w:space="0" w:color="auto"/>
            <w:right w:val="none" w:sz="0" w:space="0" w:color="auto"/>
          </w:divBdr>
        </w:div>
        <w:div w:id="359942441">
          <w:marLeft w:val="0"/>
          <w:marRight w:val="0"/>
          <w:marTop w:val="0"/>
          <w:marBottom w:val="0"/>
          <w:divBdr>
            <w:top w:val="none" w:sz="0" w:space="0" w:color="auto"/>
            <w:left w:val="none" w:sz="0" w:space="0" w:color="auto"/>
            <w:bottom w:val="none" w:sz="0" w:space="0" w:color="auto"/>
            <w:right w:val="none" w:sz="0" w:space="0" w:color="auto"/>
          </w:divBdr>
        </w:div>
        <w:div w:id="389041313">
          <w:marLeft w:val="0"/>
          <w:marRight w:val="0"/>
          <w:marTop w:val="0"/>
          <w:marBottom w:val="0"/>
          <w:divBdr>
            <w:top w:val="none" w:sz="0" w:space="0" w:color="auto"/>
            <w:left w:val="none" w:sz="0" w:space="0" w:color="auto"/>
            <w:bottom w:val="none" w:sz="0" w:space="0" w:color="auto"/>
            <w:right w:val="none" w:sz="0" w:space="0" w:color="auto"/>
          </w:divBdr>
        </w:div>
        <w:div w:id="414132176">
          <w:marLeft w:val="0"/>
          <w:marRight w:val="0"/>
          <w:marTop w:val="0"/>
          <w:marBottom w:val="0"/>
          <w:divBdr>
            <w:top w:val="none" w:sz="0" w:space="0" w:color="auto"/>
            <w:left w:val="none" w:sz="0" w:space="0" w:color="auto"/>
            <w:bottom w:val="none" w:sz="0" w:space="0" w:color="auto"/>
            <w:right w:val="none" w:sz="0" w:space="0" w:color="auto"/>
          </w:divBdr>
        </w:div>
        <w:div w:id="526410183">
          <w:marLeft w:val="0"/>
          <w:marRight w:val="0"/>
          <w:marTop w:val="0"/>
          <w:marBottom w:val="0"/>
          <w:divBdr>
            <w:top w:val="none" w:sz="0" w:space="0" w:color="auto"/>
            <w:left w:val="none" w:sz="0" w:space="0" w:color="auto"/>
            <w:bottom w:val="none" w:sz="0" w:space="0" w:color="auto"/>
            <w:right w:val="none" w:sz="0" w:space="0" w:color="auto"/>
          </w:divBdr>
        </w:div>
        <w:div w:id="543711169">
          <w:marLeft w:val="0"/>
          <w:marRight w:val="0"/>
          <w:marTop w:val="0"/>
          <w:marBottom w:val="0"/>
          <w:divBdr>
            <w:top w:val="none" w:sz="0" w:space="0" w:color="auto"/>
            <w:left w:val="none" w:sz="0" w:space="0" w:color="auto"/>
            <w:bottom w:val="none" w:sz="0" w:space="0" w:color="auto"/>
            <w:right w:val="none" w:sz="0" w:space="0" w:color="auto"/>
          </w:divBdr>
        </w:div>
        <w:div w:id="601031985">
          <w:marLeft w:val="0"/>
          <w:marRight w:val="0"/>
          <w:marTop w:val="0"/>
          <w:marBottom w:val="0"/>
          <w:divBdr>
            <w:top w:val="none" w:sz="0" w:space="0" w:color="auto"/>
            <w:left w:val="none" w:sz="0" w:space="0" w:color="auto"/>
            <w:bottom w:val="none" w:sz="0" w:space="0" w:color="auto"/>
            <w:right w:val="none" w:sz="0" w:space="0" w:color="auto"/>
          </w:divBdr>
        </w:div>
        <w:div w:id="646474414">
          <w:marLeft w:val="0"/>
          <w:marRight w:val="0"/>
          <w:marTop w:val="0"/>
          <w:marBottom w:val="0"/>
          <w:divBdr>
            <w:top w:val="none" w:sz="0" w:space="0" w:color="auto"/>
            <w:left w:val="none" w:sz="0" w:space="0" w:color="auto"/>
            <w:bottom w:val="none" w:sz="0" w:space="0" w:color="auto"/>
            <w:right w:val="none" w:sz="0" w:space="0" w:color="auto"/>
          </w:divBdr>
        </w:div>
        <w:div w:id="674385938">
          <w:marLeft w:val="0"/>
          <w:marRight w:val="0"/>
          <w:marTop w:val="0"/>
          <w:marBottom w:val="0"/>
          <w:divBdr>
            <w:top w:val="none" w:sz="0" w:space="0" w:color="auto"/>
            <w:left w:val="none" w:sz="0" w:space="0" w:color="auto"/>
            <w:bottom w:val="none" w:sz="0" w:space="0" w:color="auto"/>
            <w:right w:val="none" w:sz="0" w:space="0" w:color="auto"/>
          </w:divBdr>
        </w:div>
        <w:div w:id="774520220">
          <w:marLeft w:val="0"/>
          <w:marRight w:val="0"/>
          <w:marTop w:val="0"/>
          <w:marBottom w:val="0"/>
          <w:divBdr>
            <w:top w:val="none" w:sz="0" w:space="0" w:color="auto"/>
            <w:left w:val="none" w:sz="0" w:space="0" w:color="auto"/>
            <w:bottom w:val="none" w:sz="0" w:space="0" w:color="auto"/>
            <w:right w:val="none" w:sz="0" w:space="0" w:color="auto"/>
          </w:divBdr>
        </w:div>
        <w:div w:id="1112280672">
          <w:marLeft w:val="0"/>
          <w:marRight w:val="0"/>
          <w:marTop w:val="0"/>
          <w:marBottom w:val="0"/>
          <w:divBdr>
            <w:top w:val="none" w:sz="0" w:space="0" w:color="auto"/>
            <w:left w:val="none" w:sz="0" w:space="0" w:color="auto"/>
            <w:bottom w:val="none" w:sz="0" w:space="0" w:color="auto"/>
            <w:right w:val="none" w:sz="0" w:space="0" w:color="auto"/>
          </w:divBdr>
        </w:div>
        <w:div w:id="1203712528">
          <w:marLeft w:val="0"/>
          <w:marRight w:val="0"/>
          <w:marTop w:val="0"/>
          <w:marBottom w:val="0"/>
          <w:divBdr>
            <w:top w:val="none" w:sz="0" w:space="0" w:color="auto"/>
            <w:left w:val="none" w:sz="0" w:space="0" w:color="auto"/>
            <w:bottom w:val="none" w:sz="0" w:space="0" w:color="auto"/>
            <w:right w:val="none" w:sz="0" w:space="0" w:color="auto"/>
          </w:divBdr>
        </w:div>
        <w:div w:id="1289703416">
          <w:marLeft w:val="0"/>
          <w:marRight w:val="0"/>
          <w:marTop w:val="0"/>
          <w:marBottom w:val="0"/>
          <w:divBdr>
            <w:top w:val="none" w:sz="0" w:space="0" w:color="auto"/>
            <w:left w:val="none" w:sz="0" w:space="0" w:color="auto"/>
            <w:bottom w:val="none" w:sz="0" w:space="0" w:color="auto"/>
            <w:right w:val="none" w:sz="0" w:space="0" w:color="auto"/>
          </w:divBdr>
        </w:div>
        <w:div w:id="1314261524">
          <w:marLeft w:val="0"/>
          <w:marRight w:val="0"/>
          <w:marTop w:val="0"/>
          <w:marBottom w:val="0"/>
          <w:divBdr>
            <w:top w:val="none" w:sz="0" w:space="0" w:color="auto"/>
            <w:left w:val="none" w:sz="0" w:space="0" w:color="auto"/>
            <w:bottom w:val="none" w:sz="0" w:space="0" w:color="auto"/>
            <w:right w:val="none" w:sz="0" w:space="0" w:color="auto"/>
          </w:divBdr>
        </w:div>
        <w:div w:id="1385910181">
          <w:marLeft w:val="0"/>
          <w:marRight w:val="0"/>
          <w:marTop w:val="0"/>
          <w:marBottom w:val="0"/>
          <w:divBdr>
            <w:top w:val="none" w:sz="0" w:space="0" w:color="auto"/>
            <w:left w:val="none" w:sz="0" w:space="0" w:color="auto"/>
            <w:bottom w:val="none" w:sz="0" w:space="0" w:color="auto"/>
            <w:right w:val="none" w:sz="0" w:space="0" w:color="auto"/>
          </w:divBdr>
        </w:div>
        <w:div w:id="1449739411">
          <w:marLeft w:val="0"/>
          <w:marRight w:val="0"/>
          <w:marTop w:val="0"/>
          <w:marBottom w:val="0"/>
          <w:divBdr>
            <w:top w:val="none" w:sz="0" w:space="0" w:color="auto"/>
            <w:left w:val="none" w:sz="0" w:space="0" w:color="auto"/>
            <w:bottom w:val="none" w:sz="0" w:space="0" w:color="auto"/>
            <w:right w:val="none" w:sz="0" w:space="0" w:color="auto"/>
          </w:divBdr>
        </w:div>
        <w:div w:id="1631276197">
          <w:marLeft w:val="0"/>
          <w:marRight w:val="0"/>
          <w:marTop w:val="0"/>
          <w:marBottom w:val="0"/>
          <w:divBdr>
            <w:top w:val="none" w:sz="0" w:space="0" w:color="auto"/>
            <w:left w:val="none" w:sz="0" w:space="0" w:color="auto"/>
            <w:bottom w:val="none" w:sz="0" w:space="0" w:color="auto"/>
            <w:right w:val="none" w:sz="0" w:space="0" w:color="auto"/>
          </w:divBdr>
        </w:div>
        <w:div w:id="1879856134">
          <w:marLeft w:val="0"/>
          <w:marRight w:val="0"/>
          <w:marTop w:val="0"/>
          <w:marBottom w:val="0"/>
          <w:divBdr>
            <w:top w:val="none" w:sz="0" w:space="0" w:color="auto"/>
            <w:left w:val="none" w:sz="0" w:space="0" w:color="auto"/>
            <w:bottom w:val="none" w:sz="0" w:space="0" w:color="auto"/>
            <w:right w:val="none" w:sz="0" w:space="0" w:color="auto"/>
          </w:divBdr>
        </w:div>
        <w:div w:id="2042247742">
          <w:marLeft w:val="0"/>
          <w:marRight w:val="0"/>
          <w:marTop w:val="0"/>
          <w:marBottom w:val="0"/>
          <w:divBdr>
            <w:top w:val="none" w:sz="0" w:space="0" w:color="auto"/>
            <w:left w:val="none" w:sz="0" w:space="0" w:color="auto"/>
            <w:bottom w:val="none" w:sz="0" w:space="0" w:color="auto"/>
            <w:right w:val="none" w:sz="0" w:space="0" w:color="auto"/>
          </w:divBdr>
        </w:div>
        <w:div w:id="2079009732">
          <w:marLeft w:val="0"/>
          <w:marRight w:val="0"/>
          <w:marTop w:val="0"/>
          <w:marBottom w:val="0"/>
          <w:divBdr>
            <w:top w:val="none" w:sz="0" w:space="0" w:color="auto"/>
            <w:left w:val="none" w:sz="0" w:space="0" w:color="auto"/>
            <w:bottom w:val="none" w:sz="0" w:space="0" w:color="auto"/>
            <w:right w:val="none" w:sz="0" w:space="0" w:color="auto"/>
          </w:divBdr>
        </w:div>
      </w:divsChild>
    </w:div>
    <w:div w:id="784425405">
      <w:bodyDiv w:val="1"/>
      <w:marLeft w:val="0"/>
      <w:marRight w:val="0"/>
      <w:marTop w:val="0"/>
      <w:marBottom w:val="0"/>
      <w:divBdr>
        <w:top w:val="none" w:sz="0" w:space="0" w:color="auto"/>
        <w:left w:val="none" w:sz="0" w:space="0" w:color="auto"/>
        <w:bottom w:val="none" w:sz="0" w:space="0" w:color="auto"/>
        <w:right w:val="none" w:sz="0" w:space="0" w:color="auto"/>
      </w:divBdr>
    </w:div>
    <w:div w:id="889616181">
      <w:bodyDiv w:val="1"/>
      <w:marLeft w:val="0"/>
      <w:marRight w:val="0"/>
      <w:marTop w:val="0"/>
      <w:marBottom w:val="0"/>
      <w:divBdr>
        <w:top w:val="none" w:sz="0" w:space="0" w:color="auto"/>
        <w:left w:val="none" w:sz="0" w:space="0" w:color="auto"/>
        <w:bottom w:val="none" w:sz="0" w:space="0" w:color="auto"/>
        <w:right w:val="none" w:sz="0" w:space="0" w:color="auto"/>
      </w:divBdr>
      <w:divsChild>
        <w:div w:id="323701910">
          <w:marLeft w:val="0"/>
          <w:marRight w:val="0"/>
          <w:marTop w:val="0"/>
          <w:marBottom w:val="0"/>
          <w:divBdr>
            <w:top w:val="none" w:sz="0" w:space="0" w:color="auto"/>
            <w:left w:val="none" w:sz="0" w:space="0" w:color="auto"/>
            <w:bottom w:val="none" w:sz="0" w:space="0" w:color="auto"/>
            <w:right w:val="none" w:sz="0" w:space="0" w:color="auto"/>
          </w:divBdr>
        </w:div>
        <w:div w:id="599601396">
          <w:marLeft w:val="0"/>
          <w:marRight w:val="0"/>
          <w:marTop w:val="0"/>
          <w:marBottom w:val="0"/>
          <w:divBdr>
            <w:top w:val="none" w:sz="0" w:space="0" w:color="auto"/>
            <w:left w:val="none" w:sz="0" w:space="0" w:color="auto"/>
            <w:bottom w:val="none" w:sz="0" w:space="0" w:color="auto"/>
            <w:right w:val="none" w:sz="0" w:space="0" w:color="auto"/>
          </w:divBdr>
        </w:div>
        <w:div w:id="609123342">
          <w:marLeft w:val="0"/>
          <w:marRight w:val="0"/>
          <w:marTop w:val="0"/>
          <w:marBottom w:val="0"/>
          <w:divBdr>
            <w:top w:val="none" w:sz="0" w:space="0" w:color="auto"/>
            <w:left w:val="none" w:sz="0" w:space="0" w:color="auto"/>
            <w:bottom w:val="none" w:sz="0" w:space="0" w:color="auto"/>
            <w:right w:val="none" w:sz="0" w:space="0" w:color="auto"/>
          </w:divBdr>
        </w:div>
        <w:div w:id="1218322796">
          <w:marLeft w:val="0"/>
          <w:marRight w:val="0"/>
          <w:marTop w:val="0"/>
          <w:marBottom w:val="0"/>
          <w:divBdr>
            <w:top w:val="none" w:sz="0" w:space="0" w:color="auto"/>
            <w:left w:val="none" w:sz="0" w:space="0" w:color="auto"/>
            <w:bottom w:val="none" w:sz="0" w:space="0" w:color="auto"/>
            <w:right w:val="none" w:sz="0" w:space="0" w:color="auto"/>
          </w:divBdr>
        </w:div>
        <w:div w:id="1794517890">
          <w:marLeft w:val="0"/>
          <w:marRight w:val="0"/>
          <w:marTop w:val="0"/>
          <w:marBottom w:val="0"/>
          <w:divBdr>
            <w:top w:val="none" w:sz="0" w:space="0" w:color="auto"/>
            <w:left w:val="none" w:sz="0" w:space="0" w:color="auto"/>
            <w:bottom w:val="none" w:sz="0" w:space="0" w:color="auto"/>
            <w:right w:val="none" w:sz="0" w:space="0" w:color="auto"/>
          </w:divBdr>
        </w:div>
      </w:divsChild>
    </w:div>
    <w:div w:id="955479108">
      <w:bodyDiv w:val="1"/>
      <w:marLeft w:val="0"/>
      <w:marRight w:val="0"/>
      <w:marTop w:val="0"/>
      <w:marBottom w:val="0"/>
      <w:divBdr>
        <w:top w:val="none" w:sz="0" w:space="0" w:color="auto"/>
        <w:left w:val="none" w:sz="0" w:space="0" w:color="auto"/>
        <w:bottom w:val="none" w:sz="0" w:space="0" w:color="auto"/>
        <w:right w:val="none" w:sz="0" w:space="0" w:color="auto"/>
      </w:divBdr>
      <w:divsChild>
        <w:div w:id="7367028">
          <w:marLeft w:val="0"/>
          <w:marRight w:val="0"/>
          <w:marTop w:val="0"/>
          <w:marBottom w:val="0"/>
          <w:divBdr>
            <w:top w:val="none" w:sz="0" w:space="0" w:color="auto"/>
            <w:left w:val="none" w:sz="0" w:space="0" w:color="auto"/>
            <w:bottom w:val="none" w:sz="0" w:space="0" w:color="auto"/>
            <w:right w:val="none" w:sz="0" w:space="0" w:color="auto"/>
          </w:divBdr>
        </w:div>
        <w:div w:id="19478608">
          <w:marLeft w:val="0"/>
          <w:marRight w:val="0"/>
          <w:marTop w:val="0"/>
          <w:marBottom w:val="0"/>
          <w:divBdr>
            <w:top w:val="none" w:sz="0" w:space="0" w:color="auto"/>
            <w:left w:val="none" w:sz="0" w:space="0" w:color="auto"/>
            <w:bottom w:val="none" w:sz="0" w:space="0" w:color="auto"/>
            <w:right w:val="none" w:sz="0" w:space="0" w:color="auto"/>
          </w:divBdr>
        </w:div>
        <w:div w:id="60639991">
          <w:marLeft w:val="0"/>
          <w:marRight w:val="0"/>
          <w:marTop w:val="0"/>
          <w:marBottom w:val="0"/>
          <w:divBdr>
            <w:top w:val="none" w:sz="0" w:space="0" w:color="auto"/>
            <w:left w:val="none" w:sz="0" w:space="0" w:color="auto"/>
            <w:bottom w:val="none" w:sz="0" w:space="0" w:color="auto"/>
            <w:right w:val="none" w:sz="0" w:space="0" w:color="auto"/>
          </w:divBdr>
        </w:div>
        <w:div w:id="73629600">
          <w:marLeft w:val="0"/>
          <w:marRight w:val="0"/>
          <w:marTop w:val="0"/>
          <w:marBottom w:val="0"/>
          <w:divBdr>
            <w:top w:val="none" w:sz="0" w:space="0" w:color="auto"/>
            <w:left w:val="none" w:sz="0" w:space="0" w:color="auto"/>
            <w:bottom w:val="none" w:sz="0" w:space="0" w:color="auto"/>
            <w:right w:val="none" w:sz="0" w:space="0" w:color="auto"/>
          </w:divBdr>
        </w:div>
        <w:div w:id="117795460">
          <w:marLeft w:val="0"/>
          <w:marRight w:val="0"/>
          <w:marTop w:val="0"/>
          <w:marBottom w:val="0"/>
          <w:divBdr>
            <w:top w:val="none" w:sz="0" w:space="0" w:color="auto"/>
            <w:left w:val="none" w:sz="0" w:space="0" w:color="auto"/>
            <w:bottom w:val="none" w:sz="0" w:space="0" w:color="auto"/>
            <w:right w:val="none" w:sz="0" w:space="0" w:color="auto"/>
          </w:divBdr>
        </w:div>
        <w:div w:id="187108847">
          <w:marLeft w:val="0"/>
          <w:marRight w:val="0"/>
          <w:marTop w:val="0"/>
          <w:marBottom w:val="0"/>
          <w:divBdr>
            <w:top w:val="none" w:sz="0" w:space="0" w:color="auto"/>
            <w:left w:val="none" w:sz="0" w:space="0" w:color="auto"/>
            <w:bottom w:val="none" w:sz="0" w:space="0" w:color="auto"/>
            <w:right w:val="none" w:sz="0" w:space="0" w:color="auto"/>
          </w:divBdr>
        </w:div>
        <w:div w:id="295451379">
          <w:marLeft w:val="0"/>
          <w:marRight w:val="0"/>
          <w:marTop w:val="0"/>
          <w:marBottom w:val="0"/>
          <w:divBdr>
            <w:top w:val="none" w:sz="0" w:space="0" w:color="auto"/>
            <w:left w:val="none" w:sz="0" w:space="0" w:color="auto"/>
            <w:bottom w:val="none" w:sz="0" w:space="0" w:color="auto"/>
            <w:right w:val="none" w:sz="0" w:space="0" w:color="auto"/>
          </w:divBdr>
        </w:div>
        <w:div w:id="384525740">
          <w:marLeft w:val="0"/>
          <w:marRight w:val="0"/>
          <w:marTop w:val="0"/>
          <w:marBottom w:val="0"/>
          <w:divBdr>
            <w:top w:val="none" w:sz="0" w:space="0" w:color="auto"/>
            <w:left w:val="none" w:sz="0" w:space="0" w:color="auto"/>
            <w:bottom w:val="none" w:sz="0" w:space="0" w:color="auto"/>
            <w:right w:val="none" w:sz="0" w:space="0" w:color="auto"/>
          </w:divBdr>
        </w:div>
        <w:div w:id="417100518">
          <w:marLeft w:val="0"/>
          <w:marRight w:val="0"/>
          <w:marTop w:val="0"/>
          <w:marBottom w:val="0"/>
          <w:divBdr>
            <w:top w:val="none" w:sz="0" w:space="0" w:color="auto"/>
            <w:left w:val="none" w:sz="0" w:space="0" w:color="auto"/>
            <w:bottom w:val="none" w:sz="0" w:space="0" w:color="auto"/>
            <w:right w:val="none" w:sz="0" w:space="0" w:color="auto"/>
          </w:divBdr>
        </w:div>
        <w:div w:id="442651866">
          <w:marLeft w:val="0"/>
          <w:marRight w:val="0"/>
          <w:marTop w:val="0"/>
          <w:marBottom w:val="0"/>
          <w:divBdr>
            <w:top w:val="none" w:sz="0" w:space="0" w:color="auto"/>
            <w:left w:val="none" w:sz="0" w:space="0" w:color="auto"/>
            <w:bottom w:val="none" w:sz="0" w:space="0" w:color="auto"/>
            <w:right w:val="none" w:sz="0" w:space="0" w:color="auto"/>
          </w:divBdr>
        </w:div>
        <w:div w:id="477650762">
          <w:marLeft w:val="0"/>
          <w:marRight w:val="0"/>
          <w:marTop w:val="0"/>
          <w:marBottom w:val="0"/>
          <w:divBdr>
            <w:top w:val="none" w:sz="0" w:space="0" w:color="auto"/>
            <w:left w:val="none" w:sz="0" w:space="0" w:color="auto"/>
            <w:bottom w:val="none" w:sz="0" w:space="0" w:color="auto"/>
            <w:right w:val="none" w:sz="0" w:space="0" w:color="auto"/>
          </w:divBdr>
        </w:div>
        <w:div w:id="576792082">
          <w:marLeft w:val="0"/>
          <w:marRight w:val="0"/>
          <w:marTop w:val="0"/>
          <w:marBottom w:val="0"/>
          <w:divBdr>
            <w:top w:val="none" w:sz="0" w:space="0" w:color="auto"/>
            <w:left w:val="none" w:sz="0" w:space="0" w:color="auto"/>
            <w:bottom w:val="none" w:sz="0" w:space="0" w:color="auto"/>
            <w:right w:val="none" w:sz="0" w:space="0" w:color="auto"/>
          </w:divBdr>
        </w:div>
        <w:div w:id="603731010">
          <w:marLeft w:val="0"/>
          <w:marRight w:val="0"/>
          <w:marTop w:val="0"/>
          <w:marBottom w:val="0"/>
          <w:divBdr>
            <w:top w:val="none" w:sz="0" w:space="0" w:color="auto"/>
            <w:left w:val="none" w:sz="0" w:space="0" w:color="auto"/>
            <w:bottom w:val="none" w:sz="0" w:space="0" w:color="auto"/>
            <w:right w:val="none" w:sz="0" w:space="0" w:color="auto"/>
          </w:divBdr>
        </w:div>
        <w:div w:id="622351768">
          <w:marLeft w:val="0"/>
          <w:marRight w:val="0"/>
          <w:marTop w:val="0"/>
          <w:marBottom w:val="0"/>
          <w:divBdr>
            <w:top w:val="none" w:sz="0" w:space="0" w:color="auto"/>
            <w:left w:val="none" w:sz="0" w:space="0" w:color="auto"/>
            <w:bottom w:val="none" w:sz="0" w:space="0" w:color="auto"/>
            <w:right w:val="none" w:sz="0" w:space="0" w:color="auto"/>
          </w:divBdr>
        </w:div>
        <w:div w:id="641151753">
          <w:marLeft w:val="0"/>
          <w:marRight w:val="0"/>
          <w:marTop w:val="0"/>
          <w:marBottom w:val="0"/>
          <w:divBdr>
            <w:top w:val="none" w:sz="0" w:space="0" w:color="auto"/>
            <w:left w:val="none" w:sz="0" w:space="0" w:color="auto"/>
            <w:bottom w:val="none" w:sz="0" w:space="0" w:color="auto"/>
            <w:right w:val="none" w:sz="0" w:space="0" w:color="auto"/>
          </w:divBdr>
        </w:div>
        <w:div w:id="770245592">
          <w:marLeft w:val="0"/>
          <w:marRight w:val="0"/>
          <w:marTop w:val="0"/>
          <w:marBottom w:val="0"/>
          <w:divBdr>
            <w:top w:val="none" w:sz="0" w:space="0" w:color="auto"/>
            <w:left w:val="none" w:sz="0" w:space="0" w:color="auto"/>
            <w:bottom w:val="none" w:sz="0" w:space="0" w:color="auto"/>
            <w:right w:val="none" w:sz="0" w:space="0" w:color="auto"/>
          </w:divBdr>
        </w:div>
        <w:div w:id="821388263">
          <w:marLeft w:val="0"/>
          <w:marRight w:val="0"/>
          <w:marTop w:val="0"/>
          <w:marBottom w:val="0"/>
          <w:divBdr>
            <w:top w:val="none" w:sz="0" w:space="0" w:color="auto"/>
            <w:left w:val="none" w:sz="0" w:space="0" w:color="auto"/>
            <w:bottom w:val="none" w:sz="0" w:space="0" w:color="auto"/>
            <w:right w:val="none" w:sz="0" w:space="0" w:color="auto"/>
          </w:divBdr>
        </w:div>
        <w:div w:id="834223953">
          <w:marLeft w:val="0"/>
          <w:marRight w:val="0"/>
          <w:marTop w:val="0"/>
          <w:marBottom w:val="0"/>
          <w:divBdr>
            <w:top w:val="none" w:sz="0" w:space="0" w:color="auto"/>
            <w:left w:val="none" w:sz="0" w:space="0" w:color="auto"/>
            <w:bottom w:val="none" w:sz="0" w:space="0" w:color="auto"/>
            <w:right w:val="none" w:sz="0" w:space="0" w:color="auto"/>
          </w:divBdr>
        </w:div>
        <w:div w:id="866258250">
          <w:marLeft w:val="0"/>
          <w:marRight w:val="0"/>
          <w:marTop w:val="0"/>
          <w:marBottom w:val="0"/>
          <w:divBdr>
            <w:top w:val="none" w:sz="0" w:space="0" w:color="auto"/>
            <w:left w:val="none" w:sz="0" w:space="0" w:color="auto"/>
            <w:bottom w:val="none" w:sz="0" w:space="0" w:color="auto"/>
            <w:right w:val="none" w:sz="0" w:space="0" w:color="auto"/>
          </w:divBdr>
        </w:div>
        <w:div w:id="1009213038">
          <w:marLeft w:val="0"/>
          <w:marRight w:val="0"/>
          <w:marTop w:val="0"/>
          <w:marBottom w:val="0"/>
          <w:divBdr>
            <w:top w:val="none" w:sz="0" w:space="0" w:color="auto"/>
            <w:left w:val="none" w:sz="0" w:space="0" w:color="auto"/>
            <w:bottom w:val="none" w:sz="0" w:space="0" w:color="auto"/>
            <w:right w:val="none" w:sz="0" w:space="0" w:color="auto"/>
          </w:divBdr>
        </w:div>
        <w:div w:id="1056006581">
          <w:marLeft w:val="0"/>
          <w:marRight w:val="0"/>
          <w:marTop w:val="0"/>
          <w:marBottom w:val="0"/>
          <w:divBdr>
            <w:top w:val="none" w:sz="0" w:space="0" w:color="auto"/>
            <w:left w:val="none" w:sz="0" w:space="0" w:color="auto"/>
            <w:bottom w:val="none" w:sz="0" w:space="0" w:color="auto"/>
            <w:right w:val="none" w:sz="0" w:space="0" w:color="auto"/>
          </w:divBdr>
        </w:div>
        <w:div w:id="1116483273">
          <w:marLeft w:val="0"/>
          <w:marRight w:val="0"/>
          <w:marTop w:val="0"/>
          <w:marBottom w:val="0"/>
          <w:divBdr>
            <w:top w:val="none" w:sz="0" w:space="0" w:color="auto"/>
            <w:left w:val="none" w:sz="0" w:space="0" w:color="auto"/>
            <w:bottom w:val="none" w:sz="0" w:space="0" w:color="auto"/>
            <w:right w:val="none" w:sz="0" w:space="0" w:color="auto"/>
          </w:divBdr>
        </w:div>
        <w:div w:id="1233781276">
          <w:marLeft w:val="0"/>
          <w:marRight w:val="0"/>
          <w:marTop w:val="0"/>
          <w:marBottom w:val="0"/>
          <w:divBdr>
            <w:top w:val="none" w:sz="0" w:space="0" w:color="auto"/>
            <w:left w:val="none" w:sz="0" w:space="0" w:color="auto"/>
            <w:bottom w:val="none" w:sz="0" w:space="0" w:color="auto"/>
            <w:right w:val="none" w:sz="0" w:space="0" w:color="auto"/>
          </w:divBdr>
        </w:div>
        <w:div w:id="1289704643">
          <w:marLeft w:val="0"/>
          <w:marRight w:val="0"/>
          <w:marTop w:val="0"/>
          <w:marBottom w:val="0"/>
          <w:divBdr>
            <w:top w:val="none" w:sz="0" w:space="0" w:color="auto"/>
            <w:left w:val="none" w:sz="0" w:space="0" w:color="auto"/>
            <w:bottom w:val="none" w:sz="0" w:space="0" w:color="auto"/>
            <w:right w:val="none" w:sz="0" w:space="0" w:color="auto"/>
          </w:divBdr>
        </w:div>
        <w:div w:id="1500845142">
          <w:marLeft w:val="0"/>
          <w:marRight w:val="0"/>
          <w:marTop w:val="0"/>
          <w:marBottom w:val="0"/>
          <w:divBdr>
            <w:top w:val="none" w:sz="0" w:space="0" w:color="auto"/>
            <w:left w:val="none" w:sz="0" w:space="0" w:color="auto"/>
            <w:bottom w:val="none" w:sz="0" w:space="0" w:color="auto"/>
            <w:right w:val="none" w:sz="0" w:space="0" w:color="auto"/>
          </w:divBdr>
        </w:div>
        <w:div w:id="1586456484">
          <w:marLeft w:val="0"/>
          <w:marRight w:val="0"/>
          <w:marTop w:val="0"/>
          <w:marBottom w:val="0"/>
          <w:divBdr>
            <w:top w:val="none" w:sz="0" w:space="0" w:color="auto"/>
            <w:left w:val="none" w:sz="0" w:space="0" w:color="auto"/>
            <w:bottom w:val="none" w:sz="0" w:space="0" w:color="auto"/>
            <w:right w:val="none" w:sz="0" w:space="0" w:color="auto"/>
          </w:divBdr>
        </w:div>
        <w:div w:id="1645965522">
          <w:marLeft w:val="0"/>
          <w:marRight w:val="0"/>
          <w:marTop w:val="0"/>
          <w:marBottom w:val="0"/>
          <w:divBdr>
            <w:top w:val="none" w:sz="0" w:space="0" w:color="auto"/>
            <w:left w:val="none" w:sz="0" w:space="0" w:color="auto"/>
            <w:bottom w:val="none" w:sz="0" w:space="0" w:color="auto"/>
            <w:right w:val="none" w:sz="0" w:space="0" w:color="auto"/>
          </w:divBdr>
        </w:div>
        <w:div w:id="1708526506">
          <w:marLeft w:val="0"/>
          <w:marRight w:val="0"/>
          <w:marTop w:val="0"/>
          <w:marBottom w:val="0"/>
          <w:divBdr>
            <w:top w:val="none" w:sz="0" w:space="0" w:color="auto"/>
            <w:left w:val="none" w:sz="0" w:space="0" w:color="auto"/>
            <w:bottom w:val="none" w:sz="0" w:space="0" w:color="auto"/>
            <w:right w:val="none" w:sz="0" w:space="0" w:color="auto"/>
          </w:divBdr>
        </w:div>
        <w:div w:id="1716926121">
          <w:marLeft w:val="0"/>
          <w:marRight w:val="0"/>
          <w:marTop w:val="0"/>
          <w:marBottom w:val="0"/>
          <w:divBdr>
            <w:top w:val="none" w:sz="0" w:space="0" w:color="auto"/>
            <w:left w:val="none" w:sz="0" w:space="0" w:color="auto"/>
            <w:bottom w:val="none" w:sz="0" w:space="0" w:color="auto"/>
            <w:right w:val="none" w:sz="0" w:space="0" w:color="auto"/>
          </w:divBdr>
        </w:div>
        <w:div w:id="1901360336">
          <w:marLeft w:val="0"/>
          <w:marRight w:val="0"/>
          <w:marTop w:val="0"/>
          <w:marBottom w:val="0"/>
          <w:divBdr>
            <w:top w:val="none" w:sz="0" w:space="0" w:color="auto"/>
            <w:left w:val="none" w:sz="0" w:space="0" w:color="auto"/>
            <w:bottom w:val="none" w:sz="0" w:space="0" w:color="auto"/>
            <w:right w:val="none" w:sz="0" w:space="0" w:color="auto"/>
          </w:divBdr>
        </w:div>
        <w:div w:id="1952273590">
          <w:marLeft w:val="0"/>
          <w:marRight w:val="0"/>
          <w:marTop w:val="0"/>
          <w:marBottom w:val="0"/>
          <w:divBdr>
            <w:top w:val="none" w:sz="0" w:space="0" w:color="auto"/>
            <w:left w:val="none" w:sz="0" w:space="0" w:color="auto"/>
            <w:bottom w:val="none" w:sz="0" w:space="0" w:color="auto"/>
            <w:right w:val="none" w:sz="0" w:space="0" w:color="auto"/>
          </w:divBdr>
        </w:div>
        <w:div w:id="1983389556">
          <w:marLeft w:val="0"/>
          <w:marRight w:val="0"/>
          <w:marTop w:val="0"/>
          <w:marBottom w:val="0"/>
          <w:divBdr>
            <w:top w:val="none" w:sz="0" w:space="0" w:color="auto"/>
            <w:left w:val="none" w:sz="0" w:space="0" w:color="auto"/>
            <w:bottom w:val="none" w:sz="0" w:space="0" w:color="auto"/>
            <w:right w:val="none" w:sz="0" w:space="0" w:color="auto"/>
          </w:divBdr>
        </w:div>
      </w:divsChild>
    </w:div>
    <w:div w:id="1015418373">
      <w:bodyDiv w:val="1"/>
      <w:marLeft w:val="0"/>
      <w:marRight w:val="0"/>
      <w:marTop w:val="0"/>
      <w:marBottom w:val="0"/>
      <w:divBdr>
        <w:top w:val="none" w:sz="0" w:space="0" w:color="auto"/>
        <w:left w:val="none" w:sz="0" w:space="0" w:color="auto"/>
        <w:bottom w:val="none" w:sz="0" w:space="0" w:color="auto"/>
        <w:right w:val="none" w:sz="0" w:space="0" w:color="auto"/>
      </w:divBdr>
      <w:divsChild>
        <w:div w:id="576670573">
          <w:marLeft w:val="0"/>
          <w:marRight w:val="0"/>
          <w:marTop w:val="0"/>
          <w:marBottom w:val="0"/>
          <w:divBdr>
            <w:top w:val="none" w:sz="0" w:space="0" w:color="auto"/>
            <w:left w:val="none" w:sz="0" w:space="0" w:color="auto"/>
            <w:bottom w:val="none" w:sz="0" w:space="0" w:color="auto"/>
            <w:right w:val="none" w:sz="0" w:space="0" w:color="auto"/>
          </w:divBdr>
        </w:div>
        <w:div w:id="609627251">
          <w:marLeft w:val="0"/>
          <w:marRight w:val="0"/>
          <w:marTop w:val="0"/>
          <w:marBottom w:val="0"/>
          <w:divBdr>
            <w:top w:val="none" w:sz="0" w:space="0" w:color="auto"/>
            <w:left w:val="none" w:sz="0" w:space="0" w:color="auto"/>
            <w:bottom w:val="none" w:sz="0" w:space="0" w:color="auto"/>
            <w:right w:val="none" w:sz="0" w:space="0" w:color="auto"/>
          </w:divBdr>
        </w:div>
      </w:divsChild>
    </w:div>
    <w:div w:id="1131290594">
      <w:bodyDiv w:val="1"/>
      <w:marLeft w:val="0"/>
      <w:marRight w:val="0"/>
      <w:marTop w:val="0"/>
      <w:marBottom w:val="0"/>
      <w:divBdr>
        <w:top w:val="none" w:sz="0" w:space="0" w:color="auto"/>
        <w:left w:val="none" w:sz="0" w:space="0" w:color="auto"/>
        <w:bottom w:val="none" w:sz="0" w:space="0" w:color="auto"/>
        <w:right w:val="none" w:sz="0" w:space="0" w:color="auto"/>
      </w:divBdr>
      <w:divsChild>
        <w:div w:id="425075670">
          <w:marLeft w:val="0"/>
          <w:marRight w:val="0"/>
          <w:marTop w:val="0"/>
          <w:marBottom w:val="0"/>
          <w:divBdr>
            <w:top w:val="none" w:sz="0" w:space="0" w:color="auto"/>
            <w:left w:val="none" w:sz="0" w:space="0" w:color="auto"/>
            <w:bottom w:val="none" w:sz="0" w:space="0" w:color="auto"/>
            <w:right w:val="none" w:sz="0" w:space="0" w:color="auto"/>
          </w:divBdr>
        </w:div>
        <w:div w:id="478808971">
          <w:marLeft w:val="0"/>
          <w:marRight w:val="0"/>
          <w:marTop w:val="0"/>
          <w:marBottom w:val="0"/>
          <w:divBdr>
            <w:top w:val="none" w:sz="0" w:space="0" w:color="auto"/>
            <w:left w:val="none" w:sz="0" w:space="0" w:color="auto"/>
            <w:bottom w:val="none" w:sz="0" w:space="0" w:color="auto"/>
            <w:right w:val="none" w:sz="0" w:space="0" w:color="auto"/>
          </w:divBdr>
        </w:div>
        <w:div w:id="1213426961">
          <w:marLeft w:val="0"/>
          <w:marRight w:val="0"/>
          <w:marTop w:val="0"/>
          <w:marBottom w:val="0"/>
          <w:divBdr>
            <w:top w:val="none" w:sz="0" w:space="0" w:color="auto"/>
            <w:left w:val="none" w:sz="0" w:space="0" w:color="auto"/>
            <w:bottom w:val="none" w:sz="0" w:space="0" w:color="auto"/>
            <w:right w:val="none" w:sz="0" w:space="0" w:color="auto"/>
          </w:divBdr>
        </w:div>
        <w:div w:id="1373647893">
          <w:marLeft w:val="0"/>
          <w:marRight w:val="0"/>
          <w:marTop w:val="0"/>
          <w:marBottom w:val="0"/>
          <w:divBdr>
            <w:top w:val="none" w:sz="0" w:space="0" w:color="auto"/>
            <w:left w:val="none" w:sz="0" w:space="0" w:color="auto"/>
            <w:bottom w:val="none" w:sz="0" w:space="0" w:color="auto"/>
            <w:right w:val="none" w:sz="0" w:space="0" w:color="auto"/>
          </w:divBdr>
        </w:div>
        <w:div w:id="1709603197">
          <w:marLeft w:val="0"/>
          <w:marRight w:val="0"/>
          <w:marTop w:val="0"/>
          <w:marBottom w:val="0"/>
          <w:divBdr>
            <w:top w:val="none" w:sz="0" w:space="0" w:color="auto"/>
            <w:left w:val="none" w:sz="0" w:space="0" w:color="auto"/>
            <w:bottom w:val="none" w:sz="0" w:space="0" w:color="auto"/>
            <w:right w:val="none" w:sz="0" w:space="0" w:color="auto"/>
          </w:divBdr>
        </w:div>
        <w:div w:id="1738628603">
          <w:marLeft w:val="0"/>
          <w:marRight w:val="0"/>
          <w:marTop w:val="0"/>
          <w:marBottom w:val="0"/>
          <w:divBdr>
            <w:top w:val="none" w:sz="0" w:space="0" w:color="auto"/>
            <w:left w:val="none" w:sz="0" w:space="0" w:color="auto"/>
            <w:bottom w:val="none" w:sz="0" w:space="0" w:color="auto"/>
            <w:right w:val="none" w:sz="0" w:space="0" w:color="auto"/>
          </w:divBdr>
        </w:div>
      </w:divsChild>
    </w:div>
    <w:div w:id="1448351202">
      <w:bodyDiv w:val="1"/>
      <w:marLeft w:val="0"/>
      <w:marRight w:val="0"/>
      <w:marTop w:val="0"/>
      <w:marBottom w:val="0"/>
      <w:divBdr>
        <w:top w:val="none" w:sz="0" w:space="0" w:color="auto"/>
        <w:left w:val="none" w:sz="0" w:space="0" w:color="auto"/>
        <w:bottom w:val="none" w:sz="0" w:space="0" w:color="auto"/>
        <w:right w:val="none" w:sz="0" w:space="0" w:color="auto"/>
      </w:divBdr>
    </w:div>
    <w:div w:id="1468860932">
      <w:bodyDiv w:val="1"/>
      <w:marLeft w:val="0"/>
      <w:marRight w:val="0"/>
      <w:marTop w:val="0"/>
      <w:marBottom w:val="0"/>
      <w:divBdr>
        <w:top w:val="none" w:sz="0" w:space="0" w:color="auto"/>
        <w:left w:val="none" w:sz="0" w:space="0" w:color="auto"/>
        <w:bottom w:val="none" w:sz="0" w:space="0" w:color="auto"/>
        <w:right w:val="none" w:sz="0" w:space="0" w:color="auto"/>
      </w:divBdr>
    </w:div>
    <w:div w:id="1542470944">
      <w:bodyDiv w:val="1"/>
      <w:marLeft w:val="0"/>
      <w:marRight w:val="0"/>
      <w:marTop w:val="0"/>
      <w:marBottom w:val="0"/>
      <w:divBdr>
        <w:top w:val="none" w:sz="0" w:space="0" w:color="auto"/>
        <w:left w:val="none" w:sz="0" w:space="0" w:color="auto"/>
        <w:bottom w:val="none" w:sz="0" w:space="0" w:color="auto"/>
        <w:right w:val="none" w:sz="0" w:space="0" w:color="auto"/>
      </w:divBdr>
      <w:divsChild>
        <w:div w:id="55469940">
          <w:marLeft w:val="0"/>
          <w:marRight w:val="0"/>
          <w:marTop w:val="0"/>
          <w:marBottom w:val="0"/>
          <w:divBdr>
            <w:top w:val="none" w:sz="0" w:space="0" w:color="auto"/>
            <w:left w:val="none" w:sz="0" w:space="0" w:color="auto"/>
            <w:bottom w:val="none" w:sz="0" w:space="0" w:color="auto"/>
            <w:right w:val="none" w:sz="0" w:space="0" w:color="auto"/>
          </w:divBdr>
        </w:div>
        <w:div w:id="484735788">
          <w:marLeft w:val="0"/>
          <w:marRight w:val="0"/>
          <w:marTop w:val="0"/>
          <w:marBottom w:val="0"/>
          <w:divBdr>
            <w:top w:val="none" w:sz="0" w:space="0" w:color="auto"/>
            <w:left w:val="none" w:sz="0" w:space="0" w:color="auto"/>
            <w:bottom w:val="none" w:sz="0" w:space="0" w:color="auto"/>
            <w:right w:val="none" w:sz="0" w:space="0" w:color="auto"/>
          </w:divBdr>
        </w:div>
        <w:div w:id="745692135">
          <w:marLeft w:val="0"/>
          <w:marRight w:val="0"/>
          <w:marTop w:val="0"/>
          <w:marBottom w:val="0"/>
          <w:divBdr>
            <w:top w:val="none" w:sz="0" w:space="0" w:color="auto"/>
            <w:left w:val="none" w:sz="0" w:space="0" w:color="auto"/>
            <w:bottom w:val="none" w:sz="0" w:space="0" w:color="auto"/>
            <w:right w:val="none" w:sz="0" w:space="0" w:color="auto"/>
          </w:divBdr>
        </w:div>
        <w:div w:id="1047025696">
          <w:marLeft w:val="0"/>
          <w:marRight w:val="0"/>
          <w:marTop w:val="0"/>
          <w:marBottom w:val="0"/>
          <w:divBdr>
            <w:top w:val="none" w:sz="0" w:space="0" w:color="auto"/>
            <w:left w:val="none" w:sz="0" w:space="0" w:color="auto"/>
            <w:bottom w:val="none" w:sz="0" w:space="0" w:color="auto"/>
            <w:right w:val="none" w:sz="0" w:space="0" w:color="auto"/>
          </w:divBdr>
        </w:div>
        <w:div w:id="1089541623">
          <w:marLeft w:val="0"/>
          <w:marRight w:val="0"/>
          <w:marTop w:val="0"/>
          <w:marBottom w:val="0"/>
          <w:divBdr>
            <w:top w:val="none" w:sz="0" w:space="0" w:color="auto"/>
            <w:left w:val="none" w:sz="0" w:space="0" w:color="auto"/>
            <w:bottom w:val="none" w:sz="0" w:space="0" w:color="auto"/>
            <w:right w:val="none" w:sz="0" w:space="0" w:color="auto"/>
          </w:divBdr>
        </w:div>
        <w:div w:id="1109465878">
          <w:marLeft w:val="0"/>
          <w:marRight w:val="0"/>
          <w:marTop w:val="0"/>
          <w:marBottom w:val="0"/>
          <w:divBdr>
            <w:top w:val="none" w:sz="0" w:space="0" w:color="auto"/>
            <w:left w:val="none" w:sz="0" w:space="0" w:color="auto"/>
            <w:bottom w:val="none" w:sz="0" w:space="0" w:color="auto"/>
            <w:right w:val="none" w:sz="0" w:space="0" w:color="auto"/>
          </w:divBdr>
        </w:div>
        <w:div w:id="1126390450">
          <w:marLeft w:val="0"/>
          <w:marRight w:val="0"/>
          <w:marTop w:val="0"/>
          <w:marBottom w:val="0"/>
          <w:divBdr>
            <w:top w:val="none" w:sz="0" w:space="0" w:color="auto"/>
            <w:left w:val="none" w:sz="0" w:space="0" w:color="auto"/>
            <w:bottom w:val="none" w:sz="0" w:space="0" w:color="auto"/>
            <w:right w:val="none" w:sz="0" w:space="0" w:color="auto"/>
          </w:divBdr>
        </w:div>
        <w:div w:id="1444307543">
          <w:marLeft w:val="0"/>
          <w:marRight w:val="0"/>
          <w:marTop w:val="0"/>
          <w:marBottom w:val="0"/>
          <w:divBdr>
            <w:top w:val="none" w:sz="0" w:space="0" w:color="auto"/>
            <w:left w:val="none" w:sz="0" w:space="0" w:color="auto"/>
            <w:bottom w:val="none" w:sz="0" w:space="0" w:color="auto"/>
            <w:right w:val="none" w:sz="0" w:space="0" w:color="auto"/>
          </w:divBdr>
        </w:div>
        <w:div w:id="1453405603">
          <w:marLeft w:val="0"/>
          <w:marRight w:val="0"/>
          <w:marTop w:val="0"/>
          <w:marBottom w:val="0"/>
          <w:divBdr>
            <w:top w:val="none" w:sz="0" w:space="0" w:color="auto"/>
            <w:left w:val="none" w:sz="0" w:space="0" w:color="auto"/>
            <w:bottom w:val="none" w:sz="0" w:space="0" w:color="auto"/>
            <w:right w:val="none" w:sz="0" w:space="0" w:color="auto"/>
          </w:divBdr>
        </w:div>
        <w:div w:id="1674145798">
          <w:marLeft w:val="0"/>
          <w:marRight w:val="0"/>
          <w:marTop w:val="0"/>
          <w:marBottom w:val="0"/>
          <w:divBdr>
            <w:top w:val="none" w:sz="0" w:space="0" w:color="auto"/>
            <w:left w:val="none" w:sz="0" w:space="0" w:color="auto"/>
            <w:bottom w:val="none" w:sz="0" w:space="0" w:color="auto"/>
            <w:right w:val="none" w:sz="0" w:space="0" w:color="auto"/>
          </w:divBdr>
        </w:div>
        <w:div w:id="1826319656">
          <w:marLeft w:val="0"/>
          <w:marRight w:val="0"/>
          <w:marTop w:val="0"/>
          <w:marBottom w:val="0"/>
          <w:divBdr>
            <w:top w:val="none" w:sz="0" w:space="0" w:color="auto"/>
            <w:left w:val="none" w:sz="0" w:space="0" w:color="auto"/>
            <w:bottom w:val="none" w:sz="0" w:space="0" w:color="auto"/>
            <w:right w:val="none" w:sz="0" w:space="0" w:color="auto"/>
          </w:divBdr>
        </w:div>
        <w:div w:id="2143450921">
          <w:marLeft w:val="0"/>
          <w:marRight w:val="0"/>
          <w:marTop w:val="0"/>
          <w:marBottom w:val="0"/>
          <w:divBdr>
            <w:top w:val="none" w:sz="0" w:space="0" w:color="auto"/>
            <w:left w:val="none" w:sz="0" w:space="0" w:color="auto"/>
            <w:bottom w:val="none" w:sz="0" w:space="0" w:color="auto"/>
            <w:right w:val="none" w:sz="0" w:space="0" w:color="auto"/>
          </w:divBdr>
        </w:div>
      </w:divsChild>
    </w:div>
    <w:div w:id="1860924510">
      <w:bodyDiv w:val="1"/>
      <w:marLeft w:val="0"/>
      <w:marRight w:val="0"/>
      <w:marTop w:val="0"/>
      <w:marBottom w:val="0"/>
      <w:divBdr>
        <w:top w:val="none" w:sz="0" w:space="0" w:color="auto"/>
        <w:left w:val="none" w:sz="0" w:space="0" w:color="auto"/>
        <w:bottom w:val="none" w:sz="0" w:space="0" w:color="auto"/>
        <w:right w:val="none" w:sz="0" w:space="0" w:color="auto"/>
      </w:divBdr>
      <w:divsChild>
        <w:div w:id="42027149">
          <w:marLeft w:val="0"/>
          <w:marRight w:val="0"/>
          <w:marTop w:val="0"/>
          <w:marBottom w:val="0"/>
          <w:divBdr>
            <w:top w:val="none" w:sz="0" w:space="0" w:color="auto"/>
            <w:left w:val="none" w:sz="0" w:space="0" w:color="auto"/>
            <w:bottom w:val="none" w:sz="0" w:space="0" w:color="auto"/>
            <w:right w:val="none" w:sz="0" w:space="0" w:color="auto"/>
          </w:divBdr>
        </w:div>
        <w:div w:id="43334935">
          <w:marLeft w:val="0"/>
          <w:marRight w:val="0"/>
          <w:marTop w:val="0"/>
          <w:marBottom w:val="0"/>
          <w:divBdr>
            <w:top w:val="none" w:sz="0" w:space="0" w:color="auto"/>
            <w:left w:val="none" w:sz="0" w:space="0" w:color="auto"/>
            <w:bottom w:val="none" w:sz="0" w:space="0" w:color="auto"/>
            <w:right w:val="none" w:sz="0" w:space="0" w:color="auto"/>
          </w:divBdr>
        </w:div>
        <w:div w:id="86736752">
          <w:marLeft w:val="0"/>
          <w:marRight w:val="0"/>
          <w:marTop w:val="0"/>
          <w:marBottom w:val="0"/>
          <w:divBdr>
            <w:top w:val="none" w:sz="0" w:space="0" w:color="auto"/>
            <w:left w:val="none" w:sz="0" w:space="0" w:color="auto"/>
            <w:bottom w:val="none" w:sz="0" w:space="0" w:color="auto"/>
            <w:right w:val="none" w:sz="0" w:space="0" w:color="auto"/>
          </w:divBdr>
        </w:div>
        <w:div w:id="127088074">
          <w:marLeft w:val="0"/>
          <w:marRight w:val="0"/>
          <w:marTop w:val="0"/>
          <w:marBottom w:val="0"/>
          <w:divBdr>
            <w:top w:val="none" w:sz="0" w:space="0" w:color="auto"/>
            <w:left w:val="none" w:sz="0" w:space="0" w:color="auto"/>
            <w:bottom w:val="none" w:sz="0" w:space="0" w:color="auto"/>
            <w:right w:val="none" w:sz="0" w:space="0" w:color="auto"/>
          </w:divBdr>
        </w:div>
        <w:div w:id="391927916">
          <w:marLeft w:val="0"/>
          <w:marRight w:val="0"/>
          <w:marTop w:val="0"/>
          <w:marBottom w:val="0"/>
          <w:divBdr>
            <w:top w:val="none" w:sz="0" w:space="0" w:color="auto"/>
            <w:left w:val="none" w:sz="0" w:space="0" w:color="auto"/>
            <w:bottom w:val="none" w:sz="0" w:space="0" w:color="auto"/>
            <w:right w:val="none" w:sz="0" w:space="0" w:color="auto"/>
          </w:divBdr>
        </w:div>
        <w:div w:id="499270813">
          <w:marLeft w:val="0"/>
          <w:marRight w:val="0"/>
          <w:marTop w:val="0"/>
          <w:marBottom w:val="0"/>
          <w:divBdr>
            <w:top w:val="none" w:sz="0" w:space="0" w:color="auto"/>
            <w:left w:val="none" w:sz="0" w:space="0" w:color="auto"/>
            <w:bottom w:val="none" w:sz="0" w:space="0" w:color="auto"/>
            <w:right w:val="none" w:sz="0" w:space="0" w:color="auto"/>
          </w:divBdr>
        </w:div>
        <w:div w:id="603422167">
          <w:marLeft w:val="0"/>
          <w:marRight w:val="0"/>
          <w:marTop w:val="0"/>
          <w:marBottom w:val="0"/>
          <w:divBdr>
            <w:top w:val="none" w:sz="0" w:space="0" w:color="auto"/>
            <w:left w:val="none" w:sz="0" w:space="0" w:color="auto"/>
            <w:bottom w:val="none" w:sz="0" w:space="0" w:color="auto"/>
            <w:right w:val="none" w:sz="0" w:space="0" w:color="auto"/>
          </w:divBdr>
        </w:div>
        <w:div w:id="652368843">
          <w:marLeft w:val="0"/>
          <w:marRight w:val="0"/>
          <w:marTop w:val="0"/>
          <w:marBottom w:val="0"/>
          <w:divBdr>
            <w:top w:val="none" w:sz="0" w:space="0" w:color="auto"/>
            <w:left w:val="none" w:sz="0" w:space="0" w:color="auto"/>
            <w:bottom w:val="none" w:sz="0" w:space="0" w:color="auto"/>
            <w:right w:val="none" w:sz="0" w:space="0" w:color="auto"/>
          </w:divBdr>
        </w:div>
        <w:div w:id="659577341">
          <w:marLeft w:val="0"/>
          <w:marRight w:val="0"/>
          <w:marTop w:val="0"/>
          <w:marBottom w:val="0"/>
          <w:divBdr>
            <w:top w:val="none" w:sz="0" w:space="0" w:color="auto"/>
            <w:left w:val="none" w:sz="0" w:space="0" w:color="auto"/>
            <w:bottom w:val="none" w:sz="0" w:space="0" w:color="auto"/>
            <w:right w:val="none" w:sz="0" w:space="0" w:color="auto"/>
          </w:divBdr>
        </w:div>
        <w:div w:id="725418150">
          <w:marLeft w:val="0"/>
          <w:marRight w:val="0"/>
          <w:marTop w:val="0"/>
          <w:marBottom w:val="0"/>
          <w:divBdr>
            <w:top w:val="none" w:sz="0" w:space="0" w:color="auto"/>
            <w:left w:val="none" w:sz="0" w:space="0" w:color="auto"/>
            <w:bottom w:val="none" w:sz="0" w:space="0" w:color="auto"/>
            <w:right w:val="none" w:sz="0" w:space="0" w:color="auto"/>
          </w:divBdr>
        </w:div>
        <w:div w:id="770777009">
          <w:marLeft w:val="0"/>
          <w:marRight w:val="0"/>
          <w:marTop w:val="0"/>
          <w:marBottom w:val="0"/>
          <w:divBdr>
            <w:top w:val="none" w:sz="0" w:space="0" w:color="auto"/>
            <w:left w:val="none" w:sz="0" w:space="0" w:color="auto"/>
            <w:bottom w:val="none" w:sz="0" w:space="0" w:color="auto"/>
            <w:right w:val="none" w:sz="0" w:space="0" w:color="auto"/>
          </w:divBdr>
        </w:div>
        <w:div w:id="914509673">
          <w:marLeft w:val="0"/>
          <w:marRight w:val="0"/>
          <w:marTop w:val="0"/>
          <w:marBottom w:val="0"/>
          <w:divBdr>
            <w:top w:val="none" w:sz="0" w:space="0" w:color="auto"/>
            <w:left w:val="none" w:sz="0" w:space="0" w:color="auto"/>
            <w:bottom w:val="none" w:sz="0" w:space="0" w:color="auto"/>
            <w:right w:val="none" w:sz="0" w:space="0" w:color="auto"/>
          </w:divBdr>
        </w:div>
        <w:div w:id="960764024">
          <w:marLeft w:val="0"/>
          <w:marRight w:val="0"/>
          <w:marTop w:val="0"/>
          <w:marBottom w:val="0"/>
          <w:divBdr>
            <w:top w:val="none" w:sz="0" w:space="0" w:color="auto"/>
            <w:left w:val="none" w:sz="0" w:space="0" w:color="auto"/>
            <w:bottom w:val="none" w:sz="0" w:space="0" w:color="auto"/>
            <w:right w:val="none" w:sz="0" w:space="0" w:color="auto"/>
          </w:divBdr>
        </w:div>
        <w:div w:id="1059741496">
          <w:marLeft w:val="0"/>
          <w:marRight w:val="0"/>
          <w:marTop w:val="0"/>
          <w:marBottom w:val="0"/>
          <w:divBdr>
            <w:top w:val="none" w:sz="0" w:space="0" w:color="auto"/>
            <w:left w:val="none" w:sz="0" w:space="0" w:color="auto"/>
            <w:bottom w:val="none" w:sz="0" w:space="0" w:color="auto"/>
            <w:right w:val="none" w:sz="0" w:space="0" w:color="auto"/>
          </w:divBdr>
        </w:div>
        <w:div w:id="1080712849">
          <w:marLeft w:val="0"/>
          <w:marRight w:val="0"/>
          <w:marTop w:val="0"/>
          <w:marBottom w:val="0"/>
          <w:divBdr>
            <w:top w:val="none" w:sz="0" w:space="0" w:color="auto"/>
            <w:left w:val="none" w:sz="0" w:space="0" w:color="auto"/>
            <w:bottom w:val="none" w:sz="0" w:space="0" w:color="auto"/>
            <w:right w:val="none" w:sz="0" w:space="0" w:color="auto"/>
          </w:divBdr>
        </w:div>
        <w:div w:id="1154374661">
          <w:marLeft w:val="0"/>
          <w:marRight w:val="0"/>
          <w:marTop w:val="0"/>
          <w:marBottom w:val="0"/>
          <w:divBdr>
            <w:top w:val="none" w:sz="0" w:space="0" w:color="auto"/>
            <w:left w:val="none" w:sz="0" w:space="0" w:color="auto"/>
            <w:bottom w:val="none" w:sz="0" w:space="0" w:color="auto"/>
            <w:right w:val="none" w:sz="0" w:space="0" w:color="auto"/>
          </w:divBdr>
        </w:div>
        <w:div w:id="1201744627">
          <w:marLeft w:val="0"/>
          <w:marRight w:val="0"/>
          <w:marTop w:val="0"/>
          <w:marBottom w:val="0"/>
          <w:divBdr>
            <w:top w:val="none" w:sz="0" w:space="0" w:color="auto"/>
            <w:left w:val="none" w:sz="0" w:space="0" w:color="auto"/>
            <w:bottom w:val="none" w:sz="0" w:space="0" w:color="auto"/>
            <w:right w:val="none" w:sz="0" w:space="0" w:color="auto"/>
          </w:divBdr>
        </w:div>
        <w:div w:id="1219903531">
          <w:marLeft w:val="0"/>
          <w:marRight w:val="0"/>
          <w:marTop w:val="0"/>
          <w:marBottom w:val="0"/>
          <w:divBdr>
            <w:top w:val="none" w:sz="0" w:space="0" w:color="auto"/>
            <w:left w:val="none" w:sz="0" w:space="0" w:color="auto"/>
            <w:bottom w:val="none" w:sz="0" w:space="0" w:color="auto"/>
            <w:right w:val="none" w:sz="0" w:space="0" w:color="auto"/>
          </w:divBdr>
        </w:div>
        <w:div w:id="1283727809">
          <w:marLeft w:val="0"/>
          <w:marRight w:val="0"/>
          <w:marTop w:val="0"/>
          <w:marBottom w:val="0"/>
          <w:divBdr>
            <w:top w:val="none" w:sz="0" w:space="0" w:color="auto"/>
            <w:left w:val="none" w:sz="0" w:space="0" w:color="auto"/>
            <w:bottom w:val="none" w:sz="0" w:space="0" w:color="auto"/>
            <w:right w:val="none" w:sz="0" w:space="0" w:color="auto"/>
          </w:divBdr>
        </w:div>
        <w:div w:id="1378122827">
          <w:marLeft w:val="0"/>
          <w:marRight w:val="0"/>
          <w:marTop w:val="0"/>
          <w:marBottom w:val="0"/>
          <w:divBdr>
            <w:top w:val="none" w:sz="0" w:space="0" w:color="auto"/>
            <w:left w:val="none" w:sz="0" w:space="0" w:color="auto"/>
            <w:bottom w:val="none" w:sz="0" w:space="0" w:color="auto"/>
            <w:right w:val="none" w:sz="0" w:space="0" w:color="auto"/>
          </w:divBdr>
        </w:div>
        <w:div w:id="1490829545">
          <w:marLeft w:val="0"/>
          <w:marRight w:val="0"/>
          <w:marTop w:val="0"/>
          <w:marBottom w:val="0"/>
          <w:divBdr>
            <w:top w:val="none" w:sz="0" w:space="0" w:color="auto"/>
            <w:left w:val="none" w:sz="0" w:space="0" w:color="auto"/>
            <w:bottom w:val="none" w:sz="0" w:space="0" w:color="auto"/>
            <w:right w:val="none" w:sz="0" w:space="0" w:color="auto"/>
          </w:divBdr>
        </w:div>
        <w:div w:id="1516726618">
          <w:marLeft w:val="0"/>
          <w:marRight w:val="0"/>
          <w:marTop w:val="0"/>
          <w:marBottom w:val="0"/>
          <w:divBdr>
            <w:top w:val="none" w:sz="0" w:space="0" w:color="auto"/>
            <w:left w:val="none" w:sz="0" w:space="0" w:color="auto"/>
            <w:bottom w:val="none" w:sz="0" w:space="0" w:color="auto"/>
            <w:right w:val="none" w:sz="0" w:space="0" w:color="auto"/>
          </w:divBdr>
        </w:div>
        <w:div w:id="1526558975">
          <w:marLeft w:val="0"/>
          <w:marRight w:val="0"/>
          <w:marTop w:val="0"/>
          <w:marBottom w:val="0"/>
          <w:divBdr>
            <w:top w:val="none" w:sz="0" w:space="0" w:color="auto"/>
            <w:left w:val="none" w:sz="0" w:space="0" w:color="auto"/>
            <w:bottom w:val="none" w:sz="0" w:space="0" w:color="auto"/>
            <w:right w:val="none" w:sz="0" w:space="0" w:color="auto"/>
          </w:divBdr>
        </w:div>
        <w:div w:id="1553694691">
          <w:marLeft w:val="0"/>
          <w:marRight w:val="0"/>
          <w:marTop w:val="0"/>
          <w:marBottom w:val="0"/>
          <w:divBdr>
            <w:top w:val="none" w:sz="0" w:space="0" w:color="auto"/>
            <w:left w:val="none" w:sz="0" w:space="0" w:color="auto"/>
            <w:bottom w:val="none" w:sz="0" w:space="0" w:color="auto"/>
            <w:right w:val="none" w:sz="0" w:space="0" w:color="auto"/>
          </w:divBdr>
        </w:div>
        <w:div w:id="1601449759">
          <w:marLeft w:val="0"/>
          <w:marRight w:val="0"/>
          <w:marTop w:val="0"/>
          <w:marBottom w:val="0"/>
          <w:divBdr>
            <w:top w:val="none" w:sz="0" w:space="0" w:color="auto"/>
            <w:left w:val="none" w:sz="0" w:space="0" w:color="auto"/>
            <w:bottom w:val="none" w:sz="0" w:space="0" w:color="auto"/>
            <w:right w:val="none" w:sz="0" w:space="0" w:color="auto"/>
          </w:divBdr>
        </w:div>
        <w:div w:id="1651401878">
          <w:marLeft w:val="0"/>
          <w:marRight w:val="0"/>
          <w:marTop w:val="0"/>
          <w:marBottom w:val="0"/>
          <w:divBdr>
            <w:top w:val="none" w:sz="0" w:space="0" w:color="auto"/>
            <w:left w:val="none" w:sz="0" w:space="0" w:color="auto"/>
            <w:bottom w:val="none" w:sz="0" w:space="0" w:color="auto"/>
            <w:right w:val="none" w:sz="0" w:space="0" w:color="auto"/>
          </w:divBdr>
        </w:div>
        <w:div w:id="1709330113">
          <w:marLeft w:val="0"/>
          <w:marRight w:val="0"/>
          <w:marTop w:val="0"/>
          <w:marBottom w:val="0"/>
          <w:divBdr>
            <w:top w:val="none" w:sz="0" w:space="0" w:color="auto"/>
            <w:left w:val="none" w:sz="0" w:space="0" w:color="auto"/>
            <w:bottom w:val="none" w:sz="0" w:space="0" w:color="auto"/>
            <w:right w:val="none" w:sz="0" w:space="0" w:color="auto"/>
          </w:divBdr>
        </w:div>
        <w:div w:id="1806578989">
          <w:marLeft w:val="0"/>
          <w:marRight w:val="0"/>
          <w:marTop w:val="0"/>
          <w:marBottom w:val="0"/>
          <w:divBdr>
            <w:top w:val="none" w:sz="0" w:space="0" w:color="auto"/>
            <w:left w:val="none" w:sz="0" w:space="0" w:color="auto"/>
            <w:bottom w:val="none" w:sz="0" w:space="0" w:color="auto"/>
            <w:right w:val="none" w:sz="0" w:space="0" w:color="auto"/>
          </w:divBdr>
        </w:div>
        <w:div w:id="1829591266">
          <w:marLeft w:val="0"/>
          <w:marRight w:val="0"/>
          <w:marTop w:val="0"/>
          <w:marBottom w:val="0"/>
          <w:divBdr>
            <w:top w:val="none" w:sz="0" w:space="0" w:color="auto"/>
            <w:left w:val="none" w:sz="0" w:space="0" w:color="auto"/>
            <w:bottom w:val="none" w:sz="0" w:space="0" w:color="auto"/>
            <w:right w:val="none" w:sz="0" w:space="0" w:color="auto"/>
          </w:divBdr>
        </w:div>
        <w:div w:id="2023428727">
          <w:marLeft w:val="0"/>
          <w:marRight w:val="0"/>
          <w:marTop w:val="0"/>
          <w:marBottom w:val="0"/>
          <w:divBdr>
            <w:top w:val="none" w:sz="0" w:space="0" w:color="auto"/>
            <w:left w:val="none" w:sz="0" w:space="0" w:color="auto"/>
            <w:bottom w:val="none" w:sz="0" w:space="0" w:color="auto"/>
            <w:right w:val="none" w:sz="0" w:space="0" w:color="auto"/>
          </w:divBdr>
        </w:div>
        <w:div w:id="2137722555">
          <w:marLeft w:val="0"/>
          <w:marRight w:val="0"/>
          <w:marTop w:val="0"/>
          <w:marBottom w:val="0"/>
          <w:divBdr>
            <w:top w:val="none" w:sz="0" w:space="0" w:color="auto"/>
            <w:left w:val="none" w:sz="0" w:space="0" w:color="auto"/>
            <w:bottom w:val="none" w:sz="0" w:space="0" w:color="auto"/>
            <w:right w:val="none" w:sz="0" w:space="0" w:color="auto"/>
          </w:divBdr>
        </w:div>
        <w:div w:id="2137945285">
          <w:marLeft w:val="0"/>
          <w:marRight w:val="0"/>
          <w:marTop w:val="0"/>
          <w:marBottom w:val="0"/>
          <w:divBdr>
            <w:top w:val="none" w:sz="0" w:space="0" w:color="auto"/>
            <w:left w:val="none" w:sz="0" w:space="0" w:color="auto"/>
            <w:bottom w:val="none" w:sz="0" w:space="0" w:color="auto"/>
            <w:right w:val="none" w:sz="0" w:space="0" w:color="auto"/>
          </w:divBdr>
        </w:div>
      </w:divsChild>
    </w:div>
    <w:div w:id="1935438902">
      <w:bodyDiv w:val="1"/>
      <w:marLeft w:val="0"/>
      <w:marRight w:val="0"/>
      <w:marTop w:val="0"/>
      <w:marBottom w:val="0"/>
      <w:divBdr>
        <w:top w:val="none" w:sz="0" w:space="0" w:color="auto"/>
        <w:left w:val="none" w:sz="0" w:space="0" w:color="auto"/>
        <w:bottom w:val="none" w:sz="0" w:space="0" w:color="auto"/>
        <w:right w:val="none" w:sz="0" w:space="0" w:color="auto"/>
      </w:divBdr>
      <w:divsChild>
        <w:div w:id="119612331">
          <w:marLeft w:val="0"/>
          <w:marRight w:val="0"/>
          <w:marTop w:val="0"/>
          <w:marBottom w:val="0"/>
          <w:divBdr>
            <w:top w:val="none" w:sz="0" w:space="0" w:color="auto"/>
            <w:left w:val="none" w:sz="0" w:space="0" w:color="auto"/>
            <w:bottom w:val="none" w:sz="0" w:space="0" w:color="auto"/>
            <w:right w:val="none" w:sz="0" w:space="0" w:color="auto"/>
          </w:divBdr>
        </w:div>
        <w:div w:id="811753812">
          <w:marLeft w:val="0"/>
          <w:marRight w:val="0"/>
          <w:marTop w:val="0"/>
          <w:marBottom w:val="0"/>
          <w:divBdr>
            <w:top w:val="none" w:sz="0" w:space="0" w:color="auto"/>
            <w:left w:val="none" w:sz="0" w:space="0" w:color="auto"/>
            <w:bottom w:val="none" w:sz="0" w:space="0" w:color="auto"/>
            <w:right w:val="none" w:sz="0" w:space="0" w:color="auto"/>
          </w:divBdr>
        </w:div>
        <w:div w:id="921990435">
          <w:marLeft w:val="0"/>
          <w:marRight w:val="0"/>
          <w:marTop w:val="0"/>
          <w:marBottom w:val="0"/>
          <w:divBdr>
            <w:top w:val="none" w:sz="0" w:space="0" w:color="auto"/>
            <w:left w:val="none" w:sz="0" w:space="0" w:color="auto"/>
            <w:bottom w:val="none" w:sz="0" w:space="0" w:color="auto"/>
            <w:right w:val="none" w:sz="0" w:space="0" w:color="auto"/>
          </w:divBdr>
        </w:div>
        <w:div w:id="1974208814">
          <w:marLeft w:val="0"/>
          <w:marRight w:val="0"/>
          <w:marTop w:val="0"/>
          <w:marBottom w:val="0"/>
          <w:divBdr>
            <w:top w:val="none" w:sz="0" w:space="0" w:color="auto"/>
            <w:left w:val="none" w:sz="0" w:space="0" w:color="auto"/>
            <w:bottom w:val="none" w:sz="0" w:space="0" w:color="auto"/>
            <w:right w:val="none" w:sz="0" w:space="0" w:color="auto"/>
          </w:divBdr>
        </w:div>
      </w:divsChild>
    </w:div>
    <w:div w:id="2114278486">
      <w:bodyDiv w:val="1"/>
      <w:marLeft w:val="0"/>
      <w:marRight w:val="0"/>
      <w:marTop w:val="0"/>
      <w:marBottom w:val="0"/>
      <w:divBdr>
        <w:top w:val="none" w:sz="0" w:space="0" w:color="auto"/>
        <w:left w:val="none" w:sz="0" w:space="0" w:color="auto"/>
        <w:bottom w:val="none" w:sz="0" w:space="0" w:color="auto"/>
        <w:right w:val="none" w:sz="0" w:space="0" w:color="auto"/>
      </w:divBdr>
      <w:divsChild>
        <w:div w:id="163400268">
          <w:marLeft w:val="0"/>
          <w:marRight w:val="0"/>
          <w:marTop w:val="0"/>
          <w:marBottom w:val="0"/>
          <w:divBdr>
            <w:top w:val="none" w:sz="0" w:space="0" w:color="auto"/>
            <w:left w:val="none" w:sz="0" w:space="0" w:color="auto"/>
            <w:bottom w:val="none" w:sz="0" w:space="0" w:color="auto"/>
            <w:right w:val="none" w:sz="0" w:space="0" w:color="auto"/>
          </w:divBdr>
        </w:div>
        <w:div w:id="182743779">
          <w:marLeft w:val="0"/>
          <w:marRight w:val="0"/>
          <w:marTop w:val="0"/>
          <w:marBottom w:val="0"/>
          <w:divBdr>
            <w:top w:val="none" w:sz="0" w:space="0" w:color="auto"/>
            <w:left w:val="none" w:sz="0" w:space="0" w:color="auto"/>
            <w:bottom w:val="none" w:sz="0" w:space="0" w:color="auto"/>
            <w:right w:val="none" w:sz="0" w:space="0" w:color="auto"/>
          </w:divBdr>
        </w:div>
        <w:div w:id="300423712">
          <w:marLeft w:val="0"/>
          <w:marRight w:val="0"/>
          <w:marTop w:val="0"/>
          <w:marBottom w:val="0"/>
          <w:divBdr>
            <w:top w:val="none" w:sz="0" w:space="0" w:color="auto"/>
            <w:left w:val="none" w:sz="0" w:space="0" w:color="auto"/>
            <w:bottom w:val="none" w:sz="0" w:space="0" w:color="auto"/>
            <w:right w:val="none" w:sz="0" w:space="0" w:color="auto"/>
          </w:divBdr>
        </w:div>
        <w:div w:id="382481163">
          <w:marLeft w:val="0"/>
          <w:marRight w:val="0"/>
          <w:marTop w:val="0"/>
          <w:marBottom w:val="0"/>
          <w:divBdr>
            <w:top w:val="none" w:sz="0" w:space="0" w:color="auto"/>
            <w:left w:val="none" w:sz="0" w:space="0" w:color="auto"/>
            <w:bottom w:val="none" w:sz="0" w:space="0" w:color="auto"/>
            <w:right w:val="none" w:sz="0" w:space="0" w:color="auto"/>
          </w:divBdr>
        </w:div>
        <w:div w:id="537088923">
          <w:marLeft w:val="0"/>
          <w:marRight w:val="0"/>
          <w:marTop w:val="0"/>
          <w:marBottom w:val="0"/>
          <w:divBdr>
            <w:top w:val="none" w:sz="0" w:space="0" w:color="auto"/>
            <w:left w:val="none" w:sz="0" w:space="0" w:color="auto"/>
            <w:bottom w:val="none" w:sz="0" w:space="0" w:color="auto"/>
            <w:right w:val="none" w:sz="0" w:space="0" w:color="auto"/>
          </w:divBdr>
        </w:div>
        <w:div w:id="626550843">
          <w:marLeft w:val="0"/>
          <w:marRight w:val="0"/>
          <w:marTop w:val="0"/>
          <w:marBottom w:val="0"/>
          <w:divBdr>
            <w:top w:val="none" w:sz="0" w:space="0" w:color="auto"/>
            <w:left w:val="none" w:sz="0" w:space="0" w:color="auto"/>
            <w:bottom w:val="none" w:sz="0" w:space="0" w:color="auto"/>
            <w:right w:val="none" w:sz="0" w:space="0" w:color="auto"/>
          </w:divBdr>
        </w:div>
        <w:div w:id="649333630">
          <w:marLeft w:val="0"/>
          <w:marRight w:val="0"/>
          <w:marTop w:val="0"/>
          <w:marBottom w:val="0"/>
          <w:divBdr>
            <w:top w:val="none" w:sz="0" w:space="0" w:color="auto"/>
            <w:left w:val="none" w:sz="0" w:space="0" w:color="auto"/>
            <w:bottom w:val="none" w:sz="0" w:space="0" w:color="auto"/>
            <w:right w:val="none" w:sz="0" w:space="0" w:color="auto"/>
          </w:divBdr>
        </w:div>
        <w:div w:id="686830414">
          <w:marLeft w:val="0"/>
          <w:marRight w:val="0"/>
          <w:marTop w:val="0"/>
          <w:marBottom w:val="0"/>
          <w:divBdr>
            <w:top w:val="none" w:sz="0" w:space="0" w:color="auto"/>
            <w:left w:val="none" w:sz="0" w:space="0" w:color="auto"/>
            <w:bottom w:val="none" w:sz="0" w:space="0" w:color="auto"/>
            <w:right w:val="none" w:sz="0" w:space="0" w:color="auto"/>
          </w:divBdr>
        </w:div>
        <w:div w:id="1022783278">
          <w:marLeft w:val="0"/>
          <w:marRight w:val="0"/>
          <w:marTop w:val="0"/>
          <w:marBottom w:val="0"/>
          <w:divBdr>
            <w:top w:val="none" w:sz="0" w:space="0" w:color="auto"/>
            <w:left w:val="none" w:sz="0" w:space="0" w:color="auto"/>
            <w:bottom w:val="none" w:sz="0" w:space="0" w:color="auto"/>
            <w:right w:val="none" w:sz="0" w:space="0" w:color="auto"/>
          </w:divBdr>
        </w:div>
        <w:div w:id="1036660271">
          <w:marLeft w:val="0"/>
          <w:marRight w:val="0"/>
          <w:marTop w:val="0"/>
          <w:marBottom w:val="0"/>
          <w:divBdr>
            <w:top w:val="none" w:sz="0" w:space="0" w:color="auto"/>
            <w:left w:val="none" w:sz="0" w:space="0" w:color="auto"/>
            <w:bottom w:val="none" w:sz="0" w:space="0" w:color="auto"/>
            <w:right w:val="none" w:sz="0" w:space="0" w:color="auto"/>
          </w:divBdr>
        </w:div>
        <w:div w:id="1051996612">
          <w:marLeft w:val="0"/>
          <w:marRight w:val="0"/>
          <w:marTop w:val="0"/>
          <w:marBottom w:val="0"/>
          <w:divBdr>
            <w:top w:val="none" w:sz="0" w:space="0" w:color="auto"/>
            <w:left w:val="none" w:sz="0" w:space="0" w:color="auto"/>
            <w:bottom w:val="none" w:sz="0" w:space="0" w:color="auto"/>
            <w:right w:val="none" w:sz="0" w:space="0" w:color="auto"/>
          </w:divBdr>
        </w:div>
        <w:div w:id="1087579397">
          <w:marLeft w:val="0"/>
          <w:marRight w:val="0"/>
          <w:marTop w:val="0"/>
          <w:marBottom w:val="0"/>
          <w:divBdr>
            <w:top w:val="none" w:sz="0" w:space="0" w:color="auto"/>
            <w:left w:val="none" w:sz="0" w:space="0" w:color="auto"/>
            <w:bottom w:val="none" w:sz="0" w:space="0" w:color="auto"/>
            <w:right w:val="none" w:sz="0" w:space="0" w:color="auto"/>
          </w:divBdr>
        </w:div>
        <w:div w:id="1211264987">
          <w:marLeft w:val="0"/>
          <w:marRight w:val="0"/>
          <w:marTop w:val="0"/>
          <w:marBottom w:val="0"/>
          <w:divBdr>
            <w:top w:val="none" w:sz="0" w:space="0" w:color="auto"/>
            <w:left w:val="none" w:sz="0" w:space="0" w:color="auto"/>
            <w:bottom w:val="none" w:sz="0" w:space="0" w:color="auto"/>
            <w:right w:val="none" w:sz="0" w:space="0" w:color="auto"/>
          </w:divBdr>
        </w:div>
        <w:div w:id="1268466757">
          <w:marLeft w:val="0"/>
          <w:marRight w:val="0"/>
          <w:marTop w:val="0"/>
          <w:marBottom w:val="0"/>
          <w:divBdr>
            <w:top w:val="none" w:sz="0" w:space="0" w:color="auto"/>
            <w:left w:val="none" w:sz="0" w:space="0" w:color="auto"/>
            <w:bottom w:val="none" w:sz="0" w:space="0" w:color="auto"/>
            <w:right w:val="none" w:sz="0" w:space="0" w:color="auto"/>
          </w:divBdr>
        </w:div>
        <w:div w:id="1375157483">
          <w:marLeft w:val="0"/>
          <w:marRight w:val="0"/>
          <w:marTop w:val="0"/>
          <w:marBottom w:val="0"/>
          <w:divBdr>
            <w:top w:val="none" w:sz="0" w:space="0" w:color="auto"/>
            <w:left w:val="none" w:sz="0" w:space="0" w:color="auto"/>
            <w:bottom w:val="none" w:sz="0" w:space="0" w:color="auto"/>
            <w:right w:val="none" w:sz="0" w:space="0" w:color="auto"/>
          </w:divBdr>
        </w:div>
        <w:div w:id="1437211559">
          <w:marLeft w:val="0"/>
          <w:marRight w:val="0"/>
          <w:marTop w:val="0"/>
          <w:marBottom w:val="0"/>
          <w:divBdr>
            <w:top w:val="none" w:sz="0" w:space="0" w:color="auto"/>
            <w:left w:val="none" w:sz="0" w:space="0" w:color="auto"/>
            <w:bottom w:val="none" w:sz="0" w:space="0" w:color="auto"/>
            <w:right w:val="none" w:sz="0" w:space="0" w:color="auto"/>
          </w:divBdr>
        </w:div>
        <w:div w:id="1450734924">
          <w:marLeft w:val="0"/>
          <w:marRight w:val="0"/>
          <w:marTop w:val="0"/>
          <w:marBottom w:val="0"/>
          <w:divBdr>
            <w:top w:val="none" w:sz="0" w:space="0" w:color="auto"/>
            <w:left w:val="none" w:sz="0" w:space="0" w:color="auto"/>
            <w:bottom w:val="none" w:sz="0" w:space="0" w:color="auto"/>
            <w:right w:val="none" w:sz="0" w:space="0" w:color="auto"/>
          </w:divBdr>
        </w:div>
        <w:div w:id="1472207770">
          <w:marLeft w:val="0"/>
          <w:marRight w:val="0"/>
          <w:marTop w:val="0"/>
          <w:marBottom w:val="0"/>
          <w:divBdr>
            <w:top w:val="none" w:sz="0" w:space="0" w:color="auto"/>
            <w:left w:val="none" w:sz="0" w:space="0" w:color="auto"/>
            <w:bottom w:val="none" w:sz="0" w:space="0" w:color="auto"/>
            <w:right w:val="none" w:sz="0" w:space="0" w:color="auto"/>
          </w:divBdr>
        </w:div>
        <w:div w:id="1621885178">
          <w:marLeft w:val="0"/>
          <w:marRight w:val="0"/>
          <w:marTop w:val="0"/>
          <w:marBottom w:val="0"/>
          <w:divBdr>
            <w:top w:val="none" w:sz="0" w:space="0" w:color="auto"/>
            <w:left w:val="none" w:sz="0" w:space="0" w:color="auto"/>
            <w:bottom w:val="none" w:sz="0" w:space="0" w:color="auto"/>
            <w:right w:val="none" w:sz="0" w:space="0" w:color="auto"/>
          </w:divBdr>
        </w:div>
        <w:div w:id="1693219955">
          <w:marLeft w:val="0"/>
          <w:marRight w:val="0"/>
          <w:marTop w:val="0"/>
          <w:marBottom w:val="0"/>
          <w:divBdr>
            <w:top w:val="none" w:sz="0" w:space="0" w:color="auto"/>
            <w:left w:val="none" w:sz="0" w:space="0" w:color="auto"/>
            <w:bottom w:val="none" w:sz="0" w:space="0" w:color="auto"/>
            <w:right w:val="none" w:sz="0" w:space="0" w:color="auto"/>
          </w:divBdr>
        </w:div>
        <w:div w:id="1711757087">
          <w:marLeft w:val="0"/>
          <w:marRight w:val="0"/>
          <w:marTop w:val="0"/>
          <w:marBottom w:val="0"/>
          <w:divBdr>
            <w:top w:val="none" w:sz="0" w:space="0" w:color="auto"/>
            <w:left w:val="none" w:sz="0" w:space="0" w:color="auto"/>
            <w:bottom w:val="none" w:sz="0" w:space="0" w:color="auto"/>
            <w:right w:val="none" w:sz="0" w:space="0" w:color="auto"/>
          </w:divBdr>
        </w:div>
        <w:div w:id="1805654896">
          <w:marLeft w:val="0"/>
          <w:marRight w:val="0"/>
          <w:marTop w:val="0"/>
          <w:marBottom w:val="0"/>
          <w:divBdr>
            <w:top w:val="none" w:sz="0" w:space="0" w:color="auto"/>
            <w:left w:val="none" w:sz="0" w:space="0" w:color="auto"/>
            <w:bottom w:val="none" w:sz="0" w:space="0" w:color="auto"/>
            <w:right w:val="none" w:sz="0" w:space="0" w:color="auto"/>
          </w:divBdr>
        </w:div>
        <w:div w:id="1906254053">
          <w:marLeft w:val="0"/>
          <w:marRight w:val="0"/>
          <w:marTop w:val="0"/>
          <w:marBottom w:val="0"/>
          <w:divBdr>
            <w:top w:val="none" w:sz="0" w:space="0" w:color="auto"/>
            <w:left w:val="none" w:sz="0" w:space="0" w:color="auto"/>
            <w:bottom w:val="none" w:sz="0" w:space="0" w:color="auto"/>
            <w:right w:val="none" w:sz="0" w:space="0" w:color="auto"/>
          </w:divBdr>
        </w:div>
        <w:div w:id="2016835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pl/web/kowr/transmisje-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channel/UCTOhs0BL2sziQ_ZZpKUQwk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03466-F04F-4D3E-AE4B-7BB5B5E3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31</Pages>
  <Words>16254</Words>
  <Characters>107907</Characters>
  <Application>Microsoft Office Word</Application>
  <DocSecurity>0</DocSecurity>
  <Lines>899</Lines>
  <Paragraphs>247</Paragraphs>
  <ScaleCrop>false</ScaleCrop>
  <HeadingPairs>
    <vt:vector size="2" baseType="variant">
      <vt:variant>
        <vt:lpstr>Tytuł</vt:lpstr>
      </vt:variant>
      <vt:variant>
        <vt:i4>1</vt:i4>
      </vt:variant>
    </vt:vector>
  </HeadingPairs>
  <TitlesOfParts>
    <vt:vector size="1" baseType="lpstr">
      <vt:lpstr>Wykaz numer SGZ-4220-sn-………/2011/……</vt:lpstr>
    </vt:vector>
  </TitlesOfParts>
  <Company>AZWRSP</Company>
  <LinksUpToDate>false</LinksUpToDate>
  <CharactersWithSpaces>123914</CharactersWithSpaces>
  <SharedDoc>false</SharedDoc>
  <HLinks>
    <vt:vector size="24" baseType="variant">
      <vt:variant>
        <vt:i4>3407916</vt:i4>
      </vt:variant>
      <vt:variant>
        <vt:i4>9</vt:i4>
      </vt:variant>
      <vt:variant>
        <vt:i4>0</vt:i4>
      </vt:variant>
      <vt:variant>
        <vt:i4>5</vt:i4>
      </vt:variant>
      <vt:variant>
        <vt:lpwstr>http://www.kowr.gov.pl/</vt:lpwstr>
      </vt:variant>
      <vt:variant>
        <vt:lpwstr/>
      </vt:variant>
      <vt:variant>
        <vt:i4>3407916</vt:i4>
      </vt:variant>
      <vt:variant>
        <vt:i4>6</vt:i4>
      </vt:variant>
      <vt:variant>
        <vt:i4>0</vt:i4>
      </vt:variant>
      <vt:variant>
        <vt:i4>5</vt:i4>
      </vt:variant>
      <vt:variant>
        <vt:lpwstr>http://www.kowr.gov.pl/</vt:lpwstr>
      </vt:variant>
      <vt:variant>
        <vt:lpwstr/>
      </vt:variant>
      <vt:variant>
        <vt:i4>3407916</vt:i4>
      </vt:variant>
      <vt:variant>
        <vt:i4>3</vt:i4>
      </vt:variant>
      <vt:variant>
        <vt:i4>0</vt:i4>
      </vt:variant>
      <vt:variant>
        <vt:i4>5</vt:i4>
      </vt:variant>
      <vt:variant>
        <vt:lpwstr>http://www.kowr.gov.pl/</vt:lpwstr>
      </vt:variant>
      <vt:variant>
        <vt:lpwstr/>
      </vt:variant>
      <vt:variant>
        <vt:i4>8061052</vt:i4>
      </vt:variant>
      <vt:variant>
        <vt:i4>0</vt:i4>
      </vt:variant>
      <vt:variant>
        <vt:i4>0</vt:i4>
      </vt:variant>
      <vt:variant>
        <vt:i4>5</vt:i4>
      </vt:variant>
      <vt:variant>
        <vt:lpwstr>https://sip.legalis.pl/document-view.seam?documentId=mfrxilrtg4ytcobsg4ztq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numer SGZ-4220-sn-………/2011/……</dc:title>
  <dc:creator>ekapron</dc:creator>
  <cp:lastModifiedBy>Jeżyk Paweł</cp:lastModifiedBy>
  <cp:revision>22</cp:revision>
  <cp:lastPrinted>2023-01-27T07:25:00Z</cp:lastPrinted>
  <dcterms:created xsi:type="dcterms:W3CDTF">2023-12-13T14:18:00Z</dcterms:created>
  <dcterms:modified xsi:type="dcterms:W3CDTF">2024-01-18T13:48:00Z</dcterms:modified>
</cp:coreProperties>
</file>