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E322B7">
        <w:rPr>
          <w:rFonts w:ascii="Verdana" w:hAnsi="Verdana" w:cs="Arial"/>
          <w:b/>
          <w:sz w:val="18"/>
          <w:szCs w:val="18"/>
        </w:rPr>
        <w:t>.</w:t>
      </w:r>
      <w:r w:rsidR="00E354AE">
        <w:rPr>
          <w:rFonts w:ascii="Verdana" w:hAnsi="Verdana" w:cs="Arial"/>
          <w:b/>
          <w:sz w:val="18"/>
          <w:szCs w:val="18"/>
        </w:rPr>
        <w:t>20</w:t>
      </w:r>
      <w:r w:rsidR="00C81919">
        <w:rPr>
          <w:rFonts w:ascii="Verdana" w:hAnsi="Verdana" w:cs="Arial"/>
          <w:b/>
          <w:sz w:val="18"/>
          <w:szCs w:val="18"/>
        </w:rPr>
        <w:t>.2024</w:t>
      </w:r>
      <w:r w:rsidR="006A6486">
        <w:rPr>
          <w:rFonts w:ascii="Verdana" w:hAnsi="Verdana" w:cs="Arial"/>
          <w:b/>
          <w:sz w:val="18"/>
          <w:szCs w:val="18"/>
        </w:rPr>
        <w:t>.KG.</w:t>
      </w:r>
      <w:r w:rsidR="00C81919">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215452">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15452">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354AE">
        <w:rPr>
          <w:rFonts w:ascii="Verdana" w:hAnsi="Verdana" w:cs="FuturaMdPL-Regular"/>
          <w:sz w:val="18"/>
          <w:szCs w:val="18"/>
        </w:rPr>
        <w:t>20</w:t>
      </w:r>
      <w:r w:rsidR="00C81919">
        <w:rPr>
          <w:rFonts w:ascii="Verdana" w:hAnsi="Verdana" w:cs="FuturaMdPL-Regular"/>
          <w:sz w:val="18"/>
          <w:szCs w:val="18"/>
        </w:rPr>
        <w:t>.2024</w:t>
      </w:r>
      <w:r w:rsidR="006A6486">
        <w:rPr>
          <w:rFonts w:ascii="Verdana" w:hAnsi="Verdana" w:cs="FuturaMdPL-Regular"/>
          <w:sz w:val="18"/>
          <w:szCs w:val="18"/>
        </w:rPr>
        <w:t>.KG</w:t>
      </w:r>
      <w:r w:rsidR="004C306D">
        <w:rPr>
          <w:rFonts w:ascii="Verdana" w:hAnsi="Verdana" w:cs="FuturaMdPL-Regular"/>
          <w:sz w:val="18"/>
          <w:szCs w:val="18"/>
        </w:rPr>
        <w:t>.</w:t>
      </w:r>
      <w:r w:rsidR="0021545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F7CF7">
        <w:rPr>
          <w:rFonts w:ascii="Verdana" w:hAnsi="Verdana" w:cs="FuturaMdPL-Regular"/>
          <w:sz w:val="18"/>
          <w:szCs w:val="18"/>
        </w:rPr>
        <w:t>Gminy</w:t>
      </w:r>
      <w:r w:rsidR="00E322B7">
        <w:rPr>
          <w:rFonts w:ascii="Verdana" w:hAnsi="Verdana" w:cs="FuturaMdPL-Regular"/>
          <w:sz w:val="18"/>
          <w:szCs w:val="18"/>
        </w:rPr>
        <w:t xml:space="preserve"> </w:t>
      </w:r>
      <w:r w:rsidR="00215452">
        <w:rPr>
          <w:rFonts w:ascii="Verdana" w:hAnsi="Verdana" w:cs="FuturaMdPL-Regular"/>
          <w:sz w:val="18"/>
          <w:szCs w:val="18"/>
        </w:rPr>
        <w:t>Kłomnice</w:t>
      </w:r>
      <w:r>
        <w:rPr>
          <w:rFonts w:ascii="Verdana" w:hAnsi="Verdana" w:cs="FuturaMdPL-Regular"/>
          <w:sz w:val="18"/>
          <w:szCs w:val="18"/>
        </w:rPr>
        <w:t xml:space="preserve">, Sołectwie </w:t>
      </w:r>
      <w:r w:rsidR="00E354AE">
        <w:rPr>
          <w:rFonts w:ascii="Verdana" w:hAnsi="Verdana" w:cs="FuturaMdPL-Regular"/>
          <w:sz w:val="18"/>
          <w:szCs w:val="18"/>
        </w:rPr>
        <w:t>Konary</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C81919">
        <w:rPr>
          <w:rFonts w:ascii="Verdana" w:hAnsi="Verdana" w:cs="FuturaMdPL-Regular"/>
          <w:b/>
          <w:sz w:val="18"/>
          <w:szCs w:val="18"/>
        </w:rPr>
        <w:t>13.02.2024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6C2C7F" w:rsidRPr="00447001" w:rsidRDefault="006C2C7F" w:rsidP="006C2C7F">
      <w:pPr>
        <w:jc w:val="both"/>
        <w:rPr>
          <w:rFonts w:ascii="Verdana" w:hAnsi="Verdana"/>
          <w:sz w:val="18"/>
          <w:szCs w:val="18"/>
        </w:rPr>
      </w:pPr>
    </w:p>
    <w:tbl>
      <w:tblPr>
        <w:tblW w:w="5926" w:type="dxa"/>
        <w:tblInd w:w="1900" w:type="dxa"/>
        <w:tblCellMar>
          <w:left w:w="70" w:type="dxa"/>
          <w:right w:w="70" w:type="dxa"/>
        </w:tblCellMar>
        <w:tblLook w:val="04A0" w:firstRow="1" w:lastRow="0" w:firstColumn="1" w:lastColumn="0" w:noHBand="0" w:noVBand="1"/>
      </w:tblPr>
      <w:tblGrid>
        <w:gridCol w:w="386"/>
        <w:gridCol w:w="1020"/>
        <w:gridCol w:w="640"/>
        <w:gridCol w:w="1349"/>
        <w:gridCol w:w="605"/>
        <w:gridCol w:w="642"/>
        <w:gridCol w:w="642"/>
        <w:gridCol w:w="642"/>
      </w:tblGrid>
      <w:tr w:rsidR="00E354AE" w:rsidRPr="00E354AE" w:rsidTr="00E354AE">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obręb</w:t>
            </w:r>
          </w:p>
        </w:tc>
        <w:tc>
          <w:tcPr>
            <w:tcW w:w="640"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nr dz.</w:t>
            </w:r>
          </w:p>
        </w:tc>
        <w:tc>
          <w:tcPr>
            <w:tcW w:w="1349"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RIIIb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RIVa</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RIVb</w:t>
            </w:r>
          </w:p>
        </w:tc>
      </w:tr>
      <w:tr w:rsidR="00E354AE" w:rsidRPr="00E354AE" w:rsidTr="00E354AE">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Konary</w:t>
            </w:r>
          </w:p>
        </w:tc>
        <w:tc>
          <w:tcPr>
            <w:tcW w:w="640"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246</w:t>
            </w:r>
          </w:p>
        </w:tc>
        <w:tc>
          <w:tcPr>
            <w:tcW w:w="1349"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1,0100</w:t>
            </w:r>
          </w:p>
        </w:tc>
        <w:tc>
          <w:tcPr>
            <w:tcW w:w="605"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0,2300</w:t>
            </w:r>
          </w:p>
        </w:tc>
        <w:tc>
          <w:tcPr>
            <w:tcW w:w="642"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0,4200</w:t>
            </w:r>
          </w:p>
        </w:tc>
        <w:tc>
          <w:tcPr>
            <w:tcW w:w="642"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0,3600</w:t>
            </w:r>
          </w:p>
        </w:tc>
      </w:tr>
      <w:tr w:rsidR="00E354AE" w:rsidRPr="00E354AE" w:rsidTr="00E354AE">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sz w:val="20"/>
              </w:rPr>
            </w:pPr>
            <w:r w:rsidRPr="00E354AE">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E354AE" w:rsidRPr="00E354AE" w:rsidRDefault="00E354AE" w:rsidP="00E354AE">
            <w:pPr>
              <w:spacing w:line="240" w:lineRule="auto"/>
              <w:ind w:firstLine="0"/>
              <w:rPr>
                <w:rFonts w:ascii="Arial Narrow" w:hAnsi="Arial Narrow"/>
                <w:sz w:val="20"/>
              </w:rPr>
            </w:pPr>
            <w:r w:rsidRPr="00E354AE">
              <w:rPr>
                <w:rFonts w:ascii="Arial Narrow" w:hAnsi="Arial Narrow"/>
                <w:sz w:val="20"/>
              </w:rPr>
              <w:t>Razem</w:t>
            </w:r>
          </w:p>
        </w:tc>
        <w:tc>
          <w:tcPr>
            <w:tcW w:w="640" w:type="dxa"/>
            <w:tcBorders>
              <w:top w:val="nil"/>
              <w:left w:val="nil"/>
              <w:bottom w:val="single" w:sz="4" w:space="0" w:color="auto"/>
              <w:right w:val="single" w:sz="4" w:space="0" w:color="auto"/>
            </w:tcBorders>
            <w:shd w:val="clear" w:color="auto" w:fill="auto"/>
            <w:noWrap/>
            <w:vAlign w:val="bottom"/>
            <w:hideMark/>
          </w:tcPr>
          <w:p w:rsidR="00E354AE" w:rsidRPr="00E354AE" w:rsidRDefault="00E354AE" w:rsidP="00E354AE">
            <w:pPr>
              <w:spacing w:line="240" w:lineRule="auto"/>
              <w:ind w:firstLine="0"/>
              <w:rPr>
                <w:rFonts w:ascii="Arial Narrow" w:hAnsi="Arial Narrow"/>
                <w:sz w:val="20"/>
              </w:rPr>
            </w:pPr>
            <w:r w:rsidRPr="00E354AE">
              <w:rPr>
                <w:rFonts w:ascii="Arial Narrow" w:hAnsi="Arial Narrow"/>
                <w:sz w:val="20"/>
              </w:rPr>
              <w:t> </w:t>
            </w:r>
          </w:p>
        </w:tc>
        <w:tc>
          <w:tcPr>
            <w:tcW w:w="1349" w:type="dxa"/>
            <w:tcBorders>
              <w:top w:val="single" w:sz="8" w:space="0" w:color="auto"/>
              <w:left w:val="nil"/>
              <w:bottom w:val="single" w:sz="8"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1,0100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0,2300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0,4200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E354AE" w:rsidRPr="00E354AE" w:rsidRDefault="00E354AE" w:rsidP="00E354AE">
            <w:pPr>
              <w:spacing w:line="240" w:lineRule="auto"/>
              <w:ind w:firstLine="0"/>
              <w:jc w:val="center"/>
              <w:rPr>
                <w:rFonts w:ascii="Arial Narrow" w:hAnsi="Arial Narrow"/>
                <w:b/>
                <w:bCs/>
                <w:sz w:val="20"/>
              </w:rPr>
            </w:pPr>
            <w:r w:rsidRPr="00E354AE">
              <w:rPr>
                <w:rFonts w:ascii="Arial Narrow" w:hAnsi="Arial Narrow"/>
                <w:b/>
                <w:bCs/>
                <w:sz w:val="20"/>
              </w:rPr>
              <w:t>0,3600</w:t>
            </w:r>
          </w:p>
        </w:tc>
      </w:tr>
    </w:tbl>
    <w:p w:rsidR="00E354AE" w:rsidRPr="00E354AE" w:rsidRDefault="00E354AE" w:rsidP="00E354AE">
      <w:pPr>
        <w:spacing w:line="240" w:lineRule="auto"/>
        <w:ind w:firstLine="0"/>
        <w:rPr>
          <w:rFonts w:ascii="Verdana" w:hAnsi="Verdana"/>
          <w:b/>
          <w:sz w:val="18"/>
          <w:szCs w:val="18"/>
        </w:rPr>
      </w:pPr>
    </w:p>
    <w:p w:rsidR="00E354AE" w:rsidRDefault="00E354AE" w:rsidP="00E354AE">
      <w:pPr>
        <w:spacing w:line="276" w:lineRule="auto"/>
        <w:ind w:firstLine="0"/>
        <w:jc w:val="both"/>
        <w:rPr>
          <w:rFonts w:ascii="Verdana" w:hAnsi="Verdana"/>
          <w:color w:val="000000"/>
          <w:sz w:val="18"/>
          <w:szCs w:val="18"/>
          <w:lang w:eastAsia="ar-SA"/>
        </w:rPr>
      </w:pPr>
      <w:r w:rsidRPr="00E354AE">
        <w:rPr>
          <w:rFonts w:ascii="Verdana" w:hAnsi="Verdana"/>
          <w:color w:val="000000"/>
          <w:sz w:val="18"/>
          <w:szCs w:val="18"/>
          <w:lang w:eastAsia="ar-SA"/>
        </w:rPr>
        <w:t>dla której w Sąd</w:t>
      </w:r>
      <w:r w:rsidRPr="00E354AE">
        <w:rPr>
          <w:rFonts w:ascii="Verdana" w:hAnsi="Verdana"/>
          <w:sz w:val="18"/>
          <w:szCs w:val="18"/>
        </w:rPr>
        <w:t xml:space="preserve"> Rejonowy w Częstochowie </w:t>
      </w:r>
      <w:r w:rsidRPr="00E354AE">
        <w:rPr>
          <w:rFonts w:ascii="Verdana" w:hAnsi="Verdana"/>
          <w:color w:val="000000"/>
          <w:sz w:val="18"/>
          <w:szCs w:val="18"/>
          <w:lang w:eastAsia="ar-SA"/>
        </w:rPr>
        <w:t>prowadzi księgę wieczystą nr CZ1C/00048776/0.</w:t>
      </w:r>
    </w:p>
    <w:p w:rsidR="00E354AE" w:rsidRPr="00E354AE" w:rsidRDefault="00E354AE" w:rsidP="00E354AE">
      <w:pPr>
        <w:spacing w:line="276" w:lineRule="auto"/>
        <w:ind w:firstLine="0"/>
        <w:jc w:val="both"/>
        <w:rPr>
          <w:rFonts w:ascii="Verdana" w:hAnsi="Verdana"/>
          <w:color w:val="000000"/>
          <w:sz w:val="18"/>
          <w:szCs w:val="18"/>
          <w:lang w:eastAsia="ar-SA"/>
        </w:rPr>
      </w:pPr>
    </w:p>
    <w:p w:rsidR="006C2C7F" w:rsidRPr="00BD0627" w:rsidRDefault="00E354AE" w:rsidP="00E354AE">
      <w:pPr>
        <w:ind w:firstLine="0"/>
        <w:jc w:val="both"/>
        <w:rPr>
          <w:rFonts w:ascii="Verdana" w:hAnsi="Verdana"/>
          <w:b/>
          <w:sz w:val="18"/>
          <w:szCs w:val="18"/>
          <w:lang w:eastAsia="ar-SA"/>
        </w:rPr>
      </w:pPr>
      <w:r>
        <w:rPr>
          <w:rFonts w:ascii="Verdana" w:hAnsi="Verdana"/>
          <w:sz w:val="18"/>
          <w:szCs w:val="18"/>
        </w:rPr>
        <w:t>Informacja o obciążeniach i zobowiązaniach – brak</w:t>
      </w:r>
      <w:r w:rsidRPr="00447001">
        <w:rPr>
          <w:rFonts w:ascii="Verdana" w:hAnsi="Verdana"/>
          <w:color w:val="000000"/>
          <w:sz w:val="18"/>
          <w:szCs w:val="18"/>
          <w:shd w:val="clear" w:color="auto" w:fill="FFFFFF"/>
        </w:rPr>
        <w:t>.</w:t>
      </w:r>
    </w:p>
    <w:p w:rsidR="0026324B" w:rsidRPr="0026324B" w:rsidRDefault="0026324B" w:rsidP="0026324B">
      <w:pPr>
        <w:spacing w:line="240" w:lineRule="auto"/>
        <w:ind w:firstLine="0"/>
        <w:jc w:val="both"/>
        <w:rPr>
          <w:rFonts w:ascii="Verdana" w:hAnsi="Verdana"/>
          <w:b/>
          <w:sz w:val="18"/>
          <w:szCs w:val="18"/>
          <w:lang w:eastAsia="ar-SA"/>
        </w:rPr>
      </w:pPr>
    </w:p>
    <w:p w:rsidR="0026324B" w:rsidRPr="0026324B" w:rsidRDefault="0026324B" w:rsidP="0026324B">
      <w:pPr>
        <w:ind w:firstLine="0"/>
        <w:jc w:val="both"/>
        <w:rPr>
          <w:rFonts w:ascii="Verdana" w:hAnsi="Verdana"/>
          <w:sz w:val="18"/>
          <w:szCs w:val="18"/>
        </w:rPr>
      </w:pPr>
      <w:r w:rsidRPr="0026324B">
        <w:rPr>
          <w:rFonts w:ascii="Verdana" w:hAnsi="Verdana"/>
          <w:b/>
          <w:sz w:val="18"/>
          <w:szCs w:val="18"/>
        </w:rPr>
        <w:t>Ogólna powierzchnia nieruchomości wynosi 1,</w:t>
      </w:r>
      <w:r w:rsidR="00E354AE">
        <w:rPr>
          <w:rFonts w:ascii="Verdana" w:hAnsi="Verdana"/>
          <w:b/>
          <w:sz w:val="18"/>
          <w:szCs w:val="18"/>
        </w:rPr>
        <w:t>0100</w:t>
      </w:r>
      <w:r w:rsidRPr="0026324B">
        <w:rPr>
          <w:rFonts w:ascii="Verdana" w:hAnsi="Verdana"/>
          <w:b/>
          <w:sz w:val="18"/>
          <w:szCs w:val="18"/>
        </w:rPr>
        <w:t xml:space="preserve"> ha,</w:t>
      </w:r>
      <w:r w:rsidRPr="0026324B">
        <w:rPr>
          <w:rFonts w:ascii="Verdana" w:hAnsi="Verdana"/>
          <w:sz w:val="18"/>
          <w:szCs w:val="18"/>
        </w:rPr>
        <w:t xml:space="preserve"> w tym : </w:t>
      </w:r>
    </w:p>
    <w:p w:rsidR="0026324B" w:rsidRPr="0026324B" w:rsidRDefault="0026324B" w:rsidP="0026324B">
      <w:pPr>
        <w:spacing w:line="240" w:lineRule="auto"/>
        <w:ind w:firstLine="0"/>
        <w:jc w:val="both"/>
        <w:rPr>
          <w:rFonts w:ascii="Verdana" w:hAnsi="Verdana"/>
          <w:sz w:val="18"/>
          <w:szCs w:val="18"/>
        </w:rPr>
      </w:pPr>
      <w:r>
        <w:rPr>
          <w:rFonts w:ascii="Verdana" w:hAnsi="Verdana"/>
          <w:sz w:val="18"/>
          <w:szCs w:val="18"/>
        </w:rPr>
        <w:t xml:space="preserve">- grunty orne:                    </w:t>
      </w:r>
      <w:r w:rsidRPr="0026324B">
        <w:rPr>
          <w:rFonts w:ascii="Verdana" w:hAnsi="Verdana"/>
          <w:sz w:val="18"/>
          <w:szCs w:val="18"/>
        </w:rPr>
        <w:t>1,</w:t>
      </w:r>
      <w:r w:rsidR="00E354AE">
        <w:rPr>
          <w:rFonts w:ascii="Verdana" w:hAnsi="Verdana"/>
          <w:sz w:val="18"/>
          <w:szCs w:val="18"/>
        </w:rPr>
        <w:t>0100</w:t>
      </w:r>
      <w:r w:rsidRPr="0026324B">
        <w:rPr>
          <w:rFonts w:ascii="Verdana" w:hAnsi="Verdana"/>
          <w:sz w:val="18"/>
          <w:szCs w:val="18"/>
        </w:rPr>
        <w:t xml:space="preserve"> ha,</w:t>
      </w:r>
    </w:p>
    <w:p w:rsidR="006C2C7F" w:rsidRDefault="006C2C7F" w:rsidP="0026324B">
      <w:pPr>
        <w:ind w:firstLine="0"/>
        <w:jc w:val="both"/>
        <w:rPr>
          <w:rFonts w:ascii="Verdana" w:hAnsi="Verdana"/>
          <w:sz w:val="18"/>
          <w:szCs w:val="18"/>
        </w:rPr>
      </w:pPr>
      <w:r>
        <w:rPr>
          <w:rFonts w:ascii="Verdana" w:hAnsi="Verdana"/>
          <w:sz w:val="18"/>
          <w:szCs w:val="18"/>
        </w:rPr>
        <w:tab/>
        <w:t xml:space="preserve">                </w:t>
      </w:r>
    </w:p>
    <w:p w:rsidR="006C2C7F" w:rsidRPr="006C2C7F" w:rsidRDefault="006C2C7F" w:rsidP="006C2C7F">
      <w:pPr>
        <w:pStyle w:val="Akapitzlist"/>
        <w:numPr>
          <w:ilvl w:val="0"/>
          <w:numId w:val="33"/>
        </w:numPr>
        <w:spacing w:line="240" w:lineRule="auto"/>
        <w:jc w:val="both"/>
        <w:rPr>
          <w:rFonts w:ascii="Verdana" w:hAnsi="Verdana"/>
          <w:sz w:val="18"/>
          <w:szCs w:val="18"/>
        </w:rPr>
      </w:pPr>
      <w:r w:rsidRPr="006C2C7F">
        <w:rPr>
          <w:rFonts w:ascii="Verdana" w:hAnsi="Verdana"/>
          <w:sz w:val="18"/>
          <w:szCs w:val="18"/>
        </w:rPr>
        <w:t xml:space="preserve">inne ważne informacje o nieruchomości- </w:t>
      </w:r>
      <w:r w:rsidR="0026324B">
        <w:rPr>
          <w:rFonts w:ascii="Verdana" w:hAnsi="Verdana"/>
          <w:sz w:val="18"/>
          <w:szCs w:val="18"/>
        </w:rPr>
        <w:t>brak</w:t>
      </w:r>
      <w:r w:rsidRPr="006C2C7F">
        <w:rPr>
          <w:rFonts w:ascii="Verdana" w:hAnsi="Verdana"/>
          <w:sz w:val="18"/>
          <w:szCs w:val="18"/>
        </w:rPr>
        <w:t>.</w:t>
      </w:r>
    </w:p>
    <w:p w:rsidR="006C2C7F" w:rsidRPr="00251481" w:rsidRDefault="006C2C7F" w:rsidP="006C2C7F">
      <w:pPr>
        <w:ind w:left="720"/>
        <w:jc w:val="both"/>
        <w:rPr>
          <w:rFonts w:ascii="Verdana" w:hAnsi="Verdana"/>
          <w:sz w:val="18"/>
          <w:szCs w:val="18"/>
        </w:rPr>
      </w:pPr>
    </w:p>
    <w:p w:rsidR="00E354AE" w:rsidRDefault="00E354AE" w:rsidP="00E354AE">
      <w:pPr>
        <w:ind w:firstLine="0"/>
        <w:jc w:val="both"/>
        <w:rPr>
          <w:rFonts w:ascii="Verdana" w:hAnsi="Verdana"/>
          <w:sz w:val="18"/>
          <w:szCs w:val="18"/>
        </w:rPr>
      </w:pPr>
      <w:r>
        <w:rPr>
          <w:rFonts w:ascii="Verdana" w:hAnsi="Verdana"/>
          <w:sz w:val="18"/>
          <w:szCs w:val="18"/>
        </w:rPr>
        <w:t>W planie zagospodarowania przestrzennego gminy Kłomnice działa w części położona jest na terenie zabudowy mieszkaniowej jednorodzinnej, zagrodowej i usługowej- symbol MN/RM/U 01, w części na terenie rolniczym- symbol R 01 oraz w części na terenie dróg- symbol KDL 02.</w:t>
      </w:r>
      <w:r>
        <w:rPr>
          <w:rFonts w:ascii="Verdana" w:hAnsi="Verdana"/>
          <w:sz w:val="18"/>
          <w:szCs w:val="18"/>
        </w:rPr>
        <w:tab/>
      </w:r>
      <w:r>
        <w:rPr>
          <w:rFonts w:ascii="Verdana" w:hAnsi="Verdana"/>
          <w:sz w:val="18"/>
          <w:szCs w:val="18"/>
        </w:rPr>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E354AE">
        <w:rPr>
          <w:rFonts w:ascii="Verdana" w:hAnsi="Verdana"/>
          <w:b/>
          <w:sz w:val="18"/>
          <w:szCs w:val="18"/>
        </w:rPr>
        <w:t>5,6</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9275D2">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E354AE">
        <w:rPr>
          <w:rFonts w:ascii="Verdana" w:hAnsi="Verdana"/>
          <w:b/>
          <w:sz w:val="18"/>
          <w:szCs w:val="18"/>
        </w:rPr>
        <w:t>780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26324B">
        <w:rPr>
          <w:rFonts w:ascii="Verdana" w:hAnsi="Verdana"/>
          <w:b/>
          <w:spacing w:val="-3"/>
          <w:sz w:val="18"/>
          <w:szCs w:val="18"/>
          <w:u w:val="single"/>
        </w:rPr>
        <w:t>26</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F30E62">
        <w:rPr>
          <w:rFonts w:ascii="Verdana" w:hAnsi="Verdana"/>
          <w:b/>
          <w:sz w:val="20"/>
          <w:lang w:eastAsia="ar-SA"/>
        </w:rPr>
        <w:t>08.04</w:t>
      </w:r>
      <w:r w:rsidR="00624572">
        <w:rPr>
          <w:rFonts w:ascii="Verdana" w:hAnsi="Verdana"/>
          <w:b/>
          <w:sz w:val="20"/>
          <w:lang w:eastAsia="ar-SA"/>
        </w:rPr>
        <w:t>.2024</w:t>
      </w:r>
      <w:r>
        <w:rPr>
          <w:rFonts w:ascii="Verdana" w:hAnsi="Verdana"/>
          <w:b/>
          <w:sz w:val="20"/>
          <w:lang w:eastAsia="ar-SA"/>
        </w:rPr>
        <w:t xml:space="preserve"> r. o godz. </w:t>
      </w:r>
      <w:r w:rsidR="00E354AE">
        <w:rPr>
          <w:rFonts w:ascii="Verdana" w:hAnsi="Verdana"/>
          <w:b/>
          <w:sz w:val="20"/>
          <w:lang w:eastAsia="ar-SA"/>
        </w:rPr>
        <w:t>11:00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30E62">
        <w:rPr>
          <w:rFonts w:ascii="Verdana" w:hAnsi="Verdana"/>
          <w:b/>
          <w:spacing w:val="-3"/>
          <w:sz w:val="18"/>
          <w:szCs w:val="18"/>
        </w:rPr>
        <w:t>19.03</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AA1FD1">
        <w:rPr>
          <w:rFonts w:ascii="Verdana" w:hAnsi="Verdana"/>
          <w:spacing w:val="-3"/>
          <w:sz w:val="18"/>
          <w:szCs w:val="18"/>
          <w:u w:val="single"/>
          <w:lang w:eastAsia="ar-SA"/>
        </w:rPr>
        <w:t>w dniu ogłoszenia wykazu</w:t>
      </w:r>
      <w:r w:rsidRPr="00AA1FD1">
        <w:rPr>
          <w:rFonts w:ascii="Verdana" w:hAnsi="Verdana"/>
          <w:spacing w:val="-3"/>
          <w:sz w:val="18"/>
          <w:szCs w:val="18"/>
          <w:lang w:eastAsia="ar-SA"/>
        </w:rPr>
        <w:t xml:space="preserve"> nieruchomości Zasobu przeznaczonych do dzierżawy miała </w:t>
      </w:r>
      <w:r w:rsidRPr="00AA1FD1">
        <w:rPr>
          <w:rFonts w:ascii="Verdana" w:hAnsi="Verdana"/>
          <w:spacing w:val="-3"/>
          <w:sz w:val="18"/>
          <w:szCs w:val="18"/>
          <w:u w:val="single"/>
          <w:lang w:eastAsia="ar-SA"/>
        </w:rPr>
        <w:t>nie więcej niż 40 lat</w:t>
      </w:r>
      <w:r w:rsidRPr="00AA1FD1">
        <w:rPr>
          <w:rFonts w:ascii="Verdana" w:hAnsi="Verdana"/>
          <w:spacing w:val="-3"/>
          <w:sz w:val="18"/>
          <w:szCs w:val="18"/>
          <w:lang w:eastAsia="ar-SA"/>
        </w:rPr>
        <w:t xml:space="preserve"> – oświadczenie poświadczające uzyskane kwalifikacje rolnicze, o których mowa w rozporządzeniu MRiRW w sprawie kwalifikacji rolniczych [</w:t>
      </w:r>
      <w:r w:rsidRPr="00AA1FD1">
        <w:rPr>
          <w:rFonts w:ascii="Verdana" w:hAnsi="Verdana"/>
          <w:b/>
          <w:spacing w:val="-3"/>
          <w:sz w:val="18"/>
          <w:szCs w:val="18"/>
          <w:lang w:eastAsia="ar-SA"/>
        </w:rPr>
        <w:t>wzór 3</w:t>
      </w:r>
      <w:r w:rsidRPr="00AA1FD1">
        <w:rPr>
          <w:rFonts w:ascii="Verdana" w:hAnsi="Verdana"/>
          <w:spacing w:val="-3"/>
          <w:sz w:val="18"/>
          <w:szCs w:val="18"/>
          <w:lang w:eastAsia="ar-SA"/>
        </w:rPr>
        <w:t>], wraz z kopiami dowodów potwierdzających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30E62">
        <w:rPr>
          <w:rFonts w:ascii="Verdana" w:hAnsi="Verdana"/>
          <w:b/>
          <w:spacing w:val="-3"/>
          <w:sz w:val="18"/>
          <w:szCs w:val="18"/>
        </w:rPr>
        <w:t>21.03</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30E62">
        <w:rPr>
          <w:rFonts w:ascii="Verdana" w:hAnsi="Verdana"/>
          <w:b/>
          <w:sz w:val="18"/>
          <w:szCs w:val="18"/>
        </w:rPr>
        <w:t>26.03</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30E62">
        <w:rPr>
          <w:rFonts w:ascii="Verdana" w:hAnsi="Verdana" w:cs="Verdana"/>
          <w:b/>
          <w:sz w:val="18"/>
          <w:szCs w:val="18"/>
        </w:rPr>
        <w:t>28.03</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F30E62">
        <w:rPr>
          <w:rFonts w:ascii="Verdana" w:hAnsi="Verdana"/>
          <w:b/>
          <w:sz w:val="18"/>
          <w:szCs w:val="18"/>
        </w:rPr>
        <w:t>03.04</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w:t>
      </w:r>
      <w:r w:rsidRPr="00934192">
        <w:rPr>
          <w:rFonts w:ascii="Verdana" w:hAnsi="Verdana"/>
          <w:sz w:val="18"/>
          <w:szCs w:val="18"/>
        </w:rPr>
        <w:lastRenderedPageBreak/>
        <w:t xml:space="preserve">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9275D2" w:rsidRDefault="009275D2" w:rsidP="009275D2">
      <w:pPr>
        <w:spacing w:line="240" w:lineRule="auto"/>
        <w:ind w:left="714" w:firstLine="0"/>
        <w:jc w:val="both"/>
        <w:rPr>
          <w:rFonts w:ascii="Verdana" w:hAnsi="Verdana"/>
          <w:color w:val="000000"/>
          <w:sz w:val="18"/>
          <w:szCs w:val="18"/>
        </w:rPr>
      </w:pP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9275D2" w:rsidRDefault="009275D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lastRenderedPageBreak/>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E3517F">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lastRenderedPageBreak/>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F30E62">
        <w:rPr>
          <w:rFonts w:ascii="Verdana" w:hAnsi="Verdana"/>
          <w:sz w:val="18"/>
          <w:szCs w:val="18"/>
        </w:rPr>
        <w:t>29.02</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F30E62">
        <w:rPr>
          <w:rFonts w:ascii="Verdana" w:hAnsi="Verdana"/>
          <w:b/>
          <w:sz w:val="16"/>
          <w:szCs w:val="16"/>
          <w:lang w:eastAsia="ar-SA"/>
        </w:rPr>
        <w:t>05.03</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F30E62">
        <w:rPr>
          <w:rFonts w:ascii="Verdana" w:hAnsi="Verdana"/>
          <w:b/>
          <w:sz w:val="16"/>
          <w:szCs w:val="16"/>
          <w:lang w:eastAsia="ar-SA"/>
        </w:rPr>
        <w:t>08.04</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E04C3D">
        <w:rPr>
          <w:rFonts w:ascii="Verdana" w:hAnsi="Verdana"/>
          <w:sz w:val="16"/>
          <w:szCs w:val="16"/>
        </w:rPr>
        <w:t xml:space="preserve">Gminy </w:t>
      </w:r>
      <w:r w:rsidR="00215452">
        <w:rPr>
          <w:rFonts w:ascii="Verdana" w:hAnsi="Verdana"/>
          <w:sz w:val="16"/>
          <w:szCs w:val="16"/>
        </w:rPr>
        <w:t>Kłomnice</w:t>
      </w:r>
      <w:r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E354AE">
        <w:rPr>
          <w:rFonts w:ascii="Verdana" w:hAnsi="Verdana"/>
          <w:sz w:val="16"/>
          <w:szCs w:val="16"/>
        </w:rPr>
        <w:t>Konary</w:t>
      </w:r>
      <w:bookmarkStart w:id="0" w:name="_GoBack"/>
      <w:bookmarkEnd w:id="0"/>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B0F40">
      <w:headerReference w:type="default" r:id="rId14"/>
      <w:footerReference w:type="default" r:id="rId15"/>
      <w:headerReference w:type="first" r:id="rId16"/>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73" w:rsidRDefault="00F71D73">
      <w:pPr>
        <w:spacing w:line="240" w:lineRule="auto"/>
      </w:pPr>
      <w:r>
        <w:separator/>
      </w:r>
    </w:p>
  </w:endnote>
  <w:endnote w:type="continuationSeparator" w:id="0">
    <w:p w:rsidR="00F71D73" w:rsidRDefault="00F71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354AE">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73" w:rsidRDefault="00F71D73">
      <w:pPr>
        <w:spacing w:line="240" w:lineRule="auto"/>
      </w:pPr>
      <w:r>
        <w:separator/>
      </w:r>
    </w:p>
  </w:footnote>
  <w:footnote w:type="continuationSeparator" w:id="0">
    <w:p w:rsidR="00F71D73" w:rsidRDefault="00F71D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2"/>
  </w:num>
  <w:num w:numId="3">
    <w:abstractNumId w:val="2"/>
  </w:num>
  <w:num w:numId="4">
    <w:abstractNumId w:val="30"/>
  </w:num>
  <w:num w:numId="5">
    <w:abstractNumId w:val="20"/>
  </w:num>
  <w:num w:numId="6">
    <w:abstractNumId w:val="1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1"/>
  </w:num>
  <w:num w:numId="14">
    <w:abstractNumId w:val="18"/>
  </w:num>
  <w:num w:numId="15">
    <w:abstractNumId w:val="24"/>
  </w:num>
  <w:num w:numId="16">
    <w:abstractNumId w:val="11"/>
  </w:num>
  <w:num w:numId="17">
    <w:abstractNumId w:val="9"/>
  </w:num>
  <w:num w:numId="18">
    <w:abstractNumId w:val="28"/>
  </w:num>
  <w:num w:numId="19">
    <w:abstractNumId w:val="1"/>
  </w:num>
  <w:num w:numId="20">
    <w:abstractNumId w:val="6"/>
  </w:num>
  <w:num w:numId="21">
    <w:abstractNumId w:val="3"/>
  </w:num>
  <w:num w:numId="22">
    <w:abstractNumId w:val="29"/>
  </w:num>
  <w:num w:numId="23">
    <w:abstractNumId w:val="13"/>
  </w:num>
  <w:num w:numId="24">
    <w:abstractNumId w:val="16"/>
  </w:num>
  <w:num w:numId="25">
    <w:abstractNumId w:val="7"/>
  </w:num>
  <w:num w:numId="26">
    <w:abstractNumId w:val="23"/>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1"/>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80E84"/>
    <w:rsid w:val="00184C87"/>
    <w:rsid w:val="001A6818"/>
    <w:rsid w:val="001B1873"/>
    <w:rsid w:val="001B22F5"/>
    <w:rsid w:val="001B2CDB"/>
    <w:rsid w:val="001B7ADC"/>
    <w:rsid w:val="001C1E62"/>
    <w:rsid w:val="001C3EC7"/>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6324B"/>
    <w:rsid w:val="00272120"/>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4C15"/>
    <w:rsid w:val="003762BD"/>
    <w:rsid w:val="003816B0"/>
    <w:rsid w:val="0038315F"/>
    <w:rsid w:val="003847D3"/>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3CE3"/>
    <w:rsid w:val="004C6AF8"/>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23064"/>
    <w:rsid w:val="00624572"/>
    <w:rsid w:val="006253C8"/>
    <w:rsid w:val="00627B21"/>
    <w:rsid w:val="006340EB"/>
    <w:rsid w:val="00635982"/>
    <w:rsid w:val="00646202"/>
    <w:rsid w:val="006476DE"/>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2C7F"/>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160A"/>
    <w:rsid w:val="008063AB"/>
    <w:rsid w:val="00807763"/>
    <w:rsid w:val="0081147C"/>
    <w:rsid w:val="008120B8"/>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275D2"/>
    <w:rsid w:val="00932D89"/>
    <w:rsid w:val="00934192"/>
    <w:rsid w:val="0094159E"/>
    <w:rsid w:val="0094346B"/>
    <w:rsid w:val="00946F35"/>
    <w:rsid w:val="00953AF4"/>
    <w:rsid w:val="009549F4"/>
    <w:rsid w:val="0096004B"/>
    <w:rsid w:val="00962C58"/>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91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24EC"/>
    <w:rsid w:val="00E2383B"/>
    <w:rsid w:val="00E23B5C"/>
    <w:rsid w:val="00E26D2E"/>
    <w:rsid w:val="00E322B7"/>
    <w:rsid w:val="00E3517F"/>
    <w:rsid w:val="00E354AE"/>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7C7F"/>
    <w:rsid w:val="00F30317"/>
    <w:rsid w:val="00F30E62"/>
    <w:rsid w:val="00F347C5"/>
    <w:rsid w:val="00F36118"/>
    <w:rsid w:val="00F556DA"/>
    <w:rsid w:val="00F61556"/>
    <w:rsid w:val="00F6253B"/>
    <w:rsid w:val="00F627CF"/>
    <w:rsid w:val="00F641EB"/>
    <w:rsid w:val="00F64D43"/>
    <w:rsid w:val="00F65592"/>
    <w:rsid w:val="00F65D28"/>
    <w:rsid w:val="00F705E6"/>
    <w:rsid w:val="00F71D73"/>
    <w:rsid w:val="00F76945"/>
    <w:rsid w:val="00F809B0"/>
    <w:rsid w:val="00F8499D"/>
    <w:rsid w:val="00F84B8C"/>
    <w:rsid w:val="00F85867"/>
    <w:rsid w:val="00F85A98"/>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38C1-70AC-4FBA-B2D6-E9FE5726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4383</Words>
  <Characters>28762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2</cp:revision>
  <cp:lastPrinted>2024-01-23T11:03:00Z</cp:lastPrinted>
  <dcterms:created xsi:type="dcterms:W3CDTF">2024-02-27T12:50:00Z</dcterms:created>
  <dcterms:modified xsi:type="dcterms:W3CDTF">2024-02-27T12:50:00Z</dcterms:modified>
</cp:coreProperties>
</file>