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7E4" w:rsidRDefault="00415286" w:rsidP="00F757E4">
      <w:pPr>
        <w:rPr>
          <w:rFonts w:ascii="Verdana" w:hAnsi="Verdana" w:cs="Arial"/>
          <w:sz w:val="18"/>
          <w:szCs w:val="18"/>
          <w:highlight w:val="yellow"/>
        </w:rPr>
      </w:pPr>
      <w:r>
        <w:rPr>
          <w:rFonts w:ascii="Verdana" w:hAnsi="Verdana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-326390</wp:posOffset>
            </wp:positionH>
            <wp:positionV relativeFrom="margin">
              <wp:posOffset>133350</wp:posOffset>
            </wp:positionV>
            <wp:extent cx="1440180" cy="861060"/>
            <wp:effectExtent l="0" t="0" r="7620" b="0"/>
            <wp:wrapSquare wrapText="bothSides"/>
            <wp:docPr id="1" name="Obraz 1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7E4" w:rsidRDefault="00F757E4" w:rsidP="00F757E4">
      <w:pPr>
        <w:rPr>
          <w:rFonts w:ascii="Verdana" w:hAnsi="Verdana" w:cs="Arial"/>
          <w:sz w:val="18"/>
          <w:szCs w:val="18"/>
          <w:highlight w:val="yellow"/>
        </w:rPr>
      </w:pPr>
    </w:p>
    <w:p w:rsidR="00F757E4" w:rsidRDefault="00F757E4" w:rsidP="00F757E4">
      <w:pPr>
        <w:rPr>
          <w:rFonts w:ascii="Verdana" w:hAnsi="Verdana" w:cs="Arial"/>
          <w:sz w:val="18"/>
          <w:szCs w:val="18"/>
          <w:highlight w:val="yellow"/>
        </w:rPr>
      </w:pPr>
    </w:p>
    <w:p w:rsidR="00F757E4" w:rsidRDefault="00F757E4" w:rsidP="00F757E4">
      <w:pPr>
        <w:rPr>
          <w:rFonts w:ascii="Verdana" w:hAnsi="Verdana" w:cs="Arial"/>
          <w:sz w:val="18"/>
          <w:szCs w:val="18"/>
          <w:highlight w:val="yellow"/>
        </w:rPr>
      </w:pPr>
    </w:p>
    <w:p w:rsidR="00F757E4" w:rsidRPr="00E51CC7" w:rsidRDefault="00F757E4" w:rsidP="00F757E4">
      <w:pPr>
        <w:rPr>
          <w:rFonts w:ascii="Verdana" w:hAnsi="Verdana" w:cs="Arial"/>
          <w:sz w:val="18"/>
          <w:szCs w:val="18"/>
        </w:rPr>
      </w:pPr>
    </w:p>
    <w:p w:rsidR="004C5AD4" w:rsidRDefault="00F757E4" w:rsidP="00F757E4">
      <w:pPr>
        <w:ind w:left="-1418"/>
        <w:rPr>
          <w:rFonts w:ascii="Verdana" w:hAnsi="Verdana" w:cs="Arial"/>
          <w:sz w:val="18"/>
          <w:szCs w:val="18"/>
        </w:rPr>
      </w:pPr>
      <w:r w:rsidRPr="00E51CC7">
        <w:rPr>
          <w:rFonts w:ascii="Verdana" w:hAnsi="Verdana" w:cs="Arial"/>
          <w:sz w:val="18"/>
          <w:szCs w:val="18"/>
        </w:rPr>
        <w:t xml:space="preserve">                </w:t>
      </w:r>
    </w:p>
    <w:p w:rsidR="00A922CB" w:rsidRDefault="00A922CB" w:rsidP="004C5AD4">
      <w:pPr>
        <w:ind w:left="-1418" w:firstLine="851"/>
        <w:rPr>
          <w:rFonts w:ascii="Verdana" w:hAnsi="Verdana" w:cs="Arial"/>
          <w:sz w:val="18"/>
          <w:szCs w:val="18"/>
        </w:rPr>
      </w:pPr>
    </w:p>
    <w:p w:rsidR="00A922CB" w:rsidRDefault="00A922CB" w:rsidP="004C5AD4">
      <w:pPr>
        <w:ind w:left="-1418" w:firstLine="851"/>
        <w:rPr>
          <w:rFonts w:ascii="Verdana" w:hAnsi="Verdana" w:cs="Arial"/>
          <w:sz w:val="18"/>
          <w:szCs w:val="18"/>
        </w:rPr>
      </w:pPr>
    </w:p>
    <w:p w:rsidR="00F757E4" w:rsidRDefault="009344B6" w:rsidP="00415286">
      <w:pPr>
        <w:ind w:left="-1418" w:right="-568" w:firstLine="851"/>
        <w:rPr>
          <w:rFonts w:ascii="Arial" w:hAnsi="Arial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LOD.WKUZ.</w:t>
      </w:r>
      <w:r w:rsidR="00564EAC">
        <w:rPr>
          <w:rFonts w:ascii="Verdana" w:hAnsi="Verdana" w:cs="Arial"/>
          <w:sz w:val="18"/>
          <w:szCs w:val="18"/>
        </w:rPr>
        <w:t>GZ.</w:t>
      </w:r>
      <w:r>
        <w:rPr>
          <w:rFonts w:ascii="Verdana" w:hAnsi="Verdana" w:cs="Arial"/>
          <w:sz w:val="18"/>
          <w:szCs w:val="18"/>
        </w:rPr>
        <w:t>4243.</w:t>
      </w:r>
      <w:r w:rsidR="006F3168">
        <w:rPr>
          <w:rFonts w:ascii="Verdana" w:hAnsi="Verdana" w:cs="Arial"/>
          <w:sz w:val="18"/>
          <w:szCs w:val="18"/>
        </w:rPr>
        <w:t>82</w:t>
      </w:r>
      <w:r w:rsidR="00564EAC">
        <w:rPr>
          <w:rFonts w:ascii="Verdana" w:hAnsi="Verdana" w:cs="Arial"/>
          <w:sz w:val="18"/>
          <w:szCs w:val="18"/>
        </w:rPr>
        <w:t>.2025</w:t>
      </w:r>
      <w:r w:rsidR="00025875">
        <w:rPr>
          <w:rFonts w:ascii="Verdana" w:hAnsi="Verdana" w:cs="Arial"/>
          <w:sz w:val="18"/>
          <w:szCs w:val="18"/>
        </w:rPr>
        <w:t>.KL</w:t>
      </w:r>
      <w:r w:rsidR="001F692D">
        <w:rPr>
          <w:rFonts w:ascii="Verdana" w:hAnsi="Verdana" w:cs="Arial"/>
          <w:sz w:val="18"/>
          <w:szCs w:val="18"/>
        </w:rPr>
        <w:t>.1</w:t>
      </w:r>
      <w:r w:rsidR="00F757E4" w:rsidRPr="00337620">
        <w:rPr>
          <w:rStyle w:val="activitycontextvaluelabel"/>
        </w:rPr>
        <w:t xml:space="preserve">                            </w:t>
      </w:r>
      <w:r w:rsidR="00954968">
        <w:rPr>
          <w:rStyle w:val="activitycontextvaluelabel"/>
        </w:rPr>
        <w:t xml:space="preserve">                   </w:t>
      </w:r>
      <w:r w:rsidR="00D16113">
        <w:rPr>
          <w:rStyle w:val="activitycontextvaluelabel"/>
        </w:rPr>
        <w:t xml:space="preserve">       </w:t>
      </w:r>
      <w:r w:rsidR="00564EAC">
        <w:rPr>
          <w:rStyle w:val="activitycontextvaluelabel"/>
        </w:rPr>
        <w:t xml:space="preserve">               </w:t>
      </w:r>
      <w:r w:rsidR="00954968">
        <w:rPr>
          <w:rStyle w:val="activitycontextvaluelabel"/>
        </w:rPr>
        <w:t xml:space="preserve">            </w:t>
      </w:r>
      <w:r w:rsidR="00415286">
        <w:rPr>
          <w:rStyle w:val="activitycontextvaluelabel"/>
        </w:rPr>
        <w:t xml:space="preserve">          </w:t>
      </w:r>
      <w:r w:rsidR="00954968">
        <w:rPr>
          <w:rStyle w:val="activitycontextvaluelabel"/>
        </w:rPr>
        <w:t xml:space="preserve">  </w:t>
      </w:r>
      <w:r w:rsidR="00564EAC">
        <w:rPr>
          <w:rStyle w:val="activitycontextvaluelabel"/>
        </w:rPr>
        <w:t xml:space="preserve">     </w:t>
      </w:r>
      <w:r w:rsidR="00F757E4" w:rsidRPr="00337620">
        <w:rPr>
          <w:rStyle w:val="activitycontextvaluelabel"/>
        </w:rPr>
        <w:t xml:space="preserve"> </w:t>
      </w:r>
      <w:r w:rsidR="001C072E">
        <w:rPr>
          <w:rFonts w:ascii="Verdana" w:hAnsi="Verdana" w:cs="Arial"/>
          <w:sz w:val="18"/>
          <w:szCs w:val="18"/>
        </w:rPr>
        <w:t>Łódź, dnia 31</w:t>
      </w:r>
      <w:r w:rsidR="00896820">
        <w:rPr>
          <w:rFonts w:ascii="Verdana" w:hAnsi="Verdana" w:cs="Arial"/>
          <w:sz w:val="18"/>
          <w:szCs w:val="18"/>
        </w:rPr>
        <w:t>.10</w:t>
      </w:r>
      <w:r w:rsidR="00585A17">
        <w:rPr>
          <w:rFonts w:ascii="Verdana" w:hAnsi="Verdana" w:cs="Arial"/>
          <w:sz w:val="18"/>
          <w:szCs w:val="18"/>
        </w:rPr>
        <w:t>.2025</w:t>
      </w:r>
      <w:r w:rsidR="00564EAC">
        <w:rPr>
          <w:rFonts w:ascii="Verdana" w:hAnsi="Verdana" w:cs="Arial"/>
          <w:sz w:val="18"/>
          <w:szCs w:val="18"/>
        </w:rPr>
        <w:t xml:space="preserve"> r.</w:t>
      </w:r>
    </w:p>
    <w:p w:rsidR="00A922CB" w:rsidRDefault="00A922CB" w:rsidP="004C5AD4">
      <w:pPr>
        <w:ind w:left="-1418" w:firstLine="851"/>
        <w:rPr>
          <w:rFonts w:ascii="Verdana" w:hAnsi="Verdana" w:cs="Arial"/>
          <w:sz w:val="18"/>
          <w:szCs w:val="18"/>
        </w:rPr>
      </w:pPr>
    </w:p>
    <w:p w:rsidR="00F820E2" w:rsidRDefault="00F820E2" w:rsidP="004C5AD4">
      <w:pPr>
        <w:ind w:left="-1418" w:firstLine="851"/>
        <w:rPr>
          <w:rFonts w:ascii="Verdana" w:hAnsi="Verdana" w:cs="Arial"/>
          <w:sz w:val="18"/>
          <w:szCs w:val="18"/>
        </w:rPr>
      </w:pPr>
    </w:p>
    <w:p w:rsidR="00F820E2" w:rsidRPr="000250C1" w:rsidRDefault="00F820E2" w:rsidP="004C5AD4">
      <w:pPr>
        <w:ind w:left="-1418" w:firstLine="851"/>
        <w:rPr>
          <w:rFonts w:ascii="Verdana" w:hAnsi="Verdana" w:cs="Arial"/>
          <w:sz w:val="18"/>
          <w:szCs w:val="18"/>
        </w:rPr>
      </w:pPr>
    </w:p>
    <w:p w:rsidR="00F757E4" w:rsidRPr="00F60E22" w:rsidRDefault="009874DC" w:rsidP="009874DC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WYKAZ</w:t>
      </w:r>
    </w:p>
    <w:p w:rsidR="00F757E4" w:rsidRDefault="009874DC" w:rsidP="00F757E4">
      <w:pPr>
        <w:jc w:val="center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t xml:space="preserve"> o zamiarze dzierżawy</w:t>
      </w:r>
    </w:p>
    <w:p w:rsidR="00A922CB" w:rsidRPr="00AF5CBA" w:rsidRDefault="00A922CB" w:rsidP="00F757E4">
      <w:pPr>
        <w:jc w:val="center"/>
        <w:rPr>
          <w:rFonts w:ascii="Verdana" w:hAnsi="Verdana" w:cs="Arial"/>
          <w:b/>
          <w:i/>
          <w:sz w:val="22"/>
          <w:szCs w:val="22"/>
        </w:rPr>
      </w:pPr>
    </w:p>
    <w:p w:rsidR="00F757E4" w:rsidRPr="000832D3" w:rsidRDefault="00F757E4" w:rsidP="000832D3">
      <w:pPr>
        <w:ind w:left="-567" w:right="-568"/>
        <w:jc w:val="both"/>
        <w:rPr>
          <w:rFonts w:ascii="Verdana" w:hAnsi="Verdana" w:cs="Arial"/>
          <w:b/>
          <w:sz w:val="18"/>
          <w:szCs w:val="18"/>
        </w:rPr>
      </w:pPr>
      <w:r w:rsidRPr="000832D3">
        <w:rPr>
          <w:rFonts w:ascii="Verdana" w:hAnsi="Verdana" w:cs="Arial"/>
          <w:sz w:val="18"/>
          <w:szCs w:val="18"/>
        </w:rPr>
        <w:t>Krajowy Ośrodek Wsparcia Rolnictwa Oddział Terenowy w Łodzi, działając na podstawie ustawy z dnia 19 października 1991 r. o gospodarowaniu nierucho</w:t>
      </w:r>
      <w:r w:rsidR="004C5AD4" w:rsidRPr="000832D3">
        <w:rPr>
          <w:rFonts w:ascii="Verdana" w:hAnsi="Verdana" w:cs="Arial"/>
          <w:sz w:val="18"/>
          <w:szCs w:val="18"/>
        </w:rPr>
        <w:t>mościami rolnymi Skarbu Państwa</w:t>
      </w:r>
      <w:r w:rsidRPr="000832D3">
        <w:rPr>
          <w:rFonts w:ascii="Verdana" w:hAnsi="Verdana" w:cs="Arial"/>
          <w:sz w:val="18"/>
          <w:szCs w:val="18"/>
        </w:rPr>
        <w:t xml:space="preserve"> (</w:t>
      </w:r>
      <w:r w:rsidRPr="000832D3">
        <w:rPr>
          <w:rFonts w:ascii="Verdana" w:hAnsi="Verdana"/>
          <w:sz w:val="18"/>
          <w:szCs w:val="18"/>
        </w:rPr>
        <w:t xml:space="preserve">tj. </w:t>
      </w:r>
      <w:r w:rsidRPr="000832D3">
        <w:rPr>
          <w:rStyle w:val="markedcontent"/>
          <w:rFonts w:ascii="Verdana" w:hAnsi="Verdana"/>
          <w:sz w:val="18"/>
          <w:szCs w:val="18"/>
        </w:rPr>
        <w:t xml:space="preserve">Dz.U. </w:t>
      </w:r>
      <w:r w:rsidR="00B94BF9">
        <w:rPr>
          <w:rStyle w:val="markedcontent"/>
          <w:rFonts w:ascii="Verdana" w:hAnsi="Verdana"/>
          <w:sz w:val="18"/>
          <w:szCs w:val="18"/>
        </w:rPr>
        <w:t>z 2025</w:t>
      </w:r>
      <w:r w:rsidRPr="000832D3">
        <w:rPr>
          <w:rStyle w:val="markedcontent"/>
          <w:rFonts w:ascii="Verdana" w:hAnsi="Verdana"/>
          <w:sz w:val="18"/>
          <w:szCs w:val="18"/>
        </w:rPr>
        <w:t xml:space="preserve"> r.</w:t>
      </w:r>
      <w:r w:rsidR="00B94BF9">
        <w:rPr>
          <w:rStyle w:val="markedcontent"/>
          <w:rFonts w:ascii="Verdana" w:hAnsi="Verdana"/>
          <w:sz w:val="18"/>
          <w:szCs w:val="18"/>
        </w:rPr>
        <w:t>, poz. 826</w:t>
      </w:r>
      <w:r w:rsidRPr="000832D3">
        <w:rPr>
          <w:rFonts w:ascii="Verdana" w:hAnsi="Verdana"/>
          <w:sz w:val="18"/>
          <w:szCs w:val="18"/>
        </w:rPr>
        <w:t>)</w:t>
      </w:r>
      <w:r w:rsidRPr="000832D3">
        <w:rPr>
          <w:rFonts w:ascii="Verdana" w:hAnsi="Verdana" w:cs="Arial"/>
          <w:sz w:val="18"/>
          <w:szCs w:val="18"/>
        </w:rPr>
        <w:t xml:space="preserve"> oraz Rozporządzenia Ministra Rolnictwa i Rozwoju Wsi z dnia 14 stycznia 2009 r. w sprawie szczegółowego trybu przeprowadzania przetargów na dzierżawę nieruchomości Zasobu Własności Rolnej Skarbu Państwa (tj. Dz. U. z 2021 r., poz. 1944</w:t>
      </w:r>
      <w:bookmarkStart w:id="0" w:name="_GoBack"/>
      <w:bookmarkEnd w:id="0"/>
      <w:r w:rsidRPr="000832D3">
        <w:rPr>
          <w:rFonts w:ascii="Verdana" w:hAnsi="Verdana" w:cs="Arial"/>
          <w:sz w:val="18"/>
          <w:szCs w:val="18"/>
        </w:rPr>
        <w:t xml:space="preserve">) i </w:t>
      </w:r>
      <w:r w:rsidRPr="000832D3">
        <w:rPr>
          <w:rFonts w:ascii="Verdana" w:hAnsi="Verdana"/>
          <w:sz w:val="18"/>
          <w:szCs w:val="18"/>
        </w:rPr>
        <w:t xml:space="preserve">Rozporządzenia Ministra Rolnictwa i Rozwoju Wsi z dnia 1 sierpnia 2016 r. w sprawie sposobu ustalania wysokości czynszu dzierżawnego w umowach dzierżawy nieruchomości Zasobu Własności Rolnej </w:t>
      </w:r>
      <w:r w:rsidR="00B94BF9">
        <w:rPr>
          <w:rFonts w:ascii="Verdana" w:hAnsi="Verdana"/>
          <w:sz w:val="18"/>
          <w:szCs w:val="18"/>
        </w:rPr>
        <w:t>Skarbu Państwa (tj. Dz. U. 2022 r.,</w:t>
      </w:r>
      <w:r w:rsidRPr="000832D3">
        <w:rPr>
          <w:rFonts w:ascii="Verdana" w:hAnsi="Verdana"/>
          <w:sz w:val="18"/>
          <w:szCs w:val="18"/>
        </w:rPr>
        <w:t xml:space="preserve"> poz. 433),</w:t>
      </w:r>
      <w:r w:rsidRPr="000832D3">
        <w:rPr>
          <w:rFonts w:ascii="Verdana" w:hAnsi="Verdana" w:cs="Arial"/>
          <w:b/>
          <w:sz w:val="18"/>
          <w:szCs w:val="18"/>
        </w:rPr>
        <w:t xml:space="preserve"> podaje do publicznej wiadomości, że zamierza wydzierżawić</w:t>
      </w:r>
      <w:r w:rsidR="00985DF4" w:rsidRPr="000832D3">
        <w:rPr>
          <w:rFonts w:ascii="Verdana" w:hAnsi="Verdana" w:cs="Arial"/>
          <w:b/>
          <w:sz w:val="18"/>
          <w:szCs w:val="18"/>
        </w:rPr>
        <w:t xml:space="preserve"> niezabudo</w:t>
      </w:r>
      <w:r w:rsidR="002D0F98">
        <w:rPr>
          <w:rFonts w:ascii="Verdana" w:hAnsi="Verdana" w:cs="Arial"/>
          <w:b/>
          <w:sz w:val="18"/>
          <w:szCs w:val="18"/>
        </w:rPr>
        <w:t>waną nieruchomość rolną</w:t>
      </w:r>
      <w:r w:rsidRPr="000832D3">
        <w:rPr>
          <w:rFonts w:ascii="Verdana" w:hAnsi="Verdana" w:cs="Arial"/>
          <w:b/>
          <w:sz w:val="18"/>
          <w:szCs w:val="18"/>
        </w:rPr>
        <w:t>, położon</w:t>
      </w:r>
      <w:r w:rsidR="002D0F98">
        <w:rPr>
          <w:rFonts w:ascii="Verdana" w:hAnsi="Verdana" w:cs="Arial"/>
          <w:b/>
          <w:sz w:val="18"/>
          <w:szCs w:val="18"/>
        </w:rPr>
        <w:t>ą</w:t>
      </w:r>
      <w:r w:rsidRPr="000832D3">
        <w:rPr>
          <w:rFonts w:ascii="Verdana" w:hAnsi="Verdana" w:cs="Arial"/>
          <w:b/>
          <w:sz w:val="18"/>
          <w:szCs w:val="18"/>
        </w:rPr>
        <w:t xml:space="preserve"> w województwie łódzkim, w </w:t>
      </w:r>
      <w:r w:rsidR="00402AB1" w:rsidRPr="000832D3">
        <w:rPr>
          <w:rFonts w:ascii="Verdana" w:hAnsi="Verdana" w:cs="Arial"/>
          <w:b/>
          <w:sz w:val="18"/>
          <w:szCs w:val="18"/>
        </w:rPr>
        <w:t>p</w:t>
      </w:r>
      <w:r w:rsidR="00896820">
        <w:rPr>
          <w:rFonts w:ascii="Verdana" w:hAnsi="Verdana" w:cs="Arial"/>
          <w:b/>
          <w:sz w:val="18"/>
          <w:szCs w:val="18"/>
        </w:rPr>
        <w:t>owiecie rawskim, w gminie Biała Rawska</w:t>
      </w:r>
      <w:r w:rsidRPr="000832D3">
        <w:rPr>
          <w:rFonts w:ascii="Verdana" w:hAnsi="Verdana" w:cs="Arial"/>
          <w:b/>
          <w:sz w:val="18"/>
          <w:szCs w:val="18"/>
        </w:rPr>
        <w:t>:</w:t>
      </w:r>
    </w:p>
    <w:tbl>
      <w:tblPr>
        <w:tblpPr w:leftFromText="141" w:rightFromText="141" w:vertAnchor="text" w:tblpXSpec="center" w:tblpY="1"/>
        <w:tblOverlap w:val="never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271"/>
        <w:gridCol w:w="1422"/>
        <w:gridCol w:w="4248"/>
        <w:gridCol w:w="1750"/>
      </w:tblGrid>
      <w:tr w:rsidR="00F757E4" w:rsidRPr="00443AF4" w:rsidTr="00F77CBD">
        <w:trPr>
          <w:trHeight w:val="842"/>
        </w:trPr>
        <w:tc>
          <w:tcPr>
            <w:tcW w:w="425" w:type="dxa"/>
          </w:tcPr>
          <w:p w:rsidR="00F757E4" w:rsidRDefault="00F757E4" w:rsidP="00F77CBD">
            <w:pPr>
              <w:rPr>
                <w:rFonts w:ascii="Verdana" w:hAnsi="Verdana" w:cs="Arial"/>
                <w:b/>
              </w:rPr>
            </w:pPr>
          </w:p>
          <w:p w:rsidR="003B4E21" w:rsidRDefault="003B4E21" w:rsidP="00F77CBD">
            <w:pPr>
              <w:rPr>
                <w:rFonts w:ascii="Verdana" w:hAnsi="Verdana" w:cs="Arial"/>
                <w:b/>
              </w:rPr>
            </w:pPr>
          </w:p>
          <w:p w:rsidR="00F757E4" w:rsidRPr="00753A39" w:rsidRDefault="00F757E4" w:rsidP="00F77CBD">
            <w:pPr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 w:cs="Arial"/>
                <w:b/>
              </w:rPr>
              <w:t>Lp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CCE" w:rsidRDefault="00663CCE" w:rsidP="00F77CBD">
            <w:pPr>
              <w:ind w:firstLine="71"/>
              <w:rPr>
                <w:rFonts w:ascii="Verdana" w:hAnsi="Verdana" w:cs="Arial"/>
                <w:b/>
                <w:lang w:val="en-US"/>
              </w:rPr>
            </w:pPr>
          </w:p>
          <w:p w:rsidR="00F757E4" w:rsidRPr="003B4E21" w:rsidRDefault="00F757E4" w:rsidP="00F77CBD">
            <w:pPr>
              <w:ind w:firstLine="71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3B4E21">
              <w:rPr>
                <w:rFonts w:ascii="Verdana" w:hAnsi="Verdana" w:cs="Arial"/>
                <w:b/>
                <w:sz w:val="18"/>
                <w:szCs w:val="18"/>
                <w:lang w:val="en-US"/>
              </w:rPr>
              <w:t>Obręb</w:t>
            </w:r>
            <w:proofErr w:type="spellEnd"/>
          </w:p>
        </w:tc>
        <w:tc>
          <w:tcPr>
            <w:tcW w:w="1271" w:type="dxa"/>
            <w:vAlign w:val="center"/>
          </w:tcPr>
          <w:p w:rsidR="00F757E4" w:rsidRPr="00753A39" w:rsidRDefault="00F757E4" w:rsidP="00F77CBD">
            <w:pPr>
              <w:rPr>
                <w:rFonts w:ascii="Verdana" w:hAnsi="Verdana" w:cs="Arial"/>
                <w:b/>
                <w:lang w:val="en-US"/>
              </w:rPr>
            </w:pPr>
          </w:p>
          <w:p w:rsidR="00F757E4" w:rsidRPr="003B4E21" w:rsidRDefault="00F757E4" w:rsidP="00F77CBD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3B4E21">
              <w:rPr>
                <w:rFonts w:ascii="Verdana" w:hAnsi="Verdana" w:cs="Arial"/>
                <w:b/>
                <w:sz w:val="18"/>
                <w:szCs w:val="18"/>
                <w:lang w:val="en-US"/>
              </w:rPr>
              <w:t>Nr</w:t>
            </w:r>
            <w:proofErr w:type="spellEnd"/>
            <w:r w:rsidRPr="003B4E21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4E21">
              <w:rPr>
                <w:rFonts w:ascii="Verdana" w:hAnsi="Verdana" w:cs="Arial"/>
                <w:b/>
                <w:sz w:val="18"/>
                <w:szCs w:val="18"/>
                <w:lang w:val="en-US"/>
              </w:rPr>
              <w:t>działki</w:t>
            </w:r>
            <w:proofErr w:type="spellEnd"/>
          </w:p>
        </w:tc>
        <w:tc>
          <w:tcPr>
            <w:tcW w:w="1422" w:type="dxa"/>
            <w:vAlign w:val="center"/>
          </w:tcPr>
          <w:p w:rsidR="00F757E4" w:rsidRPr="003B4E21" w:rsidRDefault="00F757E4" w:rsidP="00F77CB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B4E21">
              <w:rPr>
                <w:rFonts w:ascii="Verdana" w:hAnsi="Verdana" w:cs="Arial"/>
                <w:b/>
                <w:sz w:val="16"/>
                <w:szCs w:val="16"/>
              </w:rPr>
              <w:t>Powierzchnia</w:t>
            </w:r>
          </w:p>
          <w:p w:rsidR="00F757E4" w:rsidRPr="00753A39" w:rsidRDefault="00F757E4" w:rsidP="00F77CBD">
            <w:pPr>
              <w:jc w:val="center"/>
              <w:rPr>
                <w:rFonts w:ascii="Verdana" w:hAnsi="Verdana" w:cs="Arial"/>
                <w:b/>
              </w:rPr>
            </w:pPr>
            <w:r w:rsidRPr="003B4E21">
              <w:rPr>
                <w:rFonts w:ascii="Verdana" w:hAnsi="Verdana" w:cs="Arial"/>
                <w:b/>
                <w:sz w:val="18"/>
                <w:szCs w:val="18"/>
              </w:rPr>
              <w:t>/ha/</w:t>
            </w:r>
          </w:p>
        </w:tc>
        <w:tc>
          <w:tcPr>
            <w:tcW w:w="4248" w:type="dxa"/>
            <w:vAlign w:val="center"/>
          </w:tcPr>
          <w:p w:rsidR="00F757E4" w:rsidRPr="00753A39" w:rsidRDefault="00F757E4" w:rsidP="00F77CBD">
            <w:pPr>
              <w:ind w:left="5" w:firstLine="67"/>
              <w:jc w:val="center"/>
              <w:rPr>
                <w:rFonts w:ascii="Verdana" w:hAnsi="Verdana" w:cs="Arial"/>
                <w:b/>
              </w:rPr>
            </w:pPr>
          </w:p>
          <w:p w:rsidR="00F757E4" w:rsidRPr="003B4E21" w:rsidRDefault="00F757E4" w:rsidP="00F77CBD">
            <w:pPr>
              <w:ind w:left="5" w:firstLine="67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B4E21">
              <w:rPr>
                <w:rFonts w:ascii="Verdana" w:hAnsi="Verdana" w:cs="Arial"/>
                <w:b/>
                <w:sz w:val="18"/>
                <w:szCs w:val="18"/>
              </w:rPr>
              <w:t>Użytki</w:t>
            </w:r>
          </w:p>
          <w:p w:rsidR="00F757E4" w:rsidRPr="00753A39" w:rsidRDefault="00F757E4" w:rsidP="00F77CBD">
            <w:pPr>
              <w:ind w:left="5" w:firstLine="67"/>
              <w:jc w:val="center"/>
              <w:rPr>
                <w:rFonts w:ascii="Verdana" w:hAnsi="Verdana" w:cs="Arial"/>
                <w:b/>
              </w:rPr>
            </w:pPr>
            <w:r w:rsidRPr="003B4E21">
              <w:rPr>
                <w:rFonts w:ascii="Verdana" w:hAnsi="Verdana" w:cs="Arial"/>
                <w:b/>
                <w:sz w:val="18"/>
                <w:szCs w:val="18"/>
              </w:rPr>
              <w:t>/ha/</w:t>
            </w:r>
          </w:p>
        </w:tc>
        <w:tc>
          <w:tcPr>
            <w:tcW w:w="1750" w:type="dxa"/>
            <w:vAlign w:val="center"/>
          </w:tcPr>
          <w:p w:rsidR="00F757E4" w:rsidRPr="003B4E21" w:rsidRDefault="00F757E4" w:rsidP="00F77CBD">
            <w:pPr>
              <w:ind w:firstLine="7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B4E21">
              <w:rPr>
                <w:rFonts w:ascii="Verdana" w:hAnsi="Verdana" w:cs="Arial"/>
                <w:b/>
                <w:sz w:val="18"/>
                <w:szCs w:val="18"/>
              </w:rPr>
              <w:t>Czynsz wywoławczy</w:t>
            </w:r>
          </w:p>
          <w:p w:rsidR="00F757E4" w:rsidRPr="00753A39" w:rsidRDefault="00F757E4" w:rsidP="00F77CBD">
            <w:pPr>
              <w:ind w:firstLine="72"/>
              <w:jc w:val="center"/>
              <w:rPr>
                <w:rFonts w:ascii="Verdana" w:hAnsi="Verdana" w:cs="Arial"/>
                <w:b/>
              </w:rPr>
            </w:pPr>
            <w:r w:rsidRPr="003B4E21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proofErr w:type="spellStart"/>
            <w:r w:rsidRPr="003B4E21">
              <w:rPr>
                <w:rFonts w:ascii="Verdana" w:hAnsi="Verdana" w:cs="Arial"/>
                <w:b/>
                <w:sz w:val="18"/>
                <w:szCs w:val="18"/>
              </w:rPr>
              <w:t>dt</w:t>
            </w:r>
            <w:proofErr w:type="spellEnd"/>
            <w:r w:rsidRPr="003B4E21">
              <w:rPr>
                <w:rFonts w:ascii="Verdana" w:hAnsi="Verdana" w:cs="Arial"/>
                <w:b/>
                <w:sz w:val="18"/>
                <w:szCs w:val="18"/>
              </w:rPr>
              <w:t xml:space="preserve"> pszenicy/</w:t>
            </w:r>
          </w:p>
        </w:tc>
      </w:tr>
      <w:tr w:rsidR="00F757E4" w:rsidRPr="00443AF4" w:rsidTr="00433A1E">
        <w:trPr>
          <w:trHeight w:val="1120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757E4" w:rsidRPr="00585A17" w:rsidRDefault="00585A17" w:rsidP="00F77CBD">
            <w:pPr>
              <w:ind w:right="-352"/>
              <w:rPr>
                <w:rFonts w:ascii="Verdana" w:hAnsi="Verdana" w:cs="Arial"/>
                <w:sz w:val="16"/>
                <w:szCs w:val="16"/>
              </w:rPr>
            </w:pPr>
            <w:r w:rsidRPr="00585A17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E4" w:rsidRPr="00585A17" w:rsidRDefault="00896820" w:rsidP="00F77CBD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Babsk</w:t>
            </w:r>
            <w:proofErr w:type="spellEnd"/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:rsidR="00433A1E" w:rsidRDefault="00433A1E" w:rsidP="00F77CBD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433A1E" w:rsidRDefault="00896820" w:rsidP="00806903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592/3</w:t>
            </w:r>
          </w:p>
          <w:p w:rsidR="00433A1E" w:rsidRPr="00402AB1" w:rsidRDefault="00433A1E" w:rsidP="00F77CBD">
            <w:pPr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vAlign w:val="center"/>
          </w:tcPr>
          <w:p w:rsidR="00F757E4" w:rsidRPr="00402AB1" w:rsidRDefault="00896820" w:rsidP="00F77CB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24,</w:t>
            </w:r>
            <w:r w:rsidRPr="00896820">
              <w:rPr>
                <w:rFonts w:ascii="Verdana" w:hAnsi="Verdana" w:cs="Arial"/>
                <w:sz w:val="18"/>
                <w:szCs w:val="18"/>
              </w:rPr>
              <w:t>1229</w:t>
            </w:r>
          </w:p>
        </w:tc>
        <w:tc>
          <w:tcPr>
            <w:tcW w:w="4248" w:type="dxa"/>
            <w:vAlign w:val="center"/>
          </w:tcPr>
          <w:p w:rsidR="00896820" w:rsidRDefault="00896820" w:rsidP="00896820">
            <w:pPr>
              <w:rPr>
                <w:rFonts w:ascii="Verdana" w:hAnsi="Verdana"/>
                <w:sz w:val="18"/>
                <w:szCs w:val="18"/>
              </w:rPr>
            </w:pPr>
          </w:p>
          <w:p w:rsidR="00896820" w:rsidRDefault="00896820" w:rsidP="006E766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RIIIb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– 6,</w:t>
            </w:r>
            <w:r w:rsidRPr="00896820">
              <w:rPr>
                <w:rFonts w:ascii="Verdana" w:hAnsi="Verdana"/>
                <w:sz w:val="18"/>
                <w:szCs w:val="18"/>
              </w:rPr>
              <w:t>0744</w:t>
            </w:r>
            <w:r w:rsidR="006E7661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:rsidR="00433A1E" w:rsidRDefault="00896820" w:rsidP="006E766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RIVa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– 5,</w:t>
            </w:r>
            <w:r w:rsidRPr="00896820">
              <w:rPr>
                <w:rFonts w:ascii="Verdana" w:hAnsi="Verdana"/>
                <w:sz w:val="18"/>
                <w:szCs w:val="18"/>
              </w:rPr>
              <w:t>0428</w:t>
            </w:r>
          </w:p>
          <w:p w:rsidR="00896820" w:rsidRDefault="00896820" w:rsidP="006E7661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RIVb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– 4,</w:t>
            </w:r>
            <w:r w:rsidRPr="00896820">
              <w:rPr>
                <w:rFonts w:ascii="Verdana" w:hAnsi="Verdana"/>
                <w:sz w:val="18"/>
                <w:szCs w:val="18"/>
              </w:rPr>
              <w:t>8353</w:t>
            </w:r>
            <w:r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:rsidR="006E7661" w:rsidRPr="00896820" w:rsidRDefault="00896820" w:rsidP="006E76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RV – 8,</w:t>
            </w:r>
            <w:r w:rsidRPr="00896820">
              <w:rPr>
                <w:rFonts w:ascii="Verdana" w:hAnsi="Verdana"/>
                <w:sz w:val="18"/>
                <w:szCs w:val="18"/>
              </w:rPr>
              <w:t>1704</w:t>
            </w:r>
          </w:p>
          <w:p w:rsidR="00EE0DC7" w:rsidRPr="005F23F0" w:rsidRDefault="00EE0DC7" w:rsidP="008968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757E4" w:rsidRDefault="00F757E4" w:rsidP="00F77CB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06903" w:rsidRPr="00FE31F9" w:rsidRDefault="002D5F0B" w:rsidP="00F77CB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110</w:t>
            </w:r>
          </w:p>
          <w:p w:rsidR="00F757E4" w:rsidRPr="00FE31F9" w:rsidRDefault="00F757E4" w:rsidP="00F77CB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7D7D27" w:rsidRDefault="007D7D27" w:rsidP="00F757E4">
      <w:pPr>
        <w:pStyle w:val="Tekstpodstawowy2"/>
        <w:spacing w:line="240" w:lineRule="auto"/>
        <w:ind w:left="-567" w:right="-567"/>
        <w:rPr>
          <w:rFonts w:ascii="Verdana" w:hAnsi="Verdana" w:cs="Arial"/>
          <w:sz w:val="18"/>
          <w:szCs w:val="18"/>
        </w:rPr>
      </w:pPr>
    </w:p>
    <w:p w:rsidR="000832D3" w:rsidRPr="000832D3" w:rsidRDefault="00F757E4" w:rsidP="002D0F98">
      <w:pPr>
        <w:pStyle w:val="Tekstpodstawowy2"/>
        <w:spacing w:line="240" w:lineRule="auto"/>
        <w:ind w:left="-567" w:right="-567"/>
        <w:rPr>
          <w:rFonts w:ascii="Verdana" w:hAnsi="Verdana" w:cs="Arial"/>
          <w:sz w:val="18"/>
          <w:szCs w:val="18"/>
        </w:rPr>
      </w:pPr>
      <w:r w:rsidRPr="000832D3">
        <w:rPr>
          <w:rFonts w:ascii="Verdana" w:hAnsi="Verdana" w:cs="Arial"/>
          <w:sz w:val="18"/>
          <w:szCs w:val="18"/>
        </w:rPr>
        <w:t xml:space="preserve">Stan prawny </w:t>
      </w:r>
      <w:r w:rsidR="00765F75">
        <w:rPr>
          <w:rFonts w:ascii="Verdana" w:hAnsi="Verdana" w:cs="Arial"/>
          <w:sz w:val="18"/>
          <w:szCs w:val="18"/>
        </w:rPr>
        <w:t>wyżej wymienionej</w:t>
      </w:r>
      <w:r w:rsidRPr="000832D3">
        <w:rPr>
          <w:rFonts w:ascii="Verdana" w:hAnsi="Verdana" w:cs="Arial"/>
          <w:sz w:val="18"/>
          <w:szCs w:val="18"/>
        </w:rPr>
        <w:t xml:space="preserve"> nieruchomości uregulowany jest w Sądzie Rejonowym w </w:t>
      </w:r>
      <w:r w:rsidR="002D5F0B">
        <w:rPr>
          <w:rFonts w:ascii="Verdana" w:hAnsi="Verdana" w:cs="Arial"/>
          <w:sz w:val="18"/>
          <w:szCs w:val="18"/>
        </w:rPr>
        <w:t>Rawie Mazowieckiej</w:t>
      </w:r>
      <w:r w:rsidR="00765F75">
        <w:rPr>
          <w:rFonts w:ascii="Verdana" w:hAnsi="Verdana" w:cs="Arial"/>
          <w:sz w:val="18"/>
          <w:szCs w:val="18"/>
        </w:rPr>
        <w:t xml:space="preserve">, w księdze wieczystej </w:t>
      </w:r>
      <w:r w:rsidR="002D5F0B" w:rsidRPr="002D5F0B">
        <w:rPr>
          <w:rFonts w:ascii="Verdana" w:hAnsi="Verdana" w:cs="Arial"/>
          <w:sz w:val="18"/>
          <w:szCs w:val="18"/>
        </w:rPr>
        <w:t>LD1R/000027756/7</w:t>
      </w:r>
      <w:r w:rsidR="002D0F98">
        <w:rPr>
          <w:rFonts w:ascii="Verdana" w:hAnsi="Verdana" w:cs="Arial"/>
          <w:sz w:val="18"/>
          <w:szCs w:val="18"/>
        </w:rPr>
        <w:t>.</w:t>
      </w:r>
    </w:p>
    <w:p w:rsidR="00F757E4" w:rsidRDefault="00A45159" w:rsidP="00F757E4">
      <w:pPr>
        <w:pStyle w:val="Tekstpodstawowy2"/>
        <w:spacing w:line="240" w:lineRule="auto"/>
        <w:ind w:left="-567" w:right="-56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="00310907">
        <w:rPr>
          <w:rFonts w:ascii="Verdana" w:hAnsi="Verdana" w:cs="Arial"/>
          <w:sz w:val="18"/>
          <w:szCs w:val="18"/>
        </w:rPr>
        <w:t xml:space="preserve">godnie ze Studium uwarunkowań i </w:t>
      </w:r>
      <w:r w:rsidR="006F3168">
        <w:rPr>
          <w:rFonts w:ascii="Verdana" w:hAnsi="Verdana" w:cs="Arial"/>
          <w:sz w:val="18"/>
          <w:szCs w:val="18"/>
        </w:rPr>
        <w:t>kierunków zagospodarowania przestrzennego działka oznaczona numerem 592/3</w:t>
      </w:r>
      <w:r w:rsidR="002D0F98">
        <w:rPr>
          <w:rFonts w:ascii="Verdana" w:hAnsi="Verdana" w:cs="Arial"/>
          <w:sz w:val="18"/>
          <w:szCs w:val="18"/>
        </w:rPr>
        <w:t xml:space="preserve"> położona jest </w:t>
      </w:r>
      <w:r w:rsidR="006342D1">
        <w:rPr>
          <w:rFonts w:ascii="Verdana" w:hAnsi="Verdana" w:cs="Arial"/>
          <w:sz w:val="18"/>
          <w:szCs w:val="18"/>
        </w:rPr>
        <w:t xml:space="preserve">na terenie </w:t>
      </w:r>
      <w:r w:rsidR="003A7D5A">
        <w:rPr>
          <w:rFonts w:ascii="Verdana" w:hAnsi="Verdana" w:cs="Arial"/>
          <w:sz w:val="18"/>
          <w:szCs w:val="18"/>
        </w:rPr>
        <w:t xml:space="preserve">o dominującej formie zabudowy </w:t>
      </w:r>
      <w:proofErr w:type="spellStart"/>
      <w:r w:rsidR="003A7D5A">
        <w:rPr>
          <w:rFonts w:ascii="Verdana" w:hAnsi="Verdana" w:cs="Arial"/>
          <w:sz w:val="18"/>
          <w:szCs w:val="18"/>
        </w:rPr>
        <w:t>techniczno</w:t>
      </w:r>
      <w:proofErr w:type="spellEnd"/>
      <w:r w:rsidR="003A7D5A">
        <w:rPr>
          <w:rFonts w:ascii="Verdana" w:hAnsi="Verdana" w:cs="Arial"/>
          <w:sz w:val="18"/>
          <w:szCs w:val="18"/>
        </w:rPr>
        <w:t xml:space="preserve"> – produkcyjnej, usługowej, obsługi komunikacji samochodowej i zapleczy technicznych motoryzacji (symbol P).</w:t>
      </w:r>
    </w:p>
    <w:p w:rsidR="009344B6" w:rsidRPr="000832D3" w:rsidRDefault="009344B6" w:rsidP="009344B6">
      <w:pPr>
        <w:autoSpaceDE w:val="0"/>
        <w:autoSpaceDN w:val="0"/>
        <w:adjustRightInd w:val="0"/>
        <w:ind w:right="-568"/>
        <w:jc w:val="both"/>
        <w:rPr>
          <w:rFonts w:ascii="Verdana" w:hAnsi="Verdana" w:cs="Arial"/>
          <w:sz w:val="18"/>
          <w:szCs w:val="18"/>
        </w:rPr>
      </w:pPr>
    </w:p>
    <w:p w:rsidR="00A922CB" w:rsidRPr="000832D3" w:rsidRDefault="0025405D" w:rsidP="009344B6">
      <w:pPr>
        <w:autoSpaceDE w:val="0"/>
        <w:autoSpaceDN w:val="0"/>
        <w:adjustRightInd w:val="0"/>
        <w:ind w:left="-567" w:right="-56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Nieruchomość</w:t>
      </w:r>
      <w:r w:rsidR="00A922CB" w:rsidRPr="000832D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opisana</w:t>
      </w:r>
      <w:r w:rsidR="009344B6" w:rsidRPr="000832D3">
        <w:rPr>
          <w:rFonts w:ascii="Verdana" w:hAnsi="Verdana"/>
          <w:b/>
          <w:sz w:val="18"/>
          <w:szCs w:val="18"/>
        </w:rPr>
        <w:t xml:space="preserve"> </w:t>
      </w:r>
      <w:r w:rsidR="00585A17" w:rsidRPr="000832D3">
        <w:rPr>
          <w:rFonts w:ascii="Verdana" w:hAnsi="Verdana"/>
          <w:b/>
          <w:sz w:val="18"/>
          <w:szCs w:val="18"/>
        </w:rPr>
        <w:t xml:space="preserve">w tabeli </w:t>
      </w:r>
      <w:r>
        <w:rPr>
          <w:rFonts w:ascii="Verdana" w:hAnsi="Verdana"/>
          <w:b/>
          <w:sz w:val="18"/>
          <w:szCs w:val="18"/>
        </w:rPr>
        <w:t>powyżej zostanie</w:t>
      </w:r>
      <w:r w:rsidR="00A922CB" w:rsidRPr="000832D3">
        <w:rPr>
          <w:rFonts w:ascii="Verdana" w:hAnsi="Verdana"/>
          <w:b/>
          <w:sz w:val="18"/>
          <w:szCs w:val="18"/>
        </w:rPr>
        <w:t xml:space="preserve"> wydzierżawion</w:t>
      </w:r>
      <w:r>
        <w:rPr>
          <w:rFonts w:ascii="Verdana" w:hAnsi="Verdana"/>
          <w:b/>
          <w:sz w:val="18"/>
          <w:szCs w:val="18"/>
        </w:rPr>
        <w:t>a</w:t>
      </w:r>
      <w:r w:rsidR="008F7E27" w:rsidRPr="000832D3">
        <w:rPr>
          <w:rFonts w:ascii="Verdana" w:hAnsi="Verdana"/>
          <w:b/>
          <w:sz w:val="18"/>
          <w:szCs w:val="18"/>
        </w:rPr>
        <w:t xml:space="preserve"> w drodze przetargu</w:t>
      </w:r>
      <w:r w:rsidR="00A922CB" w:rsidRPr="000832D3">
        <w:rPr>
          <w:rFonts w:ascii="Verdana" w:hAnsi="Verdana"/>
          <w:b/>
          <w:sz w:val="18"/>
          <w:szCs w:val="18"/>
        </w:rPr>
        <w:t xml:space="preserve">. </w:t>
      </w:r>
    </w:p>
    <w:p w:rsidR="00A922CB" w:rsidRPr="000832D3" w:rsidRDefault="00A922CB" w:rsidP="00A922CB">
      <w:pPr>
        <w:autoSpaceDE w:val="0"/>
        <w:autoSpaceDN w:val="0"/>
        <w:adjustRightInd w:val="0"/>
        <w:ind w:left="-567" w:right="-568"/>
        <w:jc w:val="both"/>
        <w:rPr>
          <w:rFonts w:ascii="Verdana" w:hAnsi="Verdana"/>
          <w:b/>
          <w:sz w:val="18"/>
          <w:szCs w:val="18"/>
        </w:rPr>
      </w:pPr>
      <w:r w:rsidRPr="000832D3">
        <w:rPr>
          <w:rFonts w:ascii="Verdana" w:hAnsi="Verdana"/>
          <w:b/>
          <w:sz w:val="18"/>
          <w:szCs w:val="18"/>
        </w:rPr>
        <w:t>Termin, miejsce i warunki przetarg</w:t>
      </w:r>
      <w:r w:rsidR="008F7E27" w:rsidRPr="000832D3">
        <w:rPr>
          <w:rFonts w:ascii="Verdana" w:hAnsi="Verdana"/>
          <w:b/>
          <w:sz w:val="18"/>
          <w:szCs w:val="18"/>
        </w:rPr>
        <w:t>u</w:t>
      </w:r>
      <w:r w:rsidRPr="000832D3">
        <w:rPr>
          <w:rFonts w:ascii="Verdana" w:hAnsi="Verdana"/>
          <w:b/>
          <w:sz w:val="18"/>
          <w:szCs w:val="18"/>
        </w:rPr>
        <w:t xml:space="preserve"> zostaną podane do publicznej wiadomości w odrębnym ogłoszeniu.</w:t>
      </w:r>
    </w:p>
    <w:p w:rsidR="00A922CB" w:rsidRPr="000832D3" w:rsidRDefault="00A922CB" w:rsidP="00A922CB">
      <w:pPr>
        <w:autoSpaceDE w:val="0"/>
        <w:autoSpaceDN w:val="0"/>
        <w:adjustRightInd w:val="0"/>
        <w:ind w:left="-567" w:right="-568"/>
        <w:jc w:val="both"/>
        <w:rPr>
          <w:rFonts w:ascii="Verdana" w:hAnsi="Verdana"/>
          <w:b/>
          <w:sz w:val="18"/>
          <w:szCs w:val="18"/>
        </w:rPr>
      </w:pPr>
    </w:p>
    <w:p w:rsidR="00A922CB" w:rsidRPr="000832D3" w:rsidRDefault="00906FA7" w:rsidP="00A922CB">
      <w:pPr>
        <w:ind w:left="-567" w:right="-568"/>
        <w:jc w:val="both"/>
        <w:rPr>
          <w:rFonts w:ascii="Verdana" w:hAnsi="Verdana"/>
          <w:sz w:val="18"/>
          <w:szCs w:val="18"/>
        </w:rPr>
      </w:pPr>
      <w:r w:rsidRPr="000832D3">
        <w:rPr>
          <w:rFonts w:ascii="Verdana" w:hAnsi="Verdana" w:cs="Arial"/>
          <w:sz w:val="18"/>
          <w:szCs w:val="18"/>
        </w:rPr>
        <w:t>Nieruchomość będzie podlegała</w:t>
      </w:r>
      <w:r w:rsidR="00A922CB" w:rsidRPr="000832D3">
        <w:rPr>
          <w:rFonts w:ascii="Verdana" w:hAnsi="Verdana" w:cs="Arial"/>
          <w:sz w:val="18"/>
          <w:szCs w:val="18"/>
        </w:rPr>
        <w:t xml:space="preserve"> </w:t>
      </w:r>
      <w:r w:rsidR="00ED4ABE">
        <w:rPr>
          <w:rFonts w:ascii="Verdana" w:hAnsi="Verdana" w:cs="Arial"/>
          <w:sz w:val="18"/>
          <w:szCs w:val="18"/>
        </w:rPr>
        <w:t xml:space="preserve"> </w:t>
      </w:r>
      <w:r w:rsidR="00A922CB" w:rsidRPr="000832D3">
        <w:rPr>
          <w:rFonts w:ascii="Verdana" w:hAnsi="Verdana" w:cs="Arial"/>
          <w:sz w:val="18"/>
          <w:szCs w:val="18"/>
        </w:rPr>
        <w:t>wydzierżawieniu</w:t>
      </w:r>
      <w:r w:rsidR="00A922CB" w:rsidRPr="000832D3">
        <w:rPr>
          <w:rFonts w:ascii="Verdana" w:hAnsi="Verdana"/>
          <w:sz w:val="18"/>
          <w:szCs w:val="18"/>
        </w:rPr>
        <w:t xml:space="preserve"> do dnia </w:t>
      </w:r>
      <w:r w:rsidR="00ED4ABE">
        <w:rPr>
          <w:rFonts w:ascii="Verdana" w:hAnsi="Verdana"/>
          <w:b/>
          <w:sz w:val="18"/>
          <w:szCs w:val="18"/>
        </w:rPr>
        <w:t>30 września 2028 roku z możliwością  przedłużenia.</w:t>
      </w:r>
    </w:p>
    <w:p w:rsidR="00F757E4" w:rsidRPr="000832D3" w:rsidRDefault="00F757E4" w:rsidP="00DB1C26">
      <w:pPr>
        <w:pStyle w:val="Tekstpodstawowy2"/>
        <w:spacing w:line="240" w:lineRule="auto"/>
        <w:ind w:right="-567"/>
        <w:rPr>
          <w:rFonts w:ascii="Verdana" w:hAnsi="Verdana" w:cs="Arial"/>
          <w:sz w:val="18"/>
          <w:szCs w:val="18"/>
        </w:rPr>
      </w:pPr>
    </w:p>
    <w:p w:rsidR="008D3BC6" w:rsidRPr="000832D3" w:rsidRDefault="00DB1C26" w:rsidP="002257A7">
      <w:pPr>
        <w:ind w:left="-567" w:right="-568"/>
        <w:jc w:val="both"/>
        <w:rPr>
          <w:rFonts w:ascii="Verdana" w:hAnsi="Verdana"/>
          <w:sz w:val="18"/>
          <w:szCs w:val="18"/>
        </w:rPr>
      </w:pPr>
      <w:r w:rsidRPr="000832D3">
        <w:rPr>
          <w:rFonts w:ascii="Verdana" w:hAnsi="Verdana" w:cs="Arial"/>
          <w:sz w:val="18"/>
          <w:szCs w:val="18"/>
        </w:rPr>
        <w:t>Informacje o nieruchomości</w:t>
      </w:r>
      <w:r w:rsidR="008D3BC6" w:rsidRPr="000832D3">
        <w:rPr>
          <w:rFonts w:ascii="Verdana" w:hAnsi="Verdana"/>
          <w:sz w:val="18"/>
          <w:szCs w:val="18"/>
        </w:rPr>
        <w:t xml:space="preserve"> można uzyskać w Krajowym Ośrodku Wsparcia Rolnictwa Oddział Terenowy w Łodzi ul. Północna 27/29 telefon: </w:t>
      </w:r>
      <w:r w:rsidR="00CD7E5C">
        <w:rPr>
          <w:rFonts w:ascii="Verdana" w:hAnsi="Verdana"/>
          <w:sz w:val="18"/>
          <w:szCs w:val="18"/>
        </w:rPr>
        <w:t xml:space="preserve">42 </w:t>
      </w:r>
      <w:r w:rsidR="008D3BC6" w:rsidRPr="000832D3">
        <w:rPr>
          <w:rFonts w:ascii="Verdana" w:hAnsi="Verdana"/>
          <w:sz w:val="18"/>
          <w:szCs w:val="18"/>
        </w:rPr>
        <w:t xml:space="preserve">636-53-26, </w:t>
      </w:r>
      <w:r w:rsidR="00954968" w:rsidRPr="000832D3">
        <w:rPr>
          <w:rFonts w:ascii="Verdana" w:hAnsi="Verdana"/>
          <w:b/>
          <w:sz w:val="18"/>
          <w:szCs w:val="18"/>
        </w:rPr>
        <w:t>606-282-247</w:t>
      </w:r>
      <w:r w:rsidR="00954968" w:rsidRPr="000832D3">
        <w:rPr>
          <w:rFonts w:ascii="Verdana" w:hAnsi="Verdana"/>
          <w:sz w:val="18"/>
          <w:szCs w:val="18"/>
        </w:rPr>
        <w:t xml:space="preserve"> (Karolina Lubińska</w:t>
      </w:r>
      <w:r w:rsidR="008D3BC6" w:rsidRPr="000832D3">
        <w:rPr>
          <w:rFonts w:ascii="Verdana" w:hAnsi="Verdana"/>
          <w:sz w:val="18"/>
          <w:szCs w:val="18"/>
        </w:rPr>
        <w:t>).</w:t>
      </w:r>
    </w:p>
    <w:p w:rsidR="00F810D0" w:rsidRPr="000832D3" w:rsidRDefault="008D3BC6" w:rsidP="002257A7">
      <w:pPr>
        <w:ind w:left="-567" w:right="-568"/>
        <w:jc w:val="both"/>
        <w:rPr>
          <w:sz w:val="18"/>
          <w:szCs w:val="18"/>
        </w:rPr>
      </w:pPr>
      <w:r w:rsidRPr="000832D3">
        <w:rPr>
          <w:rFonts w:ascii="Verdana" w:hAnsi="Verdana" w:cs="Arial"/>
          <w:sz w:val="18"/>
          <w:szCs w:val="18"/>
        </w:rPr>
        <w:t xml:space="preserve">Wykaz podano do wiadomości publicznej poprzez wywieszenie </w:t>
      </w:r>
      <w:r w:rsidRPr="000832D3">
        <w:rPr>
          <w:rFonts w:ascii="Verdana" w:hAnsi="Verdana"/>
          <w:sz w:val="18"/>
          <w:szCs w:val="18"/>
        </w:rPr>
        <w:t>przez okres 14 dni na tablicy ogłosz</w:t>
      </w:r>
      <w:r w:rsidR="00585A17" w:rsidRPr="000832D3">
        <w:rPr>
          <w:rFonts w:ascii="Verdana" w:hAnsi="Verdana"/>
          <w:sz w:val="18"/>
          <w:szCs w:val="18"/>
        </w:rPr>
        <w:t xml:space="preserve">eń Urzędu </w:t>
      </w:r>
      <w:r w:rsidR="007B49BD">
        <w:rPr>
          <w:rFonts w:ascii="Verdana" w:hAnsi="Verdana"/>
          <w:sz w:val="18"/>
          <w:szCs w:val="18"/>
        </w:rPr>
        <w:t xml:space="preserve">Miasta i </w:t>
      </w:r>
      <w:r w:rsidR="00585A17" w:rsidRPr="000832D3">
        <w:rPr>
          <w:rFonts w:ascii="Verdana" w:hAnsi="Verdana"/>
          <w:sz w:val="18"/>
          <w:szCs w:val="18"/>
        </w:rPr>
        <w:t>Gm</w:t>
      </w:r>
      <w:r w:rsidR="00A45159">
        <w:rPr>
          <w:rFonts w:ascii="Verdana" w:hAnsi="Verdana"/>
          <w:sz w:val="18"/>
          <w:szCs w:val="18"/>
        </w:rPr>
        <w:t xml:space="preserve">iny </w:t>
      </w:r>
      <w:r w:rsidR="007B49BD">
        <w:rPr>
          <w:rFonts w:ascii="Verdana" w:hAnsi="Verdana"/>
          <w:sz w:val="18"/>
          <w:szCs w:val="18"/>
        </w:rPr>
        <w:t>w Białej Rawskiej</w:t>
      </w:r>
      <w:r w:rsidRPr="000832D3">
        <w:rPr>
          <w:rFonts w:ascii="Verdana" w:hAnsi="Verdana"/>
          <w:sz w:val="18"/>
          <w:szCs w:val="18"/>
        </w:rPr>
        <w:t>, Izbie Rolniczej Województwa Łódzkiego, Oddziału Terenowego KOWR w Łodzi, na stronie internetowej</w:t>
      </w:r>
      <w:r w:rsidRPr="000832D3">
        <w:rPr>
          <w:sz w:val="18"/>
          <w:szCs w:val="18"/>
        </w:rPr>
        <w:t xml:space="preserve"> </w:t>
      </w:r>
      <w:hyperlink r:id="rId7" w:history="1">
        <w:r w:rsidRPr="000832D3">
          <w:rPr>
            <w:rStyle w:val="Hipercze"/>
            <w:rFonts w:ascii="Verdana" w:hAnsi="Verdana"/>
            <w:color w:val="2F5496"/>
            <w:sz w:val="18"/>
            <w:szCs w:val="18"/>
          </w:rPr>
          <w:t>www.gov.pl</w:t>
        </w:r>
      </w:hyperlink>
      <w:r w:rsidRPr="000832D3">
        <w:rPr>
          <w:rFonts w:ascii="Verdana" w:hAnsi="Verdana"/>
          <w:color w:val="2F5496"/>
          <w:sz w:val="18"/>
          <w:szCs w:val="18"/>
          <w:u w:val="single"/>
        </w:rPr>
        <w:t>/web/kowr</w:t>
      </w:r>
      <w:r w:rsidRPr="000832D3">
        <w:rPr>
          <w:sz w:val="18"/>
          <w:szCs w:val="18"/>
        </w:rPr>
        <w:t xml:space="preserve"> </w:t>
      </w:r>
      <w:r w:rsidRPr="000832D3">
        <w:rPr>
          <w:rFonts w:ascii="Verdana" w:hAnsi="Verdana"/>
          <w:sz w:val="18"/>
          <w:szCs w:val="18"/>
        </w:rPr>
        <w:t>w zakładce „nieruchomości/oferty”, na stronie podmiotowej BIP KOWR</w:t>
      </w:r>
      <w:r w:rsidR="005B6C92">
        <w:rPr>
          <w:rFonts w:ascii="Verdana" w:hAnsi="Verdana"/>
          <w:sz w:val="18"/>
          <w:szCs w:val="18"/>
        </w:rPr>
        <w:t xml:space="preserve"> a także poprzez publikację w prasie o zasięgu regionalnym (co najm</w:t>
      </w:r>
      <w:r w:rsidR="00ED4ABE">
        <w:rPr>
          <w:rFonts w:ascii="Verdana" w:hAnsi="Verdana"/>
          <w:sz w:val="18"/>
          <w:szCs w:val="18"/>
        </w:rPr>
        <w:t xml:space="preserve">niej wojewódzkim) </w:t>
      </w:r>
      <w:r w:rsidR="00ED4ABE">
        <w:rPr>
          <w:rFonts w:ascii="Verdana" w:hAnsi="Verdana"/>
          <w:sz w:val="18"/>
          <w:szCs w:val="18"/>
        </w:rPr>
        <w:t>a także poprzez publikację w prasie o zasięgu regionalnym (co najmniej wojewódzkim).</w:t>
      </w:r>
    </w:p>
    <w:p w:rsidR="00833A00" w:rsidRPr="000832D3" w:rsidRDefault="00833A00" w:rsidP="002257A7">
      <w:pPr>
        <w:jc w:val="both"/>
        <w:rPr>
          <w:sz w:val="18"/>
          <w:szCs w:val="18"/>
        </w:rPr>
      </w:pPr>
    </w:p>
    <w:p w:rsidR="00A36014" w:rsidRPr="002257A7" w:rsidRDefault="00833A00" w:rsidP="00A36014">
      <w:pPr>
        <w:jc w:val="center"/>
        <w:rPr>
          <w:rFonts w:ascii="Verdana" w:hAnsi="Verdana"/>
          <w:sz w:val="18"/>
          <w:szCs w:val="18"/>
        </w:rPr>
      </w:pPr>
      <w:r w:rsidRPr="002257A7">
        <w:rPr>
          <w:sz w:val="22"/>
          <w:szCs w:val="22"/>
        </w:rPr>
        <w:t xml:space="preserve">                                   </w:t>
      </w:r>
    </w:p>
    <w:p w:rsidR="00833A00" w:rsidRDefault="00833A00" w:rsidP="002257A7">
      <w:pPr>
        <w:jc w:val="right"/>
        <w:rPr>
          <w:rFonts w:ascii="Verdana" w:hAnsi="Verdana"/>
          <w:sz w:val="18"/>
          <w:szCs w:val="18"/>
        </w:rPr>
      </w:pPr>
    </w:p>
    <w:p w:rsidR="00311864" w:rsidRDefault="00311864" w:rsidP="002257A7">
      <w:pPr>
        <w:jc w:val="right"/>
        <w:rPr>
          <w:rFonts w:ascii="Verdana" w:hAnsi="Verdana"/>
          <w:sz w:val="18"/>
          <w:szCs w:val="18"/>
        </w:rPr>
      </w:pPr>
    </w:p>
    <w:p w:rsidR="00311864" w:rsidRDefault="00311864" w:rsidP="002257A7">
      <w:pPr>
        <w:jc w:val="right"/>
        <w:rPr>
          <w:rFonts w:ascii="Verdana" w:hAnsi="Verdana"/>
          <w:sz w:val="18"/>
          <w:szCs w:val="18"/>
        </w:rPr>
      </w:pPr>
    </w:p>
    <w:p w:rsidR="00311864" w:rsidRDefault="00311864" w:rsidP="002257A7">
      <w:pPr>
        <w:jc w:val="right"/>
        <w:rPr>
          <w:rFonts w:ascii="Verdana" w:hAnsi="Verdana"/>
          <w:sz w:val="18"/>
          <w:szCs w:val="18"/>
        </w:rPr>
      </w:pPr>
    </w:p>
    <w:p w:rsidR="00311864" w:rsidRDefault="00311864" w:rsidP="002257A7">
      <w:pPr>
        <w:jc w:val="right"/>
        <w:rPr>
          <w:rFonts w:ascii="Verdana" w:hAnsi="Verdana"/>
          <w:sz w:val="18"/>
          <w:szCs w:val="18"/>
        </w:rPr>
      </w:pPr>
    </w:p>
    <w:p w:rsidR="00311864" w:rsidRDefault="00311864" w:rsidP="002257A7">
      <w:pPr>
        <w:jc w:val="right"/>
        <w:rPr>
          <w:rFonts w:ascii="Verdana" w:hAnsi="Verdana"/>
          <w:sz w:val="18"/>
          <w:szCs w:val="18"/>
        </w:rPr>
      </w:pPr>
    </w:p>
    <w:p w:rsidR="00311864" w:rsidRPr="00071209" w:rsidRDefault="00071209" w:rsidP="00071209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</w:t>
      </w:r>
      <w:r w:rsidR="00311864" w:rsidRPr="00071209">
        <w:rPr>
          <w:rFonts w:ascii="Verdana" w:hAnsi="Verdana"/>
          <w:sz w:val="22"/>
          <w:szCs w:val="22"/>
        </w:rPr>
        <w:t>Maciej Kossowski</w:t>
      </w:r>
    </w:p>
    <w:p w:rsidR="00311864" w:rsidRPr="00071209" w:rsidRDefault="00071209" w:rsidP="00071209">
      <w:pPr>
        <w:jc w:val="center"/>
        <w:rPr>
          <w:rFonts w:ascii="Verdana" w:hAnsi="Verdana"/>
          <w:sz w:val="22"/>
          <w:szCs w:val="22"/>
        </w:rPr>
      </w:pPr>
      <w:r w:rsidRPr="00071209">
        <w:rPr>
          <w:rFonts w:ascii="Verdana" w:hAnsi="Verdana"/>
          <w:sz w:val="22"/>
          <w:szCs w:val="22"/>
        </w:rPr>
        <w:t xml:space="preserve">                                                                               </w:t>
      </w:r>
      <w:r>
        <w:rPr>
          <w:rFonts w:ascii="Verdana" w:hAnsi="Verdana"/>
          <w:sz w:val="22"/>
          <w:szCs w:val="22"/>
        </w:rPr>
        <w:t xml:space="preserve">        </w:t>
      </w:r>
      <w:r w:rsidR="00311864" w:rsidRPr="00071209">
        <w:rPr>
          <w:rFonts w:ascii="Verdana" w:hAnsi="Verdana"/>
          <w:sz w:val="22"/>
          <w:szCs w:val="22"/>
        </w:rPr>
        <w:t xml:space="preserve">Z – ca Dyrektora </w:t>
      </w:r>
    </w:p>
    <w:p w:rsidR="00311864" w:rsidRDefault="00311864" w:rsidP="002257A7">
      <w:pPr>
        <w:jc w:val="right"/>
        <w:rPr>
          <w:rFonts w:ascii="Verdana" w:hAnsi="Verdana"/>
          <w:sz w:val="18"/>
          <w:szCs w:val="18"/>
        </w:rPr>
      </w:pPr>
    </w:p>
    <w:p w:rsidR="00311864" w:rsidRPr="002257A7" w:rsidRDefault="00071209" w:rsidP="0007120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</w:t>
      </w:r>
      <w:r w:rsidR="00311864">
        <w:rPr>
          <w:rFonts w:ascii="Verdana" w:hAnsi="Verdana"/>
          <w:sz w:val="18"/>
          <w:szCs w:val="18"/>
        </w:rPr>
        <w:t>/podpisano elektronicznie/</w:t>
      </w:r>
    </w:p>
    <w:sectPr w:rsidR="00311864" w:rsidRPr="002257A7" w:rsidSect="00A76283">
      <w:pgSz w:w="11907" w:h="16840"/>
      <w:pgMar w:top="284" w:right="1134" w:bottom="709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7"/>
    <w:multiLevelType w:val="hybridMultilevel"/>
    <w:tmpl w:val="266C4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E4"/>
    <w:rsid w:val="00005680"/>
    <w:rsid w:val="00010FC7"/>
    <w:rsid w:val="00025875"/>
    <w:rsid w:val="00071209"/>
    <w:rsid w:val="000832D3"/>
    <w:rsid w:val="000A07B1"/>
    <w:rsid w:val="000B319C"/>
    <w:rsid w:val="000C4676"/>
    <w:rsid w:val="0012596C"/>
    <w:rsid w:val="00146FCB"/>
    <w:rsid w:val="00177855"/>
    <w:rsid w:val="001B0B9D"/>
    <w:rsid w:val="001C072E"/>
    <w:rsid w:val="001C6FAB"/>
    <w:rsid w:val="001E6F95"/>
    <w:rsid w:val="001F692D"/>
    <w:rsid w:val="002257A7"/>
    <w:rsid w:val="0025405D"/>
    <w:rsid w:val="002653BD"/>
    <w:rsid w:val="00277564"/>
    <w:rsid w:val="0028494E"/>
    <w:rsid w:val="002D0F98"/>
    <w:rsid w:val="002D5F0B"/>
    <w:rsid w:val="00310907"/>
    <w:rsid w:val="00311864"/>
    <w:rsid w:val="00311EE8"/>
    <w:rsid w:val="00356BFE"/>
    <w:rsid w:val="003A27C8"/>
    <w:rsid w:val="003A7D5A"/>
    <w:rsid w:val="003B4E21"/>
    <w:rsid w:val="003E21C1"/>
    <w:rsid w:val="003E6609"/>
    <w:rsid w:val="00402AB1"/>
    <w:rsid w:val="00415286"/>
    <w:rsid w:val="00433A1E"/>
    <w:rsid w:val="00447E01"/>
    <w:rsid w:val="004C5AD4"/>
    <w:rsid w:val="00564EAC"/>
    <w:rsid w:val="00565205"/>
    <w:rsid w:val="00585A17"/>
    <w:rsid w:val="005B3751"/>
    <w:rsid w:val="005B6C92"/>
    <w:rsid w:val="005F23F0"/>
    <w:rsid w:val="00613A34"/>
    <w:rsid w:val="00625CD5"/>
    <w:rsid w:val="006342D1"/>
    <w:rsid w:val="00634CDF"/>
    <w:rsid w:val="0065621E"/>
    <w:rsid w:val="00663CCE"/>
    <w:rsid w:val="006B18FB"/>
    <w:rsid w:val="006C2C77"/>
    <w:rsid w:val="006E7661"/>
    <w:rsid w:val="006F3168"/>
    <w:rsid w:val="00765F75"/>
    <w:rsid w:val="00786006"/>
    <w:rsid w:val="007A14B2"/>
    <w:rsid w:val="007B49BD"/>
    <w:rsid w:val="007D7D27"/>
    <w:rsid w:val="007F6433"/>
    <w:rsid w:val="00806903"/>
    <w:rsid w:val="00833A00"/>
    <w:rsid w:val="00861520"/>
    <w:rsid w:val="00886DBB"/>
    <w:rsid w:val="00896820"/>
    <w:rsid w:val="008D3BC6"/>
    <w:rsid w:val="008E52D9"/>
    <w:rsid w:val="008F7E27"/>
    <w:rsid w:val="00906FA7"/>
    <w:rsid w:val="0091316E"/>
    <w:rsid w:val="00932451"/>
    <w:rsid w:val="009344B6"/>
    <w:rsid w:val="00951775"/>
    <w:rsid w:val="00954968"/>
    <w:rsid w:val="00955150"/>
    <w:rsid w:val="00985DF4"/>
    <w:rsid w:val="009874DC"/>
    <w:rsid w:val="009C74D9"/>
    <w:rsid w:val="00A137C0"/>
    <w:rsid w:val="00A36014"/>
    <w:rsid w:val="00A45159"/>
    <w:rsid w:val="00A922CB"/>
    <w:rsid w:val="00AC2CAB"/>
    <w:rsid w:val="00AF29CC"/>
    <w:rsid w:val="00B05504"/>
    <w:rsid w:val="00B23FA1"/>
    <w:rsid w:val="00B50181"/>
    <w:rsid w:val="00B94BF9"/>
    <w:rsid w:val="00B9685B"/>
    <w:rsid w:val="00C150E1"/>
    <w:rsid w:val="00C1630C"/>
    <w:rsid w:val="00C91B5D"/>
    <w:rsid w:val="00CD3AFB"/>
    <w:rsid w:val="00CD7E5C"/>
    <w:rsid w:val="00CE7413"/>
    <w:rsid w:val="00D16113"/>
    <w:rsid w:val="00D266B6"/>
    <w:rsid w:val="00D660BB"/>
    <w:rsid w:val="00D96582"/>
    <w:rsid w:val="00DB1C26"/>
    <w:rsid w:val="00DC707C"/>
    <w:rsid w:val="00DD47C0"/>
    <w:rsid w:val="00DD6119"/>
    <w:rsid w:val="00E56EF4"/>
    <w:rsid w:val="00EC305A"/>
    <w:rsid w:val="00ED4ABE"/>
    <w:rsid w:val="00EE0DC7"/>
    <w:rsid w:val="00F06EE4"/>
    <w:rsid w:val="00F17C0D"/>
    <w:rsid w:val="00F41684"/>
    <w:rsid w:val="00F757E4"/>
    <w:rsid w:val="00F77CBD"/>
    <w:rsid w:val="00F810D0"/>
    <w:rsid w:val="00F820E2"/>
    <w:rsid w:val="00F90706"/>
    <w:rsid w:val="00FD1D47"/>
    <w:rsid w:val="00FD5006"/>
    <w:rsid w:val="00FE31F9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8F69"/>
  <w15:chartTrackingRefBased/>
  <w15:docId w15:val="{A005E4DB-0C90-4038-92E8-CD582DF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757E4"/>
    <w:pPr>
      <w:spacing w:line="360" w:lineRule="atLeast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757E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F757E4"/>
    <w:rPr>
      <w:color w:val="0000FF"/>
      <w:u w:val="single"/>
    </w:rPr>
  </w:style>
  <w:style w:type="character" w:customStyle="1" w:styleId="activitycontextvaluelabel">
    <w:name w:val="activitycontextvaluelabel"/>
    <w:basedOn w:val="Domylnaczcionkaakapitu"/>
    <w:rsid w:val="00F757E4"/>
  </w:style>
  <w:style w:type="character" w:customStyle="1" w:styleId="markedcontent">
    <w:name w:val="markedcontent"/>
    <w:rsid w:val="00F757E4"/>
  </w:style>
  <w:style w:type="paragraph" w:customStyle="1" w:styleId="dtn">
    <w:name w:val="dtn"/>
    <w:basedOn w:val="Normalny"/>
    <w:rsid w:val="00F757E4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D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CE294-C4B8-43FA-8160-E0F59B63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Lubińska Karolina</cp:lastModifiedBy>
  <cp:revision>9</cp:revision>
  <cp:lastPrinted>2025-09-24T09:01:00Z</cp:lastPrinted>
  <dcterms:created xsi:type="dcterms:W3CDTF">2025-10-28T09:18:00Z</dcterms:created>
  <dcterms:modified xsi:type="dcterms:W3CDTF">2025-10-31T12:49:00Z</dcterms:modified>
</cp:coreProperties>
</file>